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60" w:rsidRDefault="00B02360" w:rsidP="00B0236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B02360" w:rsidRDefault="00B02360" w:rsidP="00B0236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الحاق بعض المستشفيات الحكومية بكلية العلوم الطبية في الجامعة اللبنانية</w:t>
      </w:r>
    </w:p>
    <w:p w:rsidR="00B02360" w:rsidRDefault="00B02360" w:rsidP="00B0236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B02360" w:rsidRDefault="00B02360" w:rsidP="00B0236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4690 - صادر في 18/3/1988</w:t>
      </w:r>
    </w:p>
    <w:p w:rsidR="00B02360" w:rsidRDefault="00B02360" w:rsidP="00B0236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B02360" w:rsidRDefault="00B02360" w:rsidP="00B0236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B02360" w:rsidRDefault="00B02360" w:rsidP="00B0236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المنفذ بالمرسوم رقم 1536 تاريخ 25/11/1978 (انشاء مؤسسات عامة تتولى ادارة المستشفيات العامة، لا سيما المادة 4 منه).</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4422 تاريخ 20/10/1981، تحديد مهام وصلاحيات مجلس ادارة المؤسسة العامة التي تتولى ادارة المستشفيات العامة،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720 تاريخ 16/6/1983 (تعيين رئيس وأعضاء مجلس ادارة المؤسسة العامة التي تتولى ادارة المستشفيات العامة في محافظة جبل لبنان)،</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1118 تاريخ 12/10/1983 (انشاء كلية العلوم الطبية في الجامعة اللبنانية)،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2886 تاريخ 9/12/1985 (انشاء فرعين جامعيين في كلية العلوم الطبية في الجامعة اللبنانية)،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قرار مجلس الوزراء رقم 14 تاريخ 7/9/1983 (وضع مستشفى بعبدا العام "الجديد" بتصرف الجامعة اللبنانية - كلية العلوم الطبية - بغية تحويله الى مركز طبي جامعي)،</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1587 تاريخ 25/4/1984 (النظام المالي للمؤسسة العامة التي تتولى ادارة المستشفيات العامة).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 مستشفى بعبدا العام الجديد لا يزال قيد الانشاء من قبل مجلس الانماء والاعمار،</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 مستشفى بيروت الحكومي (بئر حسن) يصلح بعد انجازه لتحويله الى مركز طبي جامعي).</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 المؤسسة العامة لإدارة مستشفيات محافظة جبل لبنان لا تتمكن حاليا من ادارة المستشفيات التابعة لها بسبب عدم  وجود جهاز اداري لديها وعدم لحظ مراقب عقد نفقات لها في نظامها المالي،</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 كلية العلوم الطبية في الجامعة اللبنانية بحاجة ملحة الى مراكز طبية جامعية،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انه يتعذر على مجلس الوزراء، الانعقاد في الوقت الحاضر.</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وسندا الى نظرية الظروف الاستثنائية،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اقتراح وزير الصحة العامة،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 (رأي رقم 71/86 تاريخ 9/10/1986)،</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بناء على الدستور،</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المنفذ بالمرسوم رقم 1536 تاريخ 25/11/1978 (انشاء مؤسسات عامة تتولى ادارة المستشفيات العامة، لا سيما المادة 4 منه).</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4422 تاريخ 20/10/1981، تحديد مهام وصلاحيات مجلس ادارة المؤسسة العامة التي تتولى ادارة المستشفيات العامة،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720 تاريخ 16/6/1983 (تعيين رئيس وأعضاء مجلس ادارة المؤسسة العامة التي تتولى ادارة المستشفيات العامة في محافظة جبل لبنان)،</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1118 تاريخ 12/10/1983 (انشاء كلية العلوم الطبية في الجامعة اللبنانية)،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2886 تاريخ 9/12/1985 (انشاء فرعين جامعيين في كلية العلوم الطبية في الجامعة اللبنانية)،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قرار مجلس الوزراء رقم 14 تاريخ 7/9/1983 (وضع مستشفى بعبدا العام "الجديد" بتصرف الجامعة اللبنانية - كلية العلوم الطبية - بغية تحويله الى مركز طبي جامعي)،</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1587 تاريخ 25/4/1984 (النظام المالي للمؤسسة العامة التي تتولى ادارة المستشفيات العامة).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 مستشفى بعبدا العام الجديد لا يزال قيد الانشاء من قبل مجلس الانماء والاعمار،</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 مستشفى بيروت الحكومي (بئر حسن) يصلح بعد انجازه لتحويله الى مركز طبي جامعي).</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 المؤسسة العامة لإدارة مستشفيات محافظة جبل لبنان لا تتمكن حاليا من ادارة المستشفيات التابعة لها بسبب عدم  وجود جهاز اداري لديها وعدم لحظ مراقب عقد نفقات لها في نظامها المالي،</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 كلية العلوم الطبية في الجامعة اللبنانية بحاجة ملحة الى مراكز طبية جامعية،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وبما انه يتعذر على مجلس الوزراء، الانعقاد في الوقت الحاضر.</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وسندا الى نظرية الظروف الاستثنائية،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اقتراح وزير الصحة العامة،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 (رأي رقم 71/86 تاريخ 9/10/1986)،</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 </w:t>
      </w:r>
      <w:r>
        <w:rPr>
          <w:rFonts w:ascii="Arabic Transparent" w:hAnsi="Arabic Transparent" w:cs="Arabic Transparent"/>
          <w:color w:val="800000"/>
          <w:sz w:val="28"/>
          <w:szCs w:val="28"/>
          <w:rtl/>
        </w:rPr>
        <w:t>يدمج مستشفى بعبدا العام، موضوع قرار مجلس الوزراء رقم 14 تاريخ 7/9/1983، بمستشفى بعبدا الحكومي.</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 </w:t>
      </w:r>
      <w:r>
        <w:rPr>
          <w:rFonts w:ascii="Arabic Transparent" w:hAnsi="Arabic Transparent" w:cs="Arabic Transparent"/>
          <w:color w:val="800000"/>
          <w:sz w:val="28"/>
          <w:szCs w:val="28"/>
          <w:rtl/>
        </w:rPr>
        <w:t>صدق عقد الاتفاق، الملحق بهذا المرسوم، المعقود بين وزيرالصحة العامة والجامعة  اللبنانية والقاضي بإلحاق مستشفى بعبدا الحكومي ومستشفى بيروت الحكومي (بئر حسن) بكلية العلوم الطبية في الجامعة اللبنانية لتليبة حاجاتها التعليمية.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3- </w:t>
      </w:r>
      <w:r>
        <w:rPr>
          <w:rFonts w:ascii="Arabic Transparent" w:hAnsi="Arabic Transparent" w:cs="Arabic Transparent"/>
          <w:color w:val="800000"/>
          <w:sz w:val="28"/>
          <w:szCs w:val="28"/>
          <w:rtl/>
        </w:rPr>
        <w:t xml:space="preserve">بصورة مؤقتة وخلال مرحلة انتقالية، يجوز للمؤسسة العامة التي تتولى ادارة المستشفيات العامة في محافظة جبل لبنان استعمال الاعتمادات المخصصة لها ضمن محافظة جبل لبنان لتغطية نفقات تعيينات المستخدمين والمتعاقدين والاجراء والتجهيزات واللوازم الطبية </w:t>
      </w:r>
      <w:r>
        <w:rPr>
          <w:rFonts w:ascii="Arabic Transparent" w:hAnsi="Arabic Transparent" w:cs="Arabic Transparent"/>
          <w:color w:val="800000"/>
          <w:sz w:val="28"/>
          <w:szCs w:val="28"/>
          <w:rtl/>
        </w:rPr>
        <w:lastRenderedPageBreak/>
        <w:t>والاعمال الادارية والتنظيمات والدراسات اللازمة بشكل يساعد على تسيير اعمالها واعمال مستشفيات جبل لبنان وعلى تحقيق الاهداف  التعليمية لكلية العلوم الطبية في الجامعة اللبنانية بما في ذلك المساهمة  في تغطية النفقات الناشئة عن اعتماد المستشفيات الخاصة التالية - الساحل، المقاصد، البربير والزهراء كبديل للمركز الطبي الجامعي في بئر حسن وذلك في مرحلة انتقالية ريثما يتم بناؤه.  يتم الاتفاق وفق اصول خاصة يحددها وزير الصحة العامة بقرار يصدر عنه.</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4- </w:t>
      </w:r>
      <w:r>
        <w:rPr>
          <w:rFonts w:ascii="Arabic Transparent" w:hAnsi="Arabic Transparent" w:cs="Arabic Transparent"/>
          <w:color w:val="800000"/>
          <w:sz w:val="28"/>
          <w:szCs w:val="28"/>
          <w:rtl/>
        </w:rPr>
        <w:t>يعرض هذا المرسوم على مجلس  الوزراء  في اول جلسة يعقدها.</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5- </w:t>
      </w:r>
      <w:r>
        <w:rPr>
          <w:rFonts w:ascii="Arabic Transparent" w:hAnsi="Arabic Transparent" w:cs="Arabic Transparent"/>
          <w:color w:val="800000"/>
          <w:sz w:val="28"/>
          <w:szCs w:val="28"/>
          <w:rtl/>
        </w:rPr>
        <w:t>ينشر هذا المرسوم ويبلغ حيث تدعو الحاجة.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18 آذار سنة 1988</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امين الجميل</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 بالوكالة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سليم الحص</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المالية بالوكالة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جوزف الهاشم</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الصحة والشؤون الاجتماعية</w:t>
      </w:r>
    </w:p>
    <w:p w:rsidR="00B02360" w:rsidRDefault="00B02360" w:rsidP="00B0236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جوزف الهاشم</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60"/>
    <w:rsid w:val="00282896"/>
    <w:rsid w:val="00B02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BE9D8-A941-4834-A9A7-212A067C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3914</Characters>
  <Application>Microsoft Office Word</Application>
  <DocSecurity>0</DocSecurity>
  <Lines>32</Lines>
  <Paragraphs>9</Paragraphs>
  <ScaleCrop>false</ScaleCrop>
  <Company>SACC</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2022-11-19T17:21:00Z</dcterms:created>
  <dcterms:modified xsi:type="dcterms:W3CDTF">2022-11-19T17:22:00Z</dcterms:modified>
</cp:coreProperties>
</file>