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4F" w:rsidRPr="00BA164F" w:rsidRDefault="00BA164F" w:rsidP="00BA164F">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BA164F">
        <w:rPr>
          <w:rFonts w:ascii="Times New Roman" w:eastAsia="Times New Roman" w:hAnsi="Times New Roman" w:cs="Times New Roman"/>
          <w:color w:val="000000"/>
          <w:kern w:val="36"/>
          <w:sz w:val="26"/>
          <w:szCs w:val="26"/>
          <w:rtl/>
        </w:rPr>
        <w:t>الإستراتيجية الوطنيّة للتعليم العالي</w:t>
      </w:r>
    </w:p>
    <w:p w:rsidR="00BA164F" w:rsidRPr="00BA164F" w:rsidRDefault="00BA164F" w:rsidP="00BA164F">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BA164F">
          <w:rPr>
            <w:rFonts w:ascii="Times New Roman" w:eastAsia="Times New Roman" w:hAnsi="Times New Roman" w:cs="Times New Roman"/>
            <w:color w:val="0000FF"/>
            <w:sz w:val="26"/>
            <w:szCs w:val="26"/>
            <w:u w:val="single"/>
            <w:rtl/>
          </w:rPr>
          <w:t>رأي</w:t>
        </w:r>
      </w:hyperlink>
    </w:p>
    <w:p w:rsidR="00BA164F" w:rsidRPr="00BA164F" w:rsidRDefault="00BA164F" w:rsidP="00BA164F">
      <w:pPr>
        <w:shd w:val="clear" w:color="auto" w:fill="FFFFFF"/>
        <w:bidi/>
        <w:spacing w:after="0" w:line="240" w:lineRule="auto"/>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Pr>
        <w:t> </w:t>
      </w:r>
    </w:p>
    <w:p w:rsidR="00BA164F" w:rsidRPr="00BA164F" w:rsidRDefault="00BA164F" w:rsidP="00BA164F">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BA164F">
        <w:rPr>
          <w:rFonts w:ascii="Times New Roman" w:eastAsia="Times New Roman" w:hAnsi="Times New Roman" w:cs="Times New Roman"/>
          <w:color w:val="000000"/>
          <w:sz w:val="26"/>
          <w:szCs w:val="26"/>
        </w:rPr>
        <w:t> </w:t>
      </w:r>
      <w:hyperlink r:id="rId6" w:history="1">
        <w:r w:rsidRPr="00BA164F">
          <w:rPr>
            <w:rFonts w:ascii="Times New Roman" w:eastAsia="Times New Roman" w:hAnsi="Times New Roman" w:cs="Times New Roman"/>
            <w:color w:val="0000FF"/>
            <w:sz w:val="26"/>
            <w:szCs w:val="26"/>
            <w:u w:val="single"/>
            <w:rtl/>
          </w:rPr>
          <w:t>عبد الحسن الحسيني</w:t>
        </w:r>
      </w:hyperlink>
    </w:p>
    <w:p w:rsidR="00BA164F" w:rsidRPr="00BA164F" w:rsidRDefault="00BA164F" w:rsidP="00BA164F">
      <w:pPr>
        <w:shd w:val="clear" w:color="auto" w:fill="FFFFFF"/>
        <w:bidi/>
        <w:spacing w:after="0" w:line="240" w:lineRule="auto"/>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Pr>
        <w:t> </w:t>
      </w:r>
    </w:p>
    <w:p w:rsidR="00BA164F" w:rsidRPr="00BA164F" w:rsidRDefault="00BA164F" w:rsidP="00BA164F">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Pr>
        <w:t> </w:t>
      </w:r>
      <w:r w:rsidRPr="00BA164F">
        <w:rPr>
          <w:rFonts w:ascii="Times New Roman" w:eastAsia="Times New Roman" w:hAnsi="Times New Roman" w:cs="Times New Roman"/>
          <w:color w:val="4C4C4C"/>
          <w:sz w:val="24"/>
          <w:szCs w:val="24"/>
          <w:rtl/>
        </w:rPr>
        <w:t>الجمعة 15 تشرين الأول 2021</w:t>
      </w:r>
    </w:p>
    <w:p w:rsidR="00BA164F" w:rsidRPr="00BA164F" w:rsidRDefault="00BA164F" w:rsidP="00BA164F">
      <w:pPr>
        <w:shd w:val="clear" w:color="auto" w:fill="FFFFFF"/>
        <w:bidi/>
        <w:spacing w:after="0" w:line="240" w:lineRule="auto"/>
        <w:rPr>
          <w:rFonts w:ascii="Times New Roman" w:eastAsia="Times New Roman" w:hAnsi="Times New Roman" w:cs="Times New Roman"/>
          <w:color w:val="4C4C4C"/>
          <w:sz w:val="2"/>
          <w:szCs w:val="2"/>
        </w:rPr>
      </w:pPr>
    </w:p>
    <w:p w:rsid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Pr>
      </w:pPr>
      <w:bookmarkStart w:id="0" w:name="_GoBack"/>
      <w:bookmarkEnd w:id="0"/>
    </w:p>
    <w:p w:rsidR="00BA164F" w:rsidRP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tl/>
        </w:rPr>
        <w:t>أدَّت الزيادة الكبيرة في عدد الجامعات الخاصة في لبنان التي وصلت إلى حدود 45 جامعة ومعهداً إضافة إلى فروع جغرافية وصلت إلى حدود القرى والمنازل، إلى ارتفاع كبير في عدد طلاب التعليم العالي، ومعه توسّعت دائرة البطالة بين الشباب الجامعي والتي فاقت حدود 35 في المئة من المقيمين من الشباب الجامعي، كما توسّعت دائرة الهجرة بين الخرّيجين لتلامس حدود 45 في المئة من حملة الشهادات الجامعية عام 2014، وهي تُقدّر حالياً 65 في المئة، وفي ضوء معدّلات نمو الاقتصاد اللّبناني دون الواحد في المئة وعدم قدرته على توليد وظائف جديدة، فمن المرجّح أن تزداد الأزمة تعقيداً في ظل هذا الحشد الواسع من الخرّيجين الذين لا يملك معظمهم مهارات تنافسيّة تُساعد على الحصول على فرصة عمل في الداخل والخارج</w:t>
      </w:r>
    </w:p>
    <w:p w:rsidR="00BA164F" w:rsidRDefault="00BA164F" w:rsidP="00BA164F">
      <w:pPr>
        <w:shd w:val="clear" w:color="auto" w:fill="FFFFFF"/>
        <w:bidi/>
        <w:spacing w:after="195" w:line="480" w:lineRule="atLeast"/>
        <w:rPr>
          <w:rFonts w:ascii="Times New Roman" w:eastAsia="Times New Roman" w:hAnsi="Times New Roman" w:cs="Times New Roman"/>
          <w:color w:val="4C4C4C"/>
          <w:sz w:val="24"/>
          <w:szCs w:val="24"/>
          <w:rtl/>
        </w:rPr>
      </w:pPr>
      <w:r w:rsidRPr="00BA164F">
        <w:rPr>
          <w:rFonts w:ascii="Times New Roman" w:eastAsia="Times New Roman" w:hAnsi="Times New Roman" w:cs="Times New Roman"/>
          <w:color w:val="4C4C4C"/>
          <w:sz w:val="24"/>
          <w:szCs w:val="24"/>
          <w:rtl/>
        </w:rPr>
        <w:t>إيجابية الطفرة في عدد الجامعات لم تُرافقها إيجابية في المحافظة على النوعية والجودة في مُخْرَجات التعليم العالي على مُستوى لبنان و الوطن العربي، بالإضافة إلى طبيعة الجامعات الحديثة وتكرار نماذج مُوحَّدة في الاختصاصات والبرامج في لبنان، وهذا ما أدَّى من جهة إلى غيابٍ واضح للجامعات اللبنانية عن المراكز الأولى في التّصنيفات الدوليّة الموثوقة، عدا دخول مُتواضع لبعض الجامعات العريقة إلى مراكز متأخّرة في التصنيفات، ومن جهة أخرى إلى تخريج حشد مُتعاظم من حَمَلَة الشهادات الجامعية وفي اختصاصات شبه مُتجانسة، يجعل من الشهادة عبئاً على حاملها خلال البحث عن فرصة عمل. ومع تكاثر الجامعات، تقلّصت الشروط ومعايير الانتساب إليها ما جعلنا ندخل في إشكالية استسهال منح الشهادات لمن لا يستحقّها بجدارة أو لمن لم يحصل على المهارات والمعارف اللّازمة للدخول إلى سوق العمل، في مقابل إشكالية المحافظة على ديمقراطية التعليم وجعله مُتاحاً أمام الجميع، بما لذلك من إيجابية تكمن في الانتقال من حقبة النُخبوية، عندما كان التعليم العالي حكراً على أبناء النخبة في المجتمع</w:t>
      </w:r>
      <w:r w:rsidRPr="00BA164F">
        <w:rPr>
          <w:rFonts w:ascii="Times New Roman" w:eastAsia="Times New Roman" w:hAnsi="Times New Roman" w:cs="Times New Roman"/>
          <w:color w:val="4C4C4C"/>
          <w:sz w:val="24"/>
          <w:szCs w:val="24"/>
        </w:rPr>
        <w:t>.</w:t>
      </w:r>
    </w:p>
    <w:p w:rsidR="00BA164F" w:rsidRDefault="00BA164F" w:rsidP="00BA164F">
      <w:pPr>
        <w:shd w:val="clear" w:color="auto" w:fill="FFFFFF"/>
        <w:bidi/>
        <w:spacing w:after="195" w:line="480" w:lineRule="atLeast"/>
        <w:rPr>
          <w:rFonts w:ascii="Times New Roman" w:eastAsia="Times New Roman" w:hAnsi="Times New Roman" w:cs="Times New Roman"/>
          <w:color w:val="4C4C4C"/>
          <w:sz w:val="24"/>
          <w:szCs w:val="24"/>
          <w:rtl/>
        </w:rPr>
      </w:pPr>
    </w:p>
    <w:p w:rsidR="00BA164F" w:rsidRP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tl/>
        </w:rPr>
        <w:t xml:space="preserve">من هنا، كان لا بدَّ من طرح السؤال حول العاطلين عن العمل من حَمَلَة الشهادات الجامعية، وهم باتوا يُشكِّلون أكثر من نصف الخرّيجين، ومع إغلاق العديد من أسواق العمل العربية أمام اللّبنانيين، وفرض أصحاب العمل شروطاً إضافية للتوظيف وحاجتهم إلى معارف ومهارات تنافسيّة متقدّمة زاد في صعوبة الحصول على فرصة عمل، وأدّى إلى طرح تساؤلات حول مدى قدرة مَعارٍف ومهارات الخرِّيجين على المُنافسة، ومدى تأهُّلهم لتبوُّء مناصب قياديّة أو </w:t>
      </w:r>
      <w:r w:rsidRPr="00BA164F">
        <w:rPr>
          <w:rFonts w:ascii="Times New Roman" w:eastAsia="Times New Roman" w:hAnsi="Times New Roman" w:cs="Times New Roman"/>
          <w:color w:val="4C4C4C"/>
          <w:sz w:val="24"/>
          <w:szCs w:val="24"/>
          <w:rtl/>
        </w:rPr>
        <w:lastRenderedPageBreak/>
        <w:t>وظائف ذات قيمة مُضافة في القطاع الخاص والعام المحلي والعالمي</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وفي مجال التعليم وأسواق العمل، لا بدَّ من الإشارة إلى الثورة الرقمية وتطبيقاتها وتأثيرها على الاقتصاد العالمي ، إن من خلال التجارة الإلكترونية وإعادة توزيع مراكز الإنتاج الصناعي حول العالم، أو من خلال تحويل الشركات الكبرى والجامعات إلى مراكز أبحاث وابتكار لزيادة فرص الاستثمار في الاقتصاد القائم على المعرفة، في مقابل توسّع ظاهرة التعليم المفتوح و شيوع التعليم عن بُعد وظهور مصطلحات جديدة كالجامعة الافتراضية و</w:t>
      </w:r>
      <w:r w:rsidRPr="00BA164F">
        <w:rPr>
          <w:rFonts w:ascii="Times New Roman" w:eastAsia="Times New Roman" w:hAnsi="Times New Roman" w:cs="Times New Roman"/>
          <w:color w:val="4C4C4C"/>
          <w:sz w:val="24"/>
          <w:szCs w:val="24"/>
        </w:rPr>
        <w:t xml:space="preserve"> e-learning </w:t>
      </w:r>
      <w:r w:rsidRPr="00BA164F">
        <w:rPr>
          <w:rFonts w:ascii="Times New Roman" w:eastAsia="Times New Roman" w:hAnsi="Times New Roman" w:cs="Times New Roman"/>
          <w:color w:val="4C4C4C"/>
          <w:sz w:val="24"/>
          <w:szCs w:val="24"/>
          <w:rtl/>
        </w:rPr>
        <w:t>وغيرها، ما أوجد إشكاليات جديدة من بينها التأكّد من هوية الطلبة عند الامتحانات ومدى التواجد الفعلي في الأعمال التطبيقيّة والقدرة على توفير المهارات للخرّيجين، وعلاقة الأساتذة بالدروس والمحاضرات وبالطلاب أنفسهم، ناهيك عن الارتفاع الكبير في حَمَلَة الشهادات وقدرتهم على المنافسة في سوق العمل</w:t>
      </w:r>
      <w:r w:rsidRPr="00BA164F">
        <w:rPr>
          <w:rFonts w:ascii="Times New Roman" w:eastAsia="Times New Roman" w:hAnsi="Times New Roman" w:cs="Times New Roman"/>
          <w:color w:val="4C4C4C"/>
          <w:sz w:val="24"/>
          <w:szCs w:val="24"/>
        </w:rPr>
        <w:t>.</w:t>
      </w:r>
    </w:p>
    <w:p w:rsidR="00BA164F" w:rsidRPr="00BA164F" w:rsidRDefault="00BA164F" w:rsidP="00BA164F">
      <w:pPr>
        <w:shd w:val="clear" w:color="auto" w:fill="FFFFFF"/>
        <w:bidi/>
        <w:spacing w:line="450" w:lineRule="atLeast"/>
        <w:rPr>
          <w:rFonts w:ascii="Times New Roman" w:eastAsia="Times New Roman" w:hAnsi="Times New Roman" w:cs="Times New Roman"/>
          <w:b/>
          <w:bCs/>
          <w:color w:val="4C4C4C"/>
          <w:sz w:val="36"/>
          <w:szCs w:val="36"/>
        </w:rPr>
      </w:pPr>
      <w:r w:rsidRPr="00BA164F">
        <w:rPr>
          <w:rFonts w:ascii="Times New Roman" w:eastAsia="Times New Roman" w:hAnsi="Times New Roman" w:cs="Times New Roman"/>
          <w:b/>
          <w:bCs/>
          <w:color w:val="4C4C4C"/>
          <w:sz w:val="36"/>
          <w:szCs w:val="36"/>
          <w:rtl/>
        </w:rPr>
        <w:t>حَمَلَة الشهادات الجامعية العاطلين عن العمل باتوا يُشكِّلون أكثر من نصف الخرّيجين، مع إغلاق العديد من أسواق العمل العربية أمام اللبنانيّين</w:t>
      </w:r>
    </w:p>
    <w:p w:rsidR="00BA164F" w:rsidRPr="00BA164F" w:rsidRDefault="00BA164F" w:rsidP="00BA164F">
      <w:pPr>
        <w:shd w:val="clear" w:color="auto" w:fill="FFFFFF"/>
        <w:bidi/>
        <w:spacing w:line="270" w:lineRule="atLeast"/>
        <w:jc w:val="center"/>
        <w:rPr>
          <w:rFonts w:ascii="Times New Roman" w:eastAsia="Times New Roman" w:hAnsi="Times New Roman" w:cs="Times New Roman"/>
          <w:color w:val="4C4C4C"/>
          <w:sz w:val="24"/>
          <w:szCs w:val="24"/>
        </w:rPr>
      </w:pPr>
      <w:r w:rsidRPr="00BA164F">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4E969" id="Rectangle 1"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" o:button="t" filled="f" stroked="f">
                <v:fill o:detectmouseclick="t"/>
                <o:lock v:ext="edit" aspectratio="t"/>
                <w10:anchorlock/>
              </v:rect>
            </w:pict>
          </mc:Fallback>
        </mc:AlternateContent>
      </w:r>
    </w:p>
    <w:p w:rsidR="00BA164F" w:rsidRPr="00BA164F" w:rsidRDefault="00BA164F" w:rsidP="00BA164F">
      <w:pPr>
        <w:shd w:val="clear" w:color="auto" w:fill="FFFFFF"/>
        <w:bidi/>
        <w:spacing w:after="195" w:line="480" w:lineRule="atLeast"/>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من هنا ينبغي العمل على التوفيق قدر الإمكان بين وظيفة الجامعة كمُنتج للمعرفة ونَاقِلٍ لها، ومسؤوليّتها تجاه المجتمع من خلال توفير المهارات والمعارف اللّازمة التي تُؤهِّل الخرّيج للحصول على فرصة عمل وتقلِّص من خطر الوقوع في البطالة</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ولا بدّ هنا من طرح موضوع تمويل الجامعات وانعكاسه على الطلبة، خصوصاً مع تراجع الدعم الحكومي وارتفاع كلفة التعليم مما انعكس ارتفاعاً في الأقساط الجامعية. بحيث لم يعُد بمقدور الكثير من العائلات تسجيل أبنائهم في الجامعات «النخبوية»، وهذا ما أدَّى إلى تزايد انتشار الجامعات الربحيّة وتعاظم أعداد مرتاديها. ولكن تحرير الدولة من واجباتها المالية ينبغي أن لا يُحرِّرها من واجباتها الرقابية والتنظيمية ومن وضع الخطط والمبادرات الكفيلة بجعل التعليم والبحث قاطرة للنموِّ الاقتصادي، بما يؤدِّي إلى ضبط النوعية والجودة وتحسين مستوى الخرِّيجين في إطار المُنافسة للحصول على فرصة عمل</w:t>
      </w:r>
      <w:r w:rsidRPr="00BA164F">
        <w:rPr>
          <w:rFonts w:ascii="Times New Roman" w:eastAsia="Times New Roman" w:hAnsi="Times New Roman" w:cs="Times New Roman"/>
          <w:color w:val="4C4C4C"/>
          <w:sz w:val="24"/>
          <w:szCs w:val="24"/>
        </w:rPr>
        <w:t>.</w:t>
      </w:r>
    </w:p>
    <w:p w:rsidR="00BA164F" w:rsidRDefault="00BA164F" w:rsidP="00BA164F">
      <w:pPr>
        <w:shd w:val="clear" w:color="auto" w:fill="FFFFFF"/>
        <w:bidi/>
        <w:spacing w:line="450" w:lineRule="atLeast"/>
        <w:rPr>
          <w:rFonts w:ascii="Times New Roman" w:eastAsia="Times New Roman" w:hAnsi="Times New Roman" w:cs="Times New Roman"/>
          <w:b/>
          <w:bCs/>
          <w:color w:val="4C4C4C"/>
          <w:sz w:val="36"/>
          <w:szCs w:val="36"/>
          <w:rtl/>
        </w:rPr>
      </w:pPr>
      <w:r w:rsidRPr="00BA164F">
        <w:rPr>
          <w:rFonts w:ascii="Times New Roman" w:eastAsia="Times New Roman" w:hAnsi="Times New Roman" w:cs="Times New Roman"/>
          <w:b/>
          <w:bCs/>
          <w:color w:val="4C4C4C"/>
          <w:sz w:val="36"/>
          <w:szCs w:val="36"/>
          <w:rtl/>
        </w:rPr>
        <w:t>حَمَلَة الشهادات الجامعية العاطلين عن العمل باتوا يُشكِّلون أكثر من نصف الخرّيجين، مع إغلاق العديد من أسواق العمل العربية أمام اللبنانيّين</w:t>
      </w:r>
    </w:p>
    <w:p w:rsidR="00BA164F" w:rsidRDefault="00BA164F" w:rsidP="00BA164F">
      <w:pPr>
        <w:shd w:val="clear" w:color="auto" w:fill="FFFFFF"/>
        <w:bidi/>
        <w:spacing w:line="450" w:lineRule="atLeast"/>
        <w:rPr>
          <w:rFonts w:ascii="Times New Roman" w:eastAsia="Times New Roman" w:hAnsi="Times New Roman" w:cs="Times New Roman"/>
          <w:b/>
          <w:bCs/>
          <w:color w:val="4C4C4C"/>
          <w:sz w:val="36"/>
          <w:szCs w:val="36"/>
          <w:rtl/>
        </w:rPr>
      </w:pPr>
    </w:p>
    <w:p w:rsidR="00BA164F" w:rsidRDefault="00BA164F" w:rsidP="00BA164F">
      <w:pPr>
        <w:shd w:val="clear" w:color="auto" w:fill="FFFFFF"/>
        <w:bidi/>
        <w:spacing w:after="195" w:line="480" w:lineRule="atLeast"/>
        <w:rPr>
          <w:rFonts w:ascii="Times New Roman" w:eastAsia="Times New Roman" w:hAnsi="Times New Roman" w:cs="Times New Roman"/>
          <w:color w:val="4C4C4C"/>
          <w:sz w:val="24"/>
          <w:szCs w:val="24"/>
          <w:rtl/>
        </w:rPr>
      </w:pPr>
      <w:r w:rsidRPr="00BA164F">
        <w:rPr>
          <w:rFonts w:ascii="Times New Roman" w:eastAsia="Times New Roman" w:hAnsi="Times New Roman" w:cs="Times New Roman"/>
          <w:color w:val="4C4C4C"/>
          <w:sz w:val="24"/>
          <w:szCs w:val="24"/>
          <w:rtl/>
        </w:rPr>
        <w:t xml:space="preserve">ويدور اليوم جدال في موضوع المُوازَنَة بين سياسات التعليم الخاص والحكومي حول قضايا تتعلق بالملكية والتمويل وإدارة المؤسسات التعليمية والإشراف على سياساتها الأكاديمية، ومعدل الحريات فيها واستقلاليتها، لما لهذه </w:t>
      </w:r>
      <w:r w:rsidRPr="00BA164F">
        <w:rPr>
          <w:rFonts w:ascii="Times New Roman" w:eastAsia="Times New Roman" w:hAnsi="Times New Roman" w:cs="Times New Roman"/>
          <w:color w:val="4C4C4C"/>
          <w:sz w:val="24"/>
          <w:szCs w:val="24"/>
          <w:rtl/>
        </w:rPr>
        <w:lastRenderedPageBreak/>
        <w:t>المواضيع من تأثير على جودة التعليم وتعزيز الفكر وتطوير المعرفة. ولا شك في أن الطابع «الخاص» للتعليم بالمعنى «غير الحكومي» هو مطلوب لجميع مؤسسات التعليم العالي، وفي هذا طمأنة لحماية الاستقلال الأكاديمي وحرية الفكر والرأي، والمطلوب أيضاً هو أن يصبح «التعليم غير ربحي»، من دون أن يُعفي ذلك الحكومات من مُساهَمَاتِها في التمويل والتخطيط العام ورسم السياسات الوطنية له والإرشاد لضمان النوعية والجودة، وتفادي جنوح المؤسسات الخاصة نحو الربح واستغلال وسائل الدعاية والإعلان لجذب الطلبة عن طريق توفير التسهيلات الأكاديمية لهم</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وفي لبنان، نجد الميل الواضح لدى العديد من مؤسسات التعليم العالي الخاصة، إلى الارتباط بمصالح اجتماعية أو طائفية أو عائلية مُعيَّنة، وبعضها يسعى إلى الربح السريع، ممّا يجعل التعليم رهينة مصالح أصحاب المال بعيداً عن الاعتبارات العلمية أو الأخلاقية، وهذا هو أسوأ كابوس يواجه التعليم العالي الخاص المُستحدث في الكثير من الدول. ومن الملاحظ غياب التوجيه المهني والأكاديمي للطلبة وتعريفهم بالاختصاصات المطلوبة في سوق العمل، وتنمية مهاراتهم وقدراتهم الحسّية والجسدية والفكرية على أساس مواهبهم الموروثة أو المولودة معهم بحيث لا يعود اختيار الاختصاص والمهنة على عاتق الفرد والأهل والأصدقاء، وتُشير الدراسات إلى أن أكثر من 60 في المئة يختارون اختصاصهم بشكل عشوائي، مما يجعلهم عرضة للبطالة المقنّعة</w:t>
      </w:r>
      <w:r w:rsidRPr="00BA164F">
        <w:rPr>
          <w:rFonts w:ascii="Times New Roman" w:eastAsia="Times New Roman" w:hAnsi="Times New Roman" w:cs="Times New Roman"/>
          <w:color w:val="4C4C4C"/>
          <w:sz w:val="24"/>
          <w:szCs w:val="24"/>
        </w:rPr>
        <w:t>.</w:t>
      </w:r>
    </w:p>
    <w:p w:rsidR="00BA164F" w:rsidRDefault="00BA164F" w:rsidP="00BA164F">
      <w:pPr>
        <w:shd w:val="clear" w:color="auto" w:fill="FFFFFF"/>
        <w:bidi/>
        <w:spacing w:after="195" w:line="480" w:lineRule="atLeast"/>
        <w:rPr>
          <w:rFonts w:ascii="Times New Roman" w:eastAsia="Times New Roman" w:hAnsi="Times New Roman" w:cs="Times New Roman"/>
          <w:color w:val="4C4C4C"/>
          <w:sz w:val="24"/>
          <w:szCs w:val="24"/>
          <w:rtl/>
        </w:rPr>
      </w:pPr>
    </w:p>
    <w:p w:rsidR="00BA164F" w:rsidRP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tl/>
        </w:rPr>
        <w:t>ويعلّق الخبراء أهمية خاصة لمسألة العلاقة ما بين التربية والتعليم وسوق العمل، وفي تقرير الأونيسكو (1) «التعليم للجميع»، تحت عنوان «الشباب والمهارات: تسخير التعليم لمقتضيات العمل»، دعت الأونيسكو جميع الدول إلى تأمين تكافؤ الفرص في التعليم وتعزيز جودته لضمان تمتُّع الشباب بمجموعة واسعة من المهارات التي يحتاجون إليها لتحسين آفاق حصولهم على فرصة عمل، وأن لا يكونوا عرضة للبطالة أو للعمل بأجور مُتدنِّية، ولتمكين الأكثر حاجة منهم للإفلات من براثن الفقر. وتعميم التعليم من أجل اكتساب المهارات الأساسية والمهارات القابلة للاستخدام في وضعيات مُختلفة، كمهارات التواصل والتفكير النقدي وحلّ المسائل واستخدام التقنيات الحديثة وغير ذلك</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ويُرْجِع خبراء البنك الدولي، انخفاض النموّ الاقتصادي بالنسبة إلى الفرد إلى تدني مُستوى التعليم والبحث إلى درجة لا تسمح بالإسهام في زيادة النموّ والإنتاجية، مما يستدعي</w:t>
      </w:r>
      <w:r w:rsidRPr="00BA164F">
        <w:rPr>
          <w:rFonts w:ascii="Times New Roman" w:eastAsia="Times New Roman" w:hAnsi="Times New Roman" w:cs="Times New Roman"/>
          <w:color w:val="4C4C4C"/>
          <w:sz w:val="24"/>
          <w:szCs w:val="24"/>
        </w:rPr>
        <w:t>:</w:t>
      </w:r>
    </w:p>
    <w:p w:rsid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tl/>
        </w:rPr>
      </w:pPr>
      <w:r w:rsidRPr="00BA164F">
        <w:rPr>
          <w:rFonts w:ascii="Times New Roman" w:eastAsia="Times New Roman" w:hAnsi="Times New Roman" w:cs="Times New Roman"/>
          <w:color w:val="4C4C4C"/>
          <w:sz w:val="24"/>
          <w:szCs w:val="24"/>
          <w:rtl/>
        </w:rPr>
        <w:t>‌أ - تحسين جودة التعليم العالي وجودة مُخْرَجاته</w:t>
      </w:r>
      <w:r w:rsidRPr="00BA164F">
        <w:rPr>
          <w:rFonts w:ascii="Times New Roman" w:eastAsia="Times New Roman" w:hAnsi="Times New Roman" w:cs="Times New Roman"/>
          <w:color w:val="4C4C4C"/>
          <w:sz w:val="24"/>
          <w:szCs w:val="24"/>
        </w:rPr>
        <w:t>.</w:t>
      </w:r>
    </w:p>
    <w:p w:rsid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tl/>
        </w:rPr>
      </w:pPr>
      <w:r w:rsidRPr="00BA164F">
        <w:rPr>
          <w:rFonts w:ascii="Times New Roman" w:eastAsia="Times New Roman" w:hAnsi="Times New Roman" w:cs="Times New Roman"/>
          <w:color w:val="4C4C4C"/>
          <w:sz w:val="24"/>
          <w:szCs w:val="24"/>
          <w:rtl/>
        </w:rPr>
        <w:t>‌ب - تفعيل النشاط البحثي وربطه بحاجات أرباب العمل والمُسْتثمرين والحكومة والاقتصاد</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‌ج - مشاركة القطاعات الاقتصادية في تمويل بعض نشاطات المؤسسات التعليمية وإدارتها وتجهيزها، وتقديم المشورة المُتبادلة بشأن المُتطلبات الإضافية على شهادات الخرِّيجين وفي بعض أعمالها</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 xml:space="preserve">‌د - مشاركة القطاعات الاقتصادية وأرباب العلم في تمويل البحوث العلمية وتوظيف نتائجها في الاقتصاد الوطني عن </w:t>
      </w:r>
      <w:r w:rsidRPr="00BA164F">
        <w:rPr>
          <w:rFonts w:ascii="Times New Roman" w:eastAsia="Times New Roman" w:hAnsi="Times New Roman" w:cs="Times New Roman"/>
          <w:color w:val="4C4C4C"/>
          <w:sz w:val="24"/>
          <w:szCs w:val="24"/>
          <w:rtl/>
        </w:rPr>
        <w:lastRenderedPageBreak/>
        <w:t>طريق تصنيع وإنتاج وتسويق المواد والسلع والخدمات والتجهيزات المُبتكرة الناتجة عنها، بما يُؤدِّي إلى توسيع أسواق العمل وزيادة فرص التوظيف المُتاحة</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r>
      <w:r w:rsidRPr="00BA164F">
        <w:rPr>
          <w:rFonts w:ascii="Times New Roman" w:eastAsia="Times New Roman" w:hAnsi="Times New Roman" w:cs="Times New Roman"/>
          <w:color w:val="4C4C4C"/>
          <w:sz w:val="24"/>
          <w:szCs w:val="24"/>
          <w:rtl/>
        </w:rPr>
        <w:t>وانطلاقاً من دور الجامعات كناقل للمعرفة ومنتج لها وبالنظر إلى تجارب الدول المتقدّمة والسريعة النمو، نرى وجوب تناول الإستراتيجية الوطنية للتعليم العالي، مايلي</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t xml:space="preserve">1- </w:t>
      </w:r>
      <w:r w:rsidRPr="00BA164F">
        <w:rPr>
          <w:rFonts w:ascii="Times New Roman" w:eastAsia="Times New Roman" w:hAnsi="Times New Roman" w:cs="Times New Roman"/>
          <w:color w:val="4C4C4C"/>
          <w:sz w:val="24"/>
          <w:szCs w:val="24"/>
          <w:rtl/>
        </w:rPr>
        <w:t>وضع رؤية وطنية للتعليم العالي وتحديد أهدافها ومراقبة تنفيذها</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t xml:space="preserve">2- </w:t>
      </w:r>
      <w:r w:rsidRPr="00BA164F">
        <w:rPr>
          <w:rFonts w:ascii="Times New Roman" w:eastAsia="Times New Roman" w:hAnsi="Times New Roman" w:cs="Times New Roman"/>
          <w:color w:val="4C4C4C"/>
          <w:sz w:val="24"/>
          <w:szCs w:val="24"/>
          <w:rtl/>
        </w:rPr>
        <w:t>إلزام الجامعات على تحقيق هذه الرؤية وتحقيق أهدافها عن طريق التكامل في التخصّصات وليس التنافس على جذب الطلبة. وبالتالي تحديد هوية لهذه الجامعات</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t xml:space="preserve">3- </w:t>
      </w:r>
      <w:r w:rsidRPr="00BA164F">
        <w:rPr>
          <w:rFonts w:ascii="Times New Roman" w:eastAsia="Times New Roman" w:hAnsi="Times New Roman" w:cs="Times New Roman"/>
          <w:color w:val="4C4C4C"/>
          <w:sz w:val="24"/>
          <w:szCs w:val="24"/>
          <w:rtl/>
        </w:rPr>
        <w:t>تطوير آليات المراقبة وتعزيز جودة مؤسسات التعليم العالي، والطلب من الجامعات إجراء تقييم ذاتي سنوي لمعرفة مدى التزامها لمعايير الجودة ومدى تحقيقها لأهداف الرؤية الوطنية</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t xml:space="preserve">4- </w:t>
      </w:r>
      <w:r w:rsidRPr="00BA164F">
        <w:rPr>
          <w:rFonts w:ascii="Times New Roman" w:eastAsia="Times New Roman" w:hAnsi="Times New Roman" w:cs="Times New Roman"/>
          <w:color w:val="4C4C4C"/>
          <w:sz w:val="24"/>
          <w:szCs w:val="24"/>
          <w:rtl/>
        </w:rPr>
        <w:t>وضع شروط ومعايير للانتساب إلى مؤسسات التعليم العالي حسب التخصّصات</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t xml:space="preserve">5- </w:t>
      </w:r>
      <w:r w:rsidRPr="00BA164F">
        <w:rPr>
          <w:rFonts w:ascii="Times New Roman" w:eastAsia="Times New Roman" w:hAnsi="Times New Roman" w:cs="Times New Roman"/>
          <w:color w:val="4C4C4C"/>
          <w:sz w:val="24"/>
          <w:szCs w:val="24"/>
          <w:rtl/>
        </w:rPr>
        <w:t>تعزيز التعليم المهني العالي والمتوسط وفصله تماماً عن التعليم الجامعي وإغلاق كافة المسارات بينهما</w:t>
      </w:r>
      <w:r w:rsidRPr="00BA164F">
        <w:rPr>
          <w:rFonts w:ascii="Times New Roman" w:eastAsia="Times New Roman" w:hAnsi="Times New Roman" w:cs="Times New Roman"/>
          <w:color w:val="4C4C4C"/>
          <w:sz w:val="24"/>
          <w:szCs w:val="24"/>
        </w:rPr>
        <w:t>.</w:t>
      </w:r>
    </w:p>
    <w:p w:rsid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tl/>
        </w:rPr>
      </w:pPr>
    </w:p>
    <w:p w:rsidR="00BA164F" w:rsidRPr="00BA164F" w:rsidRDefault="00BA164F" w:rsidP="00BA164F">
      <w:pPr>
        <w:shd w:val="clear" w:color="auto" w:fill="FFFFFF"/>
        <w:bidi/>
        <w:spacing w:after="0" w:line="450" w:lineRule="atLeast"/>
        <w:rPr>
          <w:rFonts w:ascii="Times New Roman" w:eastAsia="Times New Roman" w:hAnsi="Times New Roman" w:cs="Times New Roman"/>
          <w:color w:val="4C4C4C"/>
          <w:sz w:val="24"/>
          <w:szCs w:val="24"/>
        </w:rPr>
      </w:pPr>
      <w:r w:rsidRPr="00BA164F">
        <w:rPr>
          <w:rFonts w:ascii="Times New Roman" w:eastAsia="Times New Roman" w:hAnsi="Times New Roman" w:cs="Times New Roman"/>
          <w:color w:val="4C4C4C"/>
          <w:sz w:val="24"/>
          <w:szCs w:val="24"/>
        </w:rPr>
        <w:t xml:space="preserve">6- </w:t>
      </w:r>
      <w:r w:rsidRPr="00BA164F">
        <w:rPr>
          <w:rFonts w:ascii="Times New Roman" w:eastAsia="Times New Roman" w:hAnsi="Times New Roman" w:cs="Times New Roman"/>
          <w:color w:val="4C4C4C"/>
          <w:sz w:val="24"/>
          <w:szCs w:val="24"/>
          <w:rtl/>
        </w:rPr>
        <w:t>تعزيز دور التعليم العالي في مواجهة تحديات التنمية وأسواق العمل، وتحديد الآليات اللّازمة لجعل التعليم العالي منتجاً للوظائف ومصدراً للدخل ومعزّزاً للنمو، وهنا يكمن التحدي</w:t>
      </w:r>
      <w:r w:rsidRPr="00BA164F">
        <w:rPr>
          <w:rFonts w:ascii="Times New Roman" w:eastAsia="Times New Roman" w:hAnsi="Times New Roman" w:cs="Times New Roman"/>
          <w:color w:val="4C4C4C"/>
          <w:sz w:val="24"/>
          <w:szCs w:val="24"/>
        </w:rPr>
        <w:t>.</w:t>
      </w:r>
      <w:r w:rsidRPr="00BA164F">
        <w:rPr>
          <w:rFonts w:ascii="Times New Roman" w:eastAsia="Times New Roman" w:hAnsi="Times New Roman" w:cs="Times New Roman"/>
          <w:color w:val="4C4C4C"/>
          <w:sz w:val="24"/>
          <w:szCs w:val="24"/>
        </w:rPr>
        <w:br/>
        <w:t xml:space="preserve">* </w:t>
      </w:r>
      <w:r w:rsidRPr="00BA164F">
        <w:rPr>
          <w:rFonts w:ascii="Times New Roman" w:eastAsia="Times New Roman" w:hAnsi="Times New Roman" w:cs="Times New Roman"/>
          <w:color w:val="4C4C4C"/>
          <w:sz w:val="24"/>
          <w:szCs w:val="24"/>
          <w:rtl/>
        </w:rPr>
        <w:t>أستاذ جامعي</w:t>
      </w:r>
      <w:r w:rsidRPr="00BA164F">
        <w:rPr>
          <w:rFonts w:ascii="Times New Roman" w:eastAsia="Times New Roman" w:hAnsi="Times New Roman" w:cs="Times New Roman"/>
          <w:color w:val="4C4C4C"/>
          <w:sz w:val="24"/>
          <w:szCs w:val="24"/>
        </w:rPr>
        <w:br/>
        <w:t xml:space="preserve">(1) </w:t>
      </w:r>
      <w:r w:rsidRPr="00BA164F">
        <w:rPr>
          <w:rFonts w:ascii="Times New Roman" w:eastAsia="Times New Roman" w:hAnsi="Times New Roman" w:cs="Times New Roman"/>
          <w:color w:val="4C4C4C"/>
          <w:sz w:val="24"/>
          <w:szCs w:val="24"/>
          <w:rtl/>
        </w:rPr>
        <w:t>منظمة الأمم المتحدة للتربية والثقافة والعلم 2012: التقرير العالمي رصد التعليم للجميع 2012: الشباب والمهارات تسخير التعليم لمقتضيات العمل. باريس – الأونيسكو</w:t>
      </w:r>
      <w:r w:rsidRPr="00BA164F">
        <w:rPr>
          <w:rFonts w:ascii="Times New Roman" w:eastAsia="Times New Roman" w:hAnsi="Times New Roman" w:cs="Times New Roman"/>
          <w:color w:val="4C4C4C"/>
          <w:sz w:val="24"/>
          <w:szCs w:val="24"/>
        </w:rPr>
        <w:t>.</w:t>
      </w:r>
    </w:p>
    <w:p w:rsidR="008A2D75" w:rsidRPr="00BA164F" w:rsidRDefault="008A2D75" w:rsidP="00BA164F">
      <w:pPr>
        <w:bidi/>
      </w:pPr>
    </w:p>
    <w:sectPr w:rsidR="008A2D75" w:rsidRPr="00BA16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7EE4"/>
    <w:multiLevelType w:val="multilevel"/>
    <w:tmpl w:val="79C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040"/>
    <w:multiLevelType w:val="multilevel"/>
    <w:tmpl w:val="3D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91419"/>
    <w:multiLevelType w:val="multilevel"/>
    <w:tmpl w:val="7EA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4F"/>
    <w:rsid w:val="008A2D75"/>
    <w:rsid w:val="00BA1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01FD"/>
  <w15:chartTrackingRefBased/>
  <w15:docId w15:val="{53D7E756-96C0-4B82-89FD-74D97538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16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164F"/>
    <w:rPr>
      <w:color w:val="0000FF"/>
      <w:u w:val="single"/>
    </w:rPr>
  </w:style>
  <w:style w:type="character" w:customStyle="1" w:styleId="vidvertotooltip">
    <w:name w:val="vidverto__tooltip"/>
    <w:basedOn w:val="DefaultParagraphFont"/>
    <w:rsid w:val="00BA164F"/>
  </w:style>
  <w:style w:type="character" w:customStyle="1" w:styleId="label-not-pressed">
    <w:name w:val="label-not-pressed"/>
    <w:basedOn w:val="DefaultParagraphFont"/>
    <w:rsid w:val="00BA164F"/>
  </w:style>
  <w:style w:type="paragraph" w:styleId="z-TopofForm">
    <w:name w:val="HTML Top of Form"/>
    <w:basedOn w:val="Normal"/>
    <w:next w:val="Normal"/>
    <w:link w:val="z-TopofFormChar"/>
    <w:hidden/>
    <w:uiPriority w:val="99"/>
    <w:semiHidden/>
    <w:unhideWhenUsed/>
    <w:rsid w:val="00BA16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16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16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164F"/>
    <w:rPr>
      <w:rFonts w:ascii="Arial" w:eastAsia="Times New Roman" w:hAnsi="Arial" w:cs="Arial"/>
      <w:vanish/>
      <w:sz w:val="16"/>
      <w:szCs w:val="16"/>
    </w:rPr>
  </w:style>
  <w:style w:type="paragraph" w:styleId="NormalWeb">
    <w:name w:val="Normal (Web)"/>
    <w:basedOn w:val="Normal"/>
    <w:uiPriority w:val="99"/>
    <w:semiHidden/>
    <w:unhideWhenUsed/>
    <w:rsid w:val="00BA16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66670">
      <w:bodyDiv w:val="1"/>
      <w:marLeft w:val="0"/>
      <w:marRight w:val="0"/>
      <w:marTop w:val="0"/>
      <w:marBottom w:val="0"/>
      <w:divBdr>
        <w:top w:val="none" w:sz="0" w:space="0" w:color="auto"/>
        <w:left w:val="none" w:sz="0" w:space="0" w:color="auto"/>
        <w:bottom w:val="none" w:sz="0" w:space="0" w:color="auto"/>
        <w:right w:val="none" w:sz="0" w:space="0" w:color="auto"/>
      </w:divBdr>
      <w:divsChild>
        <w:div w:id="27605572">
          <w:marLeft w:val="0"/>
          <w:marRight w:val="0"/>
          <w:marTop w:val="0"/>
          <w:marBottom w:val="0"/>
          <w:divBdr>
            <w:top w:val="none" w:sz="0" w:space="0" w:color="auto"/>
            <w:left w:val="none" w:sz="0" w:space="0" w:color="auto"/>
            <w:bottom w:val="none" w:sz="0" w:space="0" w:color="auto"/>
            <w:right w:val="none" w:sz="0" w:space="0" w:color="auto"/>
          </w:divBdr>
          <w:divsChild>
            <w:div w:id="1024286033">
              <w:marLeft w:val="0"/>
              <w:marRight w:val="0"/>
              <w:marTop w:val="0"/>
              <w:marBottom w:val="0"/>
              <w:divBdr>
                <w:top w:val="none" w:sz="0" w:space="0" w:color="auto"/>
                <w:left w:val="none" w:sz="0" w:space="0" w:color="auto"/>
                <w:bottom w:val="none" w:sz="0" w:space="0" w:color="auto"/>
                <w:right w:val="none" w:sz="0" w:space="0" w:color="auto"/>
              </w:divBdr>
              <w:divsChild>
                <w:div w:id="680816009">
                  <w:marLeft w:val="0"/>
                  <w:marRight w:val="0"/>
                  <w:marTop w:val="0"/>
                  <w:marBottom w:val="0"/>
                  <w:divBdr>
                    <w:top w:val="none" w:sz="0" w:space="0" w:color="auto"/>
                    <w:left w:val="none" w:sz="0" w:space="0" w:color="auto"/>
                    <w:bottom w:val="none" w:sz="0" w:space="0" w:color="auto"/>
                    <w:right w:val="none" w:sz="0" w:space="0" w:color="auto"/>
                  </w:divBdr>
                  <w:divsChild>
                    <w:div w:id="227082888">
                      <w:marLeft w:val="0"/>
                      <w:marRight w:val="0"/>
                      <w:marTop w:val="0"/>
                      <w:marBottom w:val="0"/>
                      <w:divBdr>
                        <w:top w:val="none" w:sz="0" w:space="0" w:color="auto"/>
                        <w:left w:val="none" w:sz="0" w:space="0" w:color="auto"/>
                        <w:bottom w:val="none" w:sz="0" w:space="0" w:color="auto"/>
                        <w:right w:val="none" w:sz="0" w:space="0" w:color="auto"/>
                      </w:divBdr>
                      <w:divsChild>
                        <w:div w:id="2087803648">
                          <w:marLeft w:val="0"/>
                          <w:marRight w:val="0"/>
                          <w:marTop w:val="0"/>
                          <w:marBottom w:val="0"/>
                          <w:divBdr>
                            <w:top w:val="none" w:sz="0" w:space="0" w:color="auto"/>
                            <w:left w:val="none" w:sz="0" w:space="0" w:color="auto"/>
                            <w:bottom w:val="none" w:sz="0" w:space="0" w:color="auto"/>
                            <w:right w:val="none" w:sz="0" w:space="0" w:color="auto"/>
                          </w:divBdr>
                          <w:divsChild>
                            <w:div w:id="1952011670">
                              <w:marLeft w:val="0"/>
                              <w:marRight w:val="0"/>
                              <w:marTop w:val="0"/>
                              <w:marBottom w:val="0"/>
                              <w:divBdr>
                                <w:top w:val="none" w:sz="0" w:space="0" w:color="auto"/>
                                <w:left w:val="none" w:sz="0" w:space="0" w:color="auto"/>
                                <w:bottom w:val="none" w:sz="0" w:space="0" w:color="auto"/>
                                <w:right w:val="none" w:sz="0" w:space="0" w:color="auto"/>
                              </w:divBdr>
                            </w:div>
                            <w:div w:id="1586694521">
                              <w:marLeft w:val="0"/>
                              <w:marRight w:val="0"/>
                              <w:marTop w:val="0"/>
                              <w:marBottom w:val="0"/>
                              <w:divBdr>
                                <w:top w:val="none" w:sz="0" w:space="0" w:color="auto"/>
                                <w:left w:val="none" w:sz="0" w:space="0" w:color="auto"/>
                                <w:bottom w:val="none" w:sz="0" w:space="0" w:color="auto"/>
                                <w:right w:val="none" w:sz="0" w:space="0" w:color="auto"/>
                              </w:divBdr>
                              <w:divsChild>
                                <w:div w:id="1732264737">
                                  <w:marLeft w:val="0"/>
                                  <w:marRight w:val="0"/>
                                  <w:marTop w:val="0"/>
                                  <w:marBottom w:val="0"/>
                                  <w:divBdr>
                                    <w:top w:val="none" w:sz="0" w:space="0" w:color="auto"/>
                                    <w:left w:val="none" w:sz="0" w:space="0" w:color="auto"/>
                                    <w:bottom w:val="none" w:sz="0" w:space="0" w:color="auto"/>
                                    <w:right w:val="none" w:sz="0" w:space="0" w:color="auto"/>
                                  </w:divBdr>
                                  <w:divsChild>
                                    <w:div w:id="1005129617">
                                      <w:marLeft w:val="0"/>
                                      <w:marRight w:val="0"/>
                                      <w:marTop w:val="0"/>
                                      <w:marBottom w:val="0"/>
                                      <w:divBdr>
                                        <w:top w:val="none" w:sz="0" w:space="0" w:color="auto"/>
                                        <w:left w:val="none" w:sz="0" w:space="0" w:color="auto"/>
                                        <w:bottom w:val="none" w:sz="0" w:space="0" w:color="auto"/>
                                        <w:right w:val="none" w:sz="0" w:space="0" w:color="auto"/>
                                      </w:divBdr>
                                      <w:divsChild>
                                        <w:div w:id="2086761482">
                                          <w:marLeft w:val="0"/>
                                          <w:marRight w:val="0"/>
                                          <w:marTop w:val="0"/>
                                          <w:marBottom w:val="0"/>
                                          <w:divBdr>
                                            <w:top w:val="none" w:sz="0" w:space="0" w:color="auto"/>
                                            <w:left w:val="none" w:sz="0" w:space="0" w:color="auto"/>
                                            <w:bottom w:val="none" w:sz="0" w:space="0" w:color="auto"/>
                                            <w:right w:val="none" w:sz="0" w:space="0" w:color="auto"/>
                                          </w:divBdr>
                                        </w:div>
                                      </w:divsChild>
                                    </w:div>
                                    <w:div w:id="808860021">
                                      <w:marLeft w:val="60"/>
                                      <w:marRight w:val="0"/>
                                      <w:marTop w:val="0"/>
                                      <w:marBottom w:val="0"/>
                                      <w:divBdr>
                                        <w:top w:val="none" w:sz="0" w:space="0" w:color="auto"/>
                                        <w:left w:val="none" w:sz="0" w:space="0" w:color="auto"/>
                                        <w:bottom w:val="none" w:sz="0" w:space="0" w:color="auto"/>
                                        <w:right w:val="none" w:sz="0" w:space="0" w:color="auto"/>
                                      </w:divBdr>
                                    </w:div>
                                    <w:div w:id="1202010516">
                                      <w:marLeft w:val="0"/>
                                      <w:marRight w:val="0"/>
                                      <w:marTop w:val="0"/>
                                      <w:marBottom w:val="0"/>
                                      <w:divBdr>
                                        <w:top w:val="none" w:sz="0" w:space="0" w:color="auto"/>
                                        <w:left w:val="none" w:sz="0" w:space="0" w:color="auto"/>
                                        <w:bottom w:val="none" w:sz="0" w:space="0" w:color="auto"/>
                                        <w:right w:val="none" w:sz="0" w:space="0" w:color="auto"/>
                                      </w:divBdr>
                                    </w:div>
                                    <w:div w:id="1898739254">
                                      <w:marLeft w:val="120"/>
                                      <w:marRight w:val="300"/>
                                      <w:marTop w:val="0"/>
                                      <w:marBottom w:val="0"/>
                                      <w:divBdr>
                                        <w:top w:val="none" w:sz="0" w:space="0" w:color="auto"/>
                                        <w:left w:val="none" w:sz="0" w:space="0" w:color="auto"/>
                                        <w:bottom w:val="none" w:sz="0" w:space="0" w:color="auto"/>
                                        <w:right w:val="none" w:sz="0" w:space="0" w:color="auto"/>
                                      </w:divBdr>
                                    </w:div>
                                    <w:div w:id="503127716">
                                      <w:marLeft w:val="120"/>
                                      <w:marRight w:val="0"/>
                                      <w:marTop w:val="0"/>
                                      <w:marBottom w:val="0"/>
                                      <w:divBdr>
                                        <w:top w:val="none" w:sz="0" w:space="0" w:color="auto"/>
                                        <w:left w:val="none" w:sz="0" w:space="0" w:color="auto"/>
                                        <w:bottom w:val="none" w:sz="0" w:space="0" w:color="auto"/>
                                        <w:right w:val="none" w:sz="0" w:space="0" w:color="auto"/>
                                      </w:divBdr>
                                    </w:div>
                                    <w:div w:id="1166171579">
                                      <w:marLeft w:val="0"/>
                                      <w:marRight w:val="0"/>
                                      <w:marTop w:val="0"/>
                                      <w:marBottom w:val="0"/>
                                      <w:divBdr>
                                        <w:top w:val="none" w:sz="0" w:space="0" w:color="auto"/>
                                        <w:left w:val="none" w:sz="0" w:space="0" w:color="auto"/>
                                        <w:bottom w:val="none" w:sz="0" w:space="0" w:color="auto"/>
                                        <w:right w:val="none" w:sz="0" w:space="0" w:color="auto"/>
                                      </w:divBdr>
                                      <w:divsChild>
                                        <w:div w:id="325941970">
                                          <w:marLeft w:val="0"/>
                                          <w:marRight w:val="0"/>
                                          <w:marTop w:val="0"/>
                                          <w:marBottom w:val="0"/>
                                          <w:divBdr>
                                            <w:top w:val="none" w:sz="0" w:space="0" w:color="auto"/>
                                            <w:left w:val="none" w:sz="0" w:space="0" w:color="auto"/>
                                            <w:bottom w:val="none" w:sz="0" w:space="0" w:color="auto"/>
                                            <w:right w:val="none" w:sz="0" w:space="0" w:color="auto"/>
                                          </w:divBdr>
                                        </w:div>
                                        <w:div w:id="2029603622">
                                          <w:marLeft w:val="0"/>
                                          <w:marRight w:val="0"/>
                                          <w:marTop w:val="0"/>
                                          <w:marBottom w:val="0"/>
                                          <w:divBdr>
                                            <w:top w:val="none" w:sz="0" w:space="0" w:color="auto"/>
                                            <w:left w:val="none" w:sz="0" w:space="0" w:color="auto"/>
                                            <w:bottom w:val="none" w:sz="0" w:space="0" w:color="auto"/>
                                            <w:right w:val="none" w:sz="0" w:space="0" w:color="auto"/>
                                          </w:divBdr>
                                        </w:div>
                                        <w:div w:id="303631742">
                                          <w:marLeft w:val="0"/>
                                          <w:marRight w:val="0"/>
                                          <w:marTop w:val="0"/>
                                          <w:marBottom w:val="0"/>
                                          <w:divBdr>
                                            <w:top w:val="none" w:sz="0" w:space="0" w:color="auto"/>
                                            <w:left w:val="none" w:sz="0" w:space="0" w:color="auto"/>
                                            <w:bottom w:val="none" w:sz="0" w:space="0" w:color="auto"/>
                                            <w:right w:val="none" w:sz="0" w:space="0" w:color="auto"/>
                                          </w:divBdr>
                                        </w:div>
                                        <w:div w:id="653029331">
                                          <w:marLeft w:val="0"/>
                                          <w:marRight w:val="0"/>
                                          <w:marTop w:val="0"/>
                                          <w:marBottom w:val="0"/>
                                          <w:divBdr>
                                            <w:top w:val="none" w:sz="0" w:space="0" w:color="auto"/>
                                            <w:left w:val="none" w:sz="0" w:space="0" w:color="auto"/>
                                            <w:bottom w:val="none" w:sz="0" w:space="0" w:color="auto"/>
                                            <w:right w:val="none" w:sz="0" w:space="0" w:color="auto"/>
                                          </w:divBdr>
                                        </w:div>
                                        <w:div w:id="334497505">
                                          <w:marLeft w:val="0"/>
                                          <w:marRight w:val="0"/>
                                          <w:marTop w:val="0"/>
                                          <w:marBottom w:val="0"/>
                                          <w:divBdr>
                                            <w:top w:val="none" w:sz="0" w:space="0" w:color="auto"/>
                                            <w:left w:val="none" w:sz="0" w:space="0" w:color="auto"/>
                                            <w:bottom w:val="none" w:sz="0" w:space="0" w:color="auto"/>
                                            <w:right w:val="none" w:sz="0" w:space="0" w:color="auto"/>
                                          </w:divBdr>
                                        </w:div>
                                        <w:div w:id="2132434313">
                                          <w:marLeft w:val="0"/>
                                          <w:marRight w:val="0"/>
                                          <w:marTop w:val="0"/>
                                          <w:marBottom w:val="0"/>
                                          <w:divBdr>
                                            <w:top w:val="none" w:sz="0" w:space="0" w:color="auto"/>
                                            <w:left w:val="none" w:sz="0" w:space="0" w:color="auto"/>
                                            <w:bottom w:val="none" w:sz="0" w:space="0" w:color="auto"/>
                                            <w:right w:val="none" w:sz="0" w:space="0" w:color="auto"/>
                                          </w:divBdr>
                                        </w:div>
                                        <w:div w:id="19740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2100">
                          <w:marLeft w:val="0"/>
                          <w:marRight w:val="0"/>
                          <w:marTop w:val="0"/>
                          <w:marBottom w:val="0"/>
                          <w:divBdr>
                            <w:top w:val="none" w:sz="0" w:space="0" w:color="auto"/>
                            <w:left w:val="none" w:sz="0" w:space="0" w:color="auto"/>
                            <w:bottom w:val="none" w:sz="0" w:space="0" w:color="auto"/>
                            <w:right w:val="none" w:sz="0" w:space="0" w:color="auto"/>
                          </w:divBdr>
                          <w:divsChild>
                            <w:div w:id="902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29541">
              <w:marLeft w:val="0"/>
              <w:marRight w:val="0"/>
              <w:marTop w:val="0"/>
              <w:marBottom w:val="0"/>
              <w:divBdr>
                <w:top w:val="none" w:sz="0" w:space="0" w:color="auto"/>
                <w:left w:val="none" w:sz="0" w:space="0" w:color="auto"/>
                <w:bottom w:val="none" w:sz="0" w:space="0" w:color="auto"/>
                <w:right w:val="none" w:sz="0" w:space="0" w:color="auto"/>
              </w:divBdr>
              <w:divsChild>
                <w:div w:id="1390425171">
                  <w:marLeft w:val="0"/>
                  <w:marRight w:val="0"/>
                  <w:marTop w:val="0"/>
                  <w:marBottom w:val="0"/>
                  <w:divBdr>
                    <w:top w:val="none" w:sz="0" w:space="0" w:color="auto"/>
                    <w:left w:val="none" w:sz="0" w:space="0" w:color="auto"/>
                    <w:bottom w:val="none" w:sz="0" w:space="0" w:color="auto"/>
                    <w:right w:val="none" w:sz="0" w:space="0" w:color="auto"/>
                  </w:divBdr>
                </w:div>
                <w:div w:id="18233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3599">
          <w:marLeft w:val="0"/>
          <w:marRight w:val="0"/>
          <w:marTop w:val="0"/>
          <w:marBottom w:val="0"/>
          <w:divBdr>
            <w:top w:val="none" w:sz="0" w:space="0" w:color="auto"/>
            <w:left w:val="none" w:sz="0" w:space="0" w:color="auto"/>
            <w:bottom w:val="none" w:sz="0" w:space="0" w:color="auto"/>
            <w:right w:val="none" w:sz="0" w:space="0" w:color="auto"/>
          </w:divBdr>
        </w:div>
        <w:div w:id="1359744370">
          <w:marLeft w:val="0"/>
          <w:marRight w:val="0"/>
          <w:marTop w:val="30"/>
          <w:marBottom w:val="300"/>
          <w:divBdr>
            <w:top w:val="none" w:sz="0" w:space="0" w:color="auto"/>
            <w:left w:val="none" w:sz="0" w:space="0" w:color="auto"/>
            <w:bottom w:val="none" w:sz="0" w:space="0" w:color="auto"/>
            <w:right w:val="none" w:sz="0" w:space="0" w:color="auto"/>
          </w:divBdr>
        </w:div>
        <w:div w:id="220097419">
          <w:marLeft w:val="0"/>
          <w:marRight w:val="0"/>
          <w:marTop w:val="0"/>
          <w:marBottom w:val="0"/>
          <w:divBdr>
            <w:top w:val="none" w:sz="0" w:space="0" w:color="auto"/>
            <w:left w:val="none" w:sz="0" w:space="0" w:color="auto"/>
            <w:bottom w:val="none" w:sz="0" w:space="0" w:color="auto"/>
            <w:right w:val="none" w:sz="0" w:space="0" w:color="auto"/>
          </w:divBdr>
          <w:divsChild>
            <w:div w:id="1426270631">
              <w:marLeft w:val="0"/>
              <w:marRight w:val="0"/>
              <w:marTop w:val="0"/>
              <w:marBottom w:val="0"/>
              <w:divBdr>
                <w:top w:val="none" w:sz="0" w:space="0" w:color="auto"/>
                <w:left w:val="none" w:sz="0" w:space="0" w:color="auto"/>
                <w:bottom w:val="none" w:sz="0" w:space="0" w:color="auto"/>
                <w:right w:val="none" w:sz="0" w:space="0" w:color="auto"/>
              </w:divBdr>
            </w:div>
          </w:divsChild>
        </w:div>
        <w:div w:id="1693266019">
          <w:marLeft w:val="0"/>
          <w:marRight w:val="0"/>
          <w:marTop w:val="0"/>
          <w:marBottom w:val="0"/>
          <w:divBdr>
            <w:top w:val="none" w:sz="0" w:space="0" w:color="auto"/>
            <w:left w:val="none" w:sz="0" w:space="0" w:color="auto"/>
            <w:bottom w:val="none" w:sz="0" w:space="0" w:color="auto"/>
            <w:right w:val="none" w:sz="0" w:space="0" w:color="auto"/>
          </w:divBdr>
          <w:divsChild>
            <w:div w:id="1274243646">
              <w:marLeft w:val="0"/>
              <w:marRight w:val="0"/>
              <w:marTop w:val="0"/>
              <w:marBottom w:val="0"/>
              <w:divBdr>
                <w:top w:val="none" w:sz="0" w:space="0" w:color="auto"/>
                <w:left w:val="none" w:sz="0" w:space="0" w:color="auto"/>
                <w:bottom w:val="none" w:sz="0" w:space="0" w:color="auto"/>
                <w:right w:val="none" w:sz="0" w:space="0" w:color="auto"/>
              </w:divBdr>
              <w:divsChild>
                <w:div w:id="1354989203">
                  <w:marLeft w:val="0"/>
                  <w:marRight w:val="0"/>
                  <w:marTop w:val="0"/>
                  <w:marBottom w:val="0"/>
                  <w:divBdr>
                    <w:top w:val="none" w:sz="0" w:space="0" w:color="auto"/>
                    <w:left w:val="none" w:sz="0" w:space="0" w:color="auto"/>
                    <w:bottom w:val="none" w:sz="0" w:space="0" w:color="auto"/>
                    <w:right w:val="none" w:sz="0" w:space="0" w:color="auto"/>
                  </w:divBdr>
                  <w:divsChild>
                    <w:div w:id="678772933">
                      <w:marLeft w:val="0"/>
                      <w:marRight w:val="0"/>
                      <w:marTop w:val="0"/>
                      <w:marBottom w:val="0"/>
                      <w:divBdr>
                        <w:top w:val="none" w:sz="0" w:space="0" w:color="auto"/>
                        <w:left w:val="none" w:sz="0" w:space="0" w:color="auto"/>
                        <w:bottom w:val="none" w:sz="0" w:space="0" w:color="auto"/>
                        <w:right w:val="none" w:sz="0" w:space="0" w:color="auto"/>
                      </w:divBdr>
                      <w:divsChild>
                        <w:div w:id="419370697">
                          <w:marLeft w:val="0"/>
                          <w:marRight w:val="0"/>
                          <w:marTop w:val="0"/>
                          <w:marBottom w:val="0"/>
                          <w:divBdr>
                            <w:top w:val="none" w:sz="0" w:space="0" w:color="auto"/>
                            <w:left w:val="none" w:sz="0" w:space="0" w:color="auto"/>
                            <w:bottom w:val="none" w:sz="0" w:space="0" w:color="auto"/>
                            <w:right w:val="none" w:sz="0" w:space="0" w:color="auto"/>
                          </w:divBdr>
                          <w:divsChild>
                            <w:div w:id="1279412423">
                              <w:marLeft w:val="0"/>
                              <w:marRight w:val="0"/>
                              <w:marTop w:val="0"/>
                              <w:marBottom w:val="0"/>
                              <w:divBdr>
                                <w:top w:val="none" w:sz="0" w:space="0" w:color="auto"/>
                                <w:left w:val="none" w:sz="0" w:space="0" w:color="auto"/>
                                <w:bottom w:val="none" w:sz="0" w:space="0" w:color="auto"/>
                                <w:right w:val="none" w:sz="0" w:space="0" w:color="auto"/>
                              </w:divBdr>
                              <w:divsChild>
                                <w:div w:id="494032043">
                                  <w:marLeft w:val="0"/>
                                  <w:marRight w:val="0"/>
                                  <w:marTop w:val="0"/>
                                  <w:marBottom w:val="0"/>
                                  <w:divBdr>
                                    <w:top w:val="none" w:sz="0" w:space="0" w:color="auto"/>
                                    <w:left w:val="none" w:sz="0" w:space="0" w:color="auto"/>
                                    <w:bottom w:val="none" w:sz="0" w:space="0" w:color="auto"/>
                                    <w:right w:val="none" w:sz="0" w:space="0" w:color="auto"/>
                                  </w:divBdr>
                                  <w:divsChild>
                                    <w:div w:id="12862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7027">
                  <w:marLeft w:val="0"/>
                  <w:marRight w:val="0"/>
                  <w:marTop w:val="0"/>
                  <w:marBottom w:val="0"/>
                  <w:divBdr>
                    <w:top w:val="none" w:sz="0" w:space="0" w:color="auto"/>
                    <w:left w:val="none" w:sz="0" w:space="0" w:color="auto"/>
                    <w:bottom w:val="none" w:sz="0" w:space="0" w:color="auto"/>
                    <w:right w:val="none" w:sz="0" w:space="0" w:color="auto"/>
                  </w:divBdr>
                </w:div>
                <w:div w:id="209343659">
                  <w:marLeft w:val="0"/>
                  <w:marRight w:val="0"/>
                  <w:marTop w:val="0"/>
                  <w:marBottom w:val="0"/>
                  <w:divBdr>
                    <w:top w:val="none" w:sz="0" w:space="0" w:color="auto"/>
                    <w:left w:val="none" w:sz="0" w:space="0" w:color="auto"/>
                    <w:bottom w:val="none" w:sz="0" w:space="0" w:color="auto"/>
                    <w:right w:val="none" w:sz="0" w:space="0" w:color="auto"/>
                  </w:divBdr>
                  <w:divsChild>
                    <w:div w:id="2093817855">
                      <w:marLeft w:val="0"/>
                      <w:marRight w:val="0"/>
                      <w:marTop w:val="300"/>
                      <w:marBottom w:val="300"/>
                      <w:divBdr>
                        <w:top w:val="none" w:sz="0" w:space="0" w:color="auto"/>
                        <w:left w:val="none" w:sz="0" w:space="0" w:color="auto"/>
                        <w:bottom w:val="none" w:sz="0" w:space="0" w:color="auto"/>
                        <w:right w:val="none" w:sz="0" w:space="0" w:color="auto"/>
                      </w:divBdr>
                      <w:divsChild>
                        <w:div w:id="1832410856">
                          <w:marLeft w:val="0"/>
                          <w:marRight w:val="0"/>
                          <w:marTop w:val="0"/>
                          <w:marBottom w:val="0"/>
                          <w:divBdr>
                            <w:top w:val="none" w:sz="0" w:space="0" w:color="auto"/>
                            <w:left w:val="none" w:sz="0" w:space="0" w:color="auto"/>
                            <w:bottom w:val="none" w:sz="0" w:space="0" w:color="auto"/>
                            <w:right w:val="none" w:sz="0" w:space="0" w:color="auto"/>
                          </w:divBdr>
                          <w:divsChild>
                            <w:div w:id="2019428869">
                              <w:marLeft w:val="0"/>
                              <w:marRight w:val="0"/>
                              <w:marTop w:val="0"/>
                              <w:marBottom w:val="0"/>
                              <w:divBdr>
                                <w:top w:val="none" w:sz="0" w:space="0" w:color="auto"/>
                                <w:left w:val="none" w:sz="0" w:space="0" w:color="auto"/>
                                <w:bottom w:val="none" w:sz="0" w:space="0" w:color="auto"/>
                                <w:right w:val="none" w:sz="0" w:space="0" w:color="auto"/>
                              </w:divBdr>
                              <w:divsChild>
                                <w:div w:id="578490759">
                                  <w:marLeft w:val="0"/>
                                  <w:marRight w:val="0"/>
                                  <w:marTop w:val="0"/>
                                  <w:marBottom w:val="0"/>
                                  <w:divBdr>
                                    <w:top w:val="none" w:sz="0" w:space="0" w:color="auto"/>
                                    <w:left w:val="none" w:sz="0" w:space="0" w:color="auto"/>
                                    <w:bottom w:val="none" w:sz="0" w:space="0" w:color="auto"/>
                                    <w:right w:val="none" w:sz="0" w:space="0" w:color="auto"/>
                                  </w:divBdr>
                                  <w:divsChild>
                                    <w:div w:id="368379201">
                                      <w:marLeft w:val="0"/>
                                      <w:marRight w:val="0"/>
                                      <w:marTop w:val="0"/>
                                      <w:marBottom w:val="0"/>
                                      <w:divBdr>
                                        <w:top w:val="none" w:sz="0" w:space="0" w:color="auto"/>
                                        <w:left w:val="none" w:sz="0" w:space="0" w:color="auto"/>
                                        <w:bottom w:val="none" w:sz="0" w:space="0" w:color="auto"/>
                                        <w:right w:val="none" w:sz="0" w:space="0" w:color="auto"/>
                                      </w:divBdr>
                                      <w:divsChild>
                                        <w:div w:id="1378091118">
                                          <w:marLeft w:val="0"/>
                                          <w:marRight w:val="0"/>
                                          <w:marTop w:val="0"/>
                                          <w:marBottom w:val="0"/>
                                          <w:divBdr>
                                            <w:top w:val="none" w:sz="0" w:space="0" w:color="auto"/>
                                            <w:left w:val="none" w:sz="0" w:space="0" w:color="auto"/>
                                            <w:bottom w:val="none" w:sz="0" w:space="0" w:color="auto"/>
                                            <w:right w:val="none" w:sz="0" w:space="0" w:color="auto"/>
                                          </w:divBdr>
                                          <w:divsChild>
                                            <w:div w:id="1001544537">
                                              <w:marLeft w:val="0"/>
                                              <w:marRight w:val="0"/>
                                              <w:marTop w:val="100"/>
                                              <w:marBottom w:val="100"/>
                                              <w:divBdr>
                                                <w:top w:val="none" w:sz="0" w:space="0" w:color="auto"/>
                                                <w:left w:val="none" w:sz="0" w:space="0" w:color="auto"/>
                                                <w:bottom w:val="none" w:sz="0" w:space="0" w:color="auto"/>
                                                <w:right w:val="none" w:sz="0" w:space="0" w:color="auto"/>
                                              </w:divBdr>
                                              <w:divsChild>
                                                <w:div w:id="1563327194">
                                                  <w:marLeft w:val="0"/>
                                                  <w:marRight w:val="0"/>
                                                  <w:marTop w:val="0"/>
                                                  <w:marBottom w:val="0"/>
                                                  <w:divBdr>
                                                    <w:top w:val="none" w:sz="0" w:space="0" w:color="auto"/>
                                                    <w:left w:val="none" w:sz="0" w:space="0" w:color="auto"/>
                                                    <w:bottom w:val="none" w:sz="0" w:space="0" w:color="auto"/>
                                                    <w:right w:val="none" w:sz="0" w:space="0" w:color="auto"/>
                                                  </w:divBdr>
                                                </w:div>
                                              </w:divsChild>
                                            </w:div>
                                            <w:div w:id="661741106">
                                              <w:marLeft w:val="0"/>
                                              <w:marRight w:val="0"/>
                                              <w:marTop w:val="0"/>
                                              <w:marBottom w:val="0"/>
                                              <w:divBdr>
                                                <w:top w:val="none" w:sz="0" w:space="0" w:color="auto"/>
                                                <w:left w:val="none" w:sz="0" w:space="0" w:color="auto"/>
                                                <w:bottom w:val="none" w:sz="0" w:space="0" w:color="auto"/>
                                                <w:right w:val="none" w:sz="0" w:space="0" w:color="auto"/>
                                              </w:divBdr>
                                              <w:divsChild>
                                                <w:div w:id="2009670382">
                                                  <w:marLeft w:val="0"/>
                                                  <w:marRight w:val="0"/>
                                                  <w:marTop w:val="0"/>
                                                  <w:marBottom w:val="0"/>
                                                  <w:divBdr>
                                                    <w:top w:val="none" w:sz="0" w:space="0" w:color="auto"/>
                                                    <w:left w:val="none" w:sz="0" w:space="0" w:color="auto"/>
                                                    <w:bottom w:val="none" w:sz="0" w:space="0" w:color="auto"/>
                                                    <w:right w:val="none" w:sz="0" w:space="0" w:color="auto"/>
                                                  </w:divBdr>
                                                  <w:divsChild>
                                                    <w:div w:id="434818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751332">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50415736">
                  <w:marLeft w:val="0"/>
                  <w:marRight w:val="0"/>
                  <w:marTop w:val="0"/>
                  <w:marBottom w:val="0"/>
                  <w:divBdr>
                    <w:top w:val="none" w:sz="0" w:space="0" w:color="auto"/>
                    <w:left w:val="none" w:sz="0" w:space="0" w:color="auto"/>
                    <w:bottom w:val="none" w:sz="0" w:space="0" w:color="auto"/>
                    <w:right w:val="none" w:sz="0" w:space="0" w:color="auto"/>
                  </w:divBdr>
                  <w:divsChild>
                    <w:div w:id="638344292">
                      <w:marLeft w:val="0"/>
                      <w:marRight w:val="0"/>
                      <w:marTop w:val="300"/>
                      <w:marBottom w:val="300"/>
                      <w:divBdr>
                        <w:top w:val="none" w:sz="0" w:space="0" w:color="auto"/>
                        <w:left w:val="none" w:sz="0" w:space="0" w:color="auto"/>
                        <w:bottom w:val="none" w:sz="0" w:space="0" w:color="auto"/>
                        <w:right w:val="none" w:sz="0" w:space="0" w:color="auto"/>
                      </w:divBdr>
                      <w:divsChild>
                        <w:div w:id="651636113">
                          <w:marLeft w:val="0"/>
                          <w:marRight w:val="0"/>
                          <w:marTop w:val="0"/>
                          <w:marBottom w:val="0"/>
                          <w:divBdr>
                            <w:top w:val="none" w:sz="0" w:space="0" w:color="auto"/>
                            <w:left w:val="none" w:sz="0" w:space="0" w:color="auto"/>
                            <w:bottom w:val="none" w:sz="0" w:space="0" w:color="auto"/>
                            <w:right w:val="none" w:sz="0" w:space="0" w:color="auto"/>
                          </w:divBdr>
                          <w:divsChild>
                            <w:div w:id="1590849134">
                              <w:marLeft w:val="0"/>
                              <w:marRight w:val="0"/>
                              <w:marTop w:val="0"/>
                              <w:marBottom w:val="0"/>
                              <w:divBdr>
                                <w:top w:val="none" w:sz="0" w:space="0" w:color="auto"/>
                                <w:left w:val="none" w:sz="0" w:space="0" w:color="auto"/>
                                <w:bottom w:val="none" w:sz="0" w:space="0" w:color="auto"/>
                                <w:right w:val="none" w:sz="0" w:space="0" w:color="auto"/>
                              </w:divBdr>
                              <w:divsChild>
                                <w:div w:id="12554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4273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792017065">
                  <w:marLeft w:val="0"/>
                  <w:marRight w:val="0"/>
                  <w:marTop w:val="0"/>
                  <w:marBottom w:val="0"/>
                  <w:divBdr>
                    <w:top w:val="none" w:sz="0" w:space="0" w:color="auto"/>
                    <w:left w:val="none" w:sz="0" w:space="0" w:color="auto"/>
                    <w:bottom w:val="none" w:sz="0" w:space="0" w:color="auto"/>
                    <w:right w:val="none" w:sz="0" w:space="0" w:color="auto"/>
                  </w:divBdr>
                  <w:divsChild>
                    <w:div w:id="1986427283">
                      <w:marLeft w:val="0"/>
                      <w:marRight w:val="0"/>
                      <w:marTop w:val="300"/>
                      <w:marBottom w:val="300"/>
                      <w:divBdr>
                        <w:top w:val="none" w:sz="0" w:space="0" w:color="auto"/>
                        <w:left w:val="none" w:sz="0" w:space="0" w:color="auto"/>
                        <w:bottom w:val="none" w:sz="0" w:space="0" w:color="auto"/>
                        <w:right w:val="none" w:sz="0" w:space="0" w:color="auto"/>
                      </w:divBdr>
                      <w:divsChild>
                        <w:div w:id="78983618">
                          <w:marLeft w:val="0"/>
                          <w:marRight w:val="0"/>
                          <w:marTop w:val="0"/>
                          <w:marBottom w:val="0"/>
                          <w:divBdr>
                            <w:top w:val="none" w:sz="0" w:space="0" w:color="auto"/>
                            <w:left w:val="none" w:sz="0" w:space="0" w:color="auto"/>
                            <w:bottom w:val="none" w:sz="0" w:space="0" w:color="auto"/>
                            <w:right w:val="none" w:sz="0" w:space="0" w:color="auto"/>
                          </w:divBdr>
                          <w:divsChild>
                            <w:div w:id="562908018">
                              <w:marLeft w:val="0"/>
                              <w:marRight w:val="0"/>
                              <w:marTop w:val="0"/>
                              <w:marBottom w:val="0"/>
                              <w:divBdr>
                                <w:top w:val="none" w:sz="0" w:space="0" w:color="auto"/>
                                <w:left w:val="none" w:sz="0" w:space="0" w:color="auto"/>
                                <w:bottom w:val="none" w:sz="0" w:space="0" w:color="auto"/>
                                <w:right w:val="none" w:sz="0" w:space="0" w:color="auto"/>
                              </w:divBdr>
                              <w:divsChild>
                                <w:div w:id="416900694">
                                  <w:marLeft w:val="0"/>
                                  <w:marRight w:val="0"/>
                                  <w:marTop w:val="0"/>
                                  <w:marBottom w:val="0"/>
                                  <w:divBdr>
                                    <w:top w:val="none" w:sz="0" w:space="0" w:color="auto"/>
                                    <w:left w:val="none" w:sz="0" w:space="0" w:color="auto"/>
                                    <w:bottom w:val="none" w:sz="0" w:space="0" w:color="auto"/>
                                    <w:right w:val="none" w:sz="0" w:space="0" w:color="auto"/>
                                  </w:divBdr>
                                  <w:divsChild>
                                    <w:div w:id="1018850769">
                                      <w:marLeft w:val="0"/>
                                      <w:marRight w:val="0"/>
                                      <w:marTop w:val="0"/>
                                      <w:marBottom w:val="0"/>
                                      <w:divBdr>
                                        <w:top w:val="none" w:sz="0" w:space="0" w:color="auto"/>
                                        <w:left w:val="none" w:sz="0" w:space="0" w:color="auto"/>
                                        <w:bottom w:val="none" w:sz="0" w:space="0" w:color="auto"/>
                                        <w:right w:val="none" w:sz="0" w:space="0" w:color="auto"/>
                                      </w:divBdr>
                                      <w:divsChild>
                                        <w:div w:id="768962819">
                                          <w:marLeft w:val="0"/>
                                          <w:marRight w:val="0"/>
                                          <w:marTop w:val="0"/>
                                          <w:marBottom w:val="0"/>
                                          <w:divBdr>
                                            <w:top w:val="none" w:sz="0" w:space="0" w:color="auto"/>
                                            <w:left w:val="none" w:sz="0" w:space="0" w:color="auto"/>
                                            <w:bottom w:val="none" w:sz="0" w:space="0" w:color="auto"/>
                                            <w:right w:val="none" w:sz="0" w:space="0" w:color="auto"/>
                                          </w:divBdr>
                                          <w:divsChild>
                                            <w:div w:id="370112061">
                                              <w:marLeft w:val="0"/>
                                              <w:marRight w:val="0"/>
                                              <w:marTop w:val="100"/>
                                              <w:marBottom w:val="100"/>
                                              <w:divBdr>
                                                <w:top w:val="none" w:sz="0" w:space="0" w:color="auto"/>
                                                <w:left w:val="none" w:sz="0" w:space="0" w:color="auto"/>
                                                <w:bottom w:val="none" w:sz="0" w:space="0" w:color="auto"/>
                                                <w:right w:val="none" w:sz="0" w:space="0" w:color="auto"/>
                                              </w:divBdr>
                                              <w:divsChild>
                                                <w:div w:id="1584872643">
                                                  <w:marLeft w:val="0"/>
                                                  <w:marRight w:val="0"/>
                                                  <w:marTop w:val="0"/>
                                                  <w:marBottom w:val="0"/>
                                                  <w:divBdr>
                                                    <w:top w:val="none" w:sz="0" w:space="0" w:color="auto"/>
                                                    <w:left w:val="none" w:sz="0" w:space="0" w:color="auto"/>
                                                    <w:bottom w:val="none" w:sz="0" w:space="0" w:color="auto"/>
                                                    <w:right w:val="none" w:sz="0" w:space="0" w:color="auto"/>
                                                  </w:divBdr>
                                                </w:div>
                                              </w:divsChild>
                                            </w:div>
                                            <w:div w:id="1995838483">
                                              <w:marLeft w:val="0"/>
                                              <w:marRight w:val="0"/>
                                              <w:marTop w:val="0"/>
                                              <w:marBottom w:val="0"/>
                                              <w:divBdr>
                                                <w:top w:val="none" w:sz="0" w:space="0" w:color="auto"/>
                                                <w:left w:val="none" w:sz="0" w:space="0" w:color="auto"/>
                                                <w:bottom w:val="none" w:sz="0" w:space="0" w:color="auto"/>
                                                <w:right w:val="none" w:sz="0" w:space="0" w:color="auto"/>
                                              </w:divBdr>
                                              <w:divsChild>
                                                <w:div w:id="915479587">
                                                  <w:marLeft w:val="0"/>
                                                  <w:marRight w:val="0"/>
                                                  <w:marTop w:val="0"/>
                                                  <w:marBottom w:val="0"/>
                                                  <w:divBdr>
                                                    <w:top w:val="none" w:sz="0" w:space="0" w:color="auto"/>
                                                    <w:left w:val="none" w:sz="0" w:space="0" w:color="auto"/>
                                                    <w:bottom w:val="none" w:sz="0" w:space="0" w:color="auto"/>
                                                    <w:right w:val="none" w:sz="0" w:space="0" w:color="auto"/>
                                                  </w:divBdr>
                                                  <w:divsChild>
                                                    <w:div w:id="9599152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735271">
                  <w:marLeft w:val="0"/>
                  <w:marRight w:val="0"/>
                  <w:marTop w:val="0"/>
                  <w:marBottom w:val="0"/>
                  <w:divBdr>
                    <w:top w:val="none" w:sz="0" w:space="0" w:color="auto"/>
                    <w:left w:val="none" w:sz="0" w:space="0" w:color="auto"/>
                    <w:bottom w:val="none" w:sz="0" w:space="0" w:color="auto"/>
                    <w:right w:val="none" w:sz="0" w:space="0" w:color="auto"/>
                  </w:divBdr>
                  <w:divsChild>
                    <w:div w:id="1197961408">
                      <w:marLeft w:val="0"/>
                      <w:marRight w:val="0"/>
                      <w:marTop w:val="300"/>
                      <w:marBottom w:val="300"/>
                      <w:divBdr>
                        <w:top w:val="none" w:sz="0" w:space="0" w:color="auto"/>
                        <w:left w:val="none" w:sz="0" w:space="0" w:color="auto"/>
                        <w:bottom w:val="none" w:sz="0" w:space="0" w:color="auto"/>
                        <w:right w:val="none" w:sz="0" w:space="0" w:color="auto"/>
                      </w:divBdr>
                      <w:divsChild>
                        <w:div w:id="1150947871">
                          <w:marLeft w:val="0"/>
                          <w:marRight w:val="0"/>
                          <w:marTop w:val="0"/>
                          <w:marBottom w:val="0"/>
                          <w:divBdr>
                            <w:top w:val="none" w:sz="0" w:space="0" w:color="auto"/>
                            <w:left w:val="none" w:sz="0" w:space="0" w:color="auto"/>
                            <w:bottom w:val="none" w:sz="0" w:space="0" w:color="auto"/>
                            <w:right w:val="none" w:sz="0" w:space="0" w:color="auto"/>
                          </w:divBdr>
                          <w:divsChild>
                            <w:div w:id="612057688">
                              <w:marLeft w:val="0"/>
                              <w:marRight w:val="0"/>
                              <w:marTop w:val="0"/>
                              <w:marBottom w:val="0"/>
                              <w:divBdr>
                                <w:top w:val="none" w:sz="0" w:space="0" w:color="auto"/>
                                <w:left w:val="none" w:sz="0" w:space="0" w:color="auto"/>
                                <w:bottom w:val="none" w:sz="0" w:space="0" w:color="auto"/>
                                <w:right w:val="none" w:sz="0" w:space="0" w:color="auto"/>
                              </w:divBdr>
                              <w:divsChild>
                                <w:div w:id="301666212">
                                  <w:marLeft w:val="0"/>
                                  <w:marRight w:val="0"/>
                                  <w:marTop w:val="0"/>
                                  <w:marBottom w:val="0"/>
                                  <w:divBdr>
                                    <w:top w:val="none" w:sz="0" w:space="0" w:color="auto"/>
                                    <w:left w:val="none" w:sz="0" w:space="0" w:color="auto"/>
                                    <w:bottom w:val="none" w:sz="0" w:space="0" w:color="auto"/>
                                    <w:right w:val="none" w:sz="0" w:space="0" w:color="auto"/>
                                  </w:divBdr>
                                  <w:divsChild>
                                    <w:div w:id="132141726">
                                      <w:marLeft w:val="0"/>
                                      <w:marRight w:val="0"/>
                                      <w:marTop w:val="0"/>
                                      <w:marBottom w:val="0"/>
                                      <w:divBdr>
                                        <w:top w:val="none" w:sz="0" w:space="0" w:color="auto"/>
                                        <w:left w:val="none" w:sz="0" w:space="0" w:color="auto"/>
                                        <w:bottom w:val="none" w:sz="0" w:space="0" w:color="auto"/>
                                        <w:right w:val="none" w:sz="0" w:space="0" w:color="auto"/>
                                      </w:divBdr>
                                      <w:divsChild>
                                        <w:div w:id="1841122566">
                                          <w:marLeft w:val="0"/>
                                          <w:marRight w:val="0"/>
                                          <w:marTop w:val="0"/>
                                          <w:marBottom w:val="0"/>
                                          <w:divBdr>
                                            <w:top w:val="none" w:sz="0" w:space="0" w:color="auto"/>
                                            <w:left w:val="none" w:sz="0" w:space="0" w:color="auto"/>
                                            <w:bottom w:val="none" w:sz="0" w:space="0" w:color="auto"/>
                                            <w:right w:val="none" w:sz="0" w:space="0" w:color="auto"/>
                                          </w:divBdr>
                                          <w:divsChild>
                                            <w:div w:id="332074028">
                                              <w:marLeft w:val="0"/>
                                              <w:marRight w:val="0"/>
                                              <w:marTop w:val="100"/>
                                              <w:marBottom w:val="100"/>
                                              <w:divBdr>
                                                <w:top w:val="none" w:sz="0" w:space="0" w:color="auto"/>
                                                <w:left w:val="none" w:sz="0" w:space="0" w:color="auto"/>
                                                <w:bottom w:val="none" w:sz="0" w:space="0" w:color="auto"/>
                                                <w:right w:val="none" w:sz="0" w:space="0" w:color="auto"/>
                                              </w:divBdr>
                                              <w:divsChild>
                                                <w:div w:id="809635127">
                                                  <w:marLeft w:val="0"/>
                                                  <w:marRight w:val="0"/>
                                                  <w:marTop w:val="0"/>
                                                  <w:marBottom w:val="0"/>
                                                  <w:divBdr>
                                                    <w:top w:val="none" w:sz="0" w:space="0" w:color="auto"/>
                                                    <w:left w:val="none" w:sz="0" w:space="0" w:color="auto"/>
                                                    <w:bottom w:val="none" w:sz="0" w:space="0" w:color="auto"/>
                                                    <w:right w:val="none" w:sz="0" w:space="0" w:color="auto"/>
                                                  </w:divBdr>
                                                </w:div>
                                              </w:divsChild>
                                            </w:div>
                                            <w:div w:id="1842432648">
                                              <w:marLeft w:val="0"/>
                                              <w:marRight w:val="0"/>
                                              <w:marTop w:val="0"/>
                                              <w:marBottom w:val="0"/>
                                              <w:divBdr>
                                                <w:top w:val="none" w:sz="0" w:space="0" w:color="auto"/>
                                                <w:left w:val="none" w:sz="0" w:space="0" w:color="auto"/>
                                                <w:bottom w:val="none" w:sz="0" w:space="0" w:color="auto"/>
                                                <w:right w:val="none" w:sz="0" w:space="0" w:color="auto"/>
                                              </w:divBdr>
                                              <w:divsChild>
                                                <w:div w:id="1194804705">
                                                  <w:marLeft w:val="0"/>
                                                  <w:marRight w:val="0"/>
                                                  <w:marTop w:val="0"/>
                                                  <w:marBottom w:val="0"/>
                                                  <w:divBdr>
                                                    <w:top w:val="none" w:sz="0" w:space="0" w:color="auto"/>
                                                    <w:left w:val="none" w:sz="0" w:space="0" w:color="auto"/>
                                                    <w:bottom w:val="none" w:sz="0" w:space="0" w:color="auto"/>
                                                    <w:right w:val="none" w:sz="0" w:space="0" w:color="auto"/>
                                                  </w:divBdr>
                                                  <w:divsChild>
                                                    <w:div w:id="18832036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725742">
                  <w:marLeft w:val="0"/>
                  <w:marRight w:val="0"/>
                  <w:marTop w:val="0"/>
                  <w:marBottom w:val="0"/>
                  <w:divBdr>
                    <w:top w:val="none" w:sz="0" w:space="0" w:color="auto"/>
                    <w:left w:val="none" w:sz="0" w:space="0" w:color="auto"/>
                    <w:bottom w:val="none" w:sz="0" w:space="0" w:color="auto"/>
                    <w:right w:val="none" w:sz="0" w:space="0" w:color="auto"/>
                  </w:divBdr>
                  <w:divsChild>
                    <w:div w:id="1097095784">
                      <w:marLeft w:val="0"/>
                      <w:marRight w:val="0"/>
                      <w:marTop w:val="300"/>
                      <w:marBottom w:val="300"/>
                      <w:divBdr>
                        <w:top w:val="none" w:sz="0" w:space="0" w:color="auto"/>
                        <w:left w:val="none" w:sz="0" w:space="0" w:color="auto"/>
                        <w:bottom w:val="none" w:sz="0" w:space="0" w:color="auto"/>
                        <w:right w:val="none" w:sz="0" w:space="0" w:color="auto"/>
                      </w:divBdr>
                      <w:divsChild>
                        <w:div w:id="1768190198">
                          <w:marLeft w:val="0"/>
                          <w:marRight w:val="0"/>
                          <w:marTop w:val="0"/>
                          <w:marBottom w:val="0"/>
                          <w:divBdr>
                            <w:top w:val="none" w:sz="0" w:space="0" w:color="auto"/>
                            <w:left w:val="none" w:sz="0" w:space="0" w:color="auto"/>
                            <w:bottom w:val="none" w:sz="0" w:space="0" w:color="auto"/>
                            <w:right w:val="none" w:sz="0" w:space="0" w:color="auto"/>
                          </w:divBdr>
                          <w:divsChild>
                            <w:div w:id="559176193">
                              <w:marLeft w:val="0"/>
                              <w:marRight w:val="0"/>
                              <w:marTop w:val="0"/>
                              <w:marBottom w:val="0"/>
                              <w:divBdr>
                                <w:top w:val="none" w:sz="0" w:space="0" w:color="auto"/>
                                <w:left w:val="none" w:sz="0" w:space="0" w:color="auto"/>
                                <w:bottom w:val="none" w:sz="0" w:space="0" w:color="auto"/>
                                <w:right w:val="none" w:sz="0" w:space="0" w:color="auto"/>
                              </w:divBdr>
                              <w:divsChild>
                                <w:div w:id="530187802">
                                  <w:marLeft w:val="0"/>
                                  <w:marRight w:val="0"/>
                                  <w:marTop w:val="0"/>
                                  <w:marBottom w:val="0"/>
                                  <w:divBdr>
                                    <w:top w:val="none" w:sz="0" w:space="0" w:color="auto"/>
                                    <w:left w:val="none" w:sz="0" w:space="0" w:color="auto"/>
                                    <w:bottom w:val="none" w:sz="0" w:space="0" w:color="auto"/>
                                    <w:right w:val="none" w:sz="0" w:space="0" w:color="auto"/>
                                  </w:divBdr>
                                  <w:divsChild>
                                    <w:div w:id="1700350792">
                                      <w:marLeft w:val="0"/>
                                      <w:marRight w:val="0"/>
                                      <w:marTop w:val="0"/>
                                      <w:marBottom w:val="0"/>
                                      <w:divBdr>
                                        <w:top w:val="none" w:sz="0" w:space="0" w:color="auto"/>
                                        <w:left w:val="none" w:sz="0" w:space="0" w:color="auto"/>
                                        <w:bottom w:val="none" w:sz="0" w:space="0" w:color="auto"/>
                                        <w:right w:val="none" w:sz="0" w:space="0" w:color="auto"/>
                                      </w:divBdr>
                                      <w:divsChild>
                                        <w:div w:id="1050494219">
                                          <w:marLeft w:val="0"/>
                                          <w:marRight w:val="0"/>
                                          <w:marTop w:val="0"/>
                                          <w:marBottom w:val="0"/>
                                          <w:divBdr>
                                            <w:top w:val="none" w:sz="0" w:space="0" w:color="auto"/>
                                            <w:left w:val="none" w:sz="0" w:space="0" w:color="auto"/>
                                            <w:bottom w:val="none" w:sz="0" w:space="0" w:color="auto"/>
                                            <w:right w:val="none" w:sz="0" w:space="0" w:color="auto"/>
                                          </w:divBdr>
                                          <w:divsChild>
                                            <w:div w:id="256405458">
                                              <w:marLeft w:val="0"/>
                                              <w:marRight w:val="0"/>
                                              <w:marTop w:val="100"/>
                                              <w:marBottom w:val="100"/>
                                              <w:divBdr>
                                                <w:top w:val="none" w:sz="0" w:space="0" w:color="auto"/>
                                                <w:left w:val="none" w:sz="0" w:space="0" w:color="auto"/>
                                                <w:bottom w:val="none" w:sz="0" w:space="0" w:color="auto"/>
                                                <w:right w:val="none" w:sz="0" w:space="0" w:color="auto"/>
                                              </w:divBdr>
                                              <w:divsChild>
                                                <w:div w:id="485123329">
                                                  <w:marLeft w:val="0"/>
                                                  <w:marRight w:val="0"/>
                                                  <w:marTop w:val="0"/>
                                                  <w:marBottom w:val="0"/>
                                                  <w:divBdr>
                                                    <w:top w:val="none" w:sz="0" w:space="0" w:color="auto"/>
                                                    <w:left w:val="none" w:sz="0" w:space="0" w:color="auto"/>
                                                    <w:bottom w:val="none" w:sz="0" w:space="0" w:color="auto"/>
                                                    <w:right w:val="none" w:sz="0" w:space="0" w:color="auto"/>
                                                  </w:divBdr>
                                                </w:div>
                                              </w:divsChild>
                                            </w:div>
                                            <w:div w:id="1553152152">
                                              <w:marLeft w:val="0"/>
                                              <w:marRight w:val="0"/>
                                              <w:marTop w:val="0"/>
                                              <w:marBottom w:val="0"/>
                                              <w:divBdr>
                                                <w:top w:val="none" w:sz="0" w:space="0" w:color="auto"/>
                                                <w:left w:val="none" w:sz="0" w:space="0" w:color="auto"/>
                                                <w:bottom w:val="none" w:sz="0" w:space="0" w:color="auto"/>
                                                <w:right w:val="none" w:sz="0" w:space="0" w:color="auto"/>
                                              </w:divBdr>
                                              <w:divsChild>
                                                <w:div w:id="1375160527">
                                                  <w:marLeft w:val="0"/>
                                                  <w:marRight w:val="0"/>
                                                  <w:marTop w:val="0"/>
                                                  <w:marBottom w:val="0"/>
                                                  <w:divBdr>
                                                    <w:top w:val="none" w:sz="0" w:space="0" w:color="auto"/>
                                                    <w:left w:val="none" w:sz="0" w:space="0" w:color="auto"/>
                                                    <w:bottom w:val="none" w:sz="0" w:space="0" w:color="auto"/>
                                                    <w:right w:val="none" w:sz="0" w:space="0" w:color="auto"/>
                                                  </w:divBdr>
                                                  <w:divsChild>
                                                    <w:div w:id="19229088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572771">
                  <w:marLeft w:val="0"/>
                  <w:marRight w:val="0"/>
                  <w:marTop w:val="0"/>
                  <w:marBottom w:val="0"/>
                  <w:divBdr>
                    <w:top w:val="none" w:sz="0" w:space="0" w:color="auto"/>
                    <w:left w:val="none" w:sz="0" w:space="0" w:color="auto"/>
                    <w:bottom w:val="none" w:sz="0" w:space="0" w:color="auto"/>
                    <w:right w:val="none" w:sz="0" w:space="0" w:color="auto"/>
                  </w:divBdr>
                  <w:divsChild>
                    <w:div w:id="1612711794">
                      <w:marLeft w:val="0"/>
                      <w:marRight w:val="0"/>
                      <w:marTop w:val="300"/>
                      <w:marBottom w:val="300"/>
                      <w:divBdr>
                        <w:top w:val="none" w:sz="0" w:space="0" w:color="auto"/>
                        <w:left w:val="none" w:sz="0" w:space="0" w:color="auto"/>
                        <w:bottom w:val="none" w:sz="0" w:space="0" w:color="auto"/>
                        <w:right w:val="none" w:sz="0" w:space="0" w:color="auto"/>
                      </w:divBdr>
                      <w:divsChild>
                        <w:div w:id="335425665">
                          <w:marLeft w:val="0"/>
                          <w:marRight w:val="0"/>
                          <w:marTop w:val="0"/>
                          <w:marBottom w:val="0"/>
                          <w:divBdr>
                            <w:top w:val="none" w:sz="0" w:space="0" w:color="auto"/>
                            <w:left w:val="none" w:sz="0" w:space="0" w:color="auto"/>
                            <w:bottom w:val="none" w:sz="0" w:space="0" w:color="auto"/>
                            <w:right w:val="none" w:sz="0" w:space="0" w:color="auto"/>
                          </w:divBdr>
                          <w:divsChild>
                            <w:div w:id="103155416">
                              <w:marLeft w:val="0"/>
                              <w:marRight w:val="0"/>
                              <w:marTop w:val="0"/>
                              <w:marBottom w:val="0"/>
                              <w:divBdr>
                                <w:top w:val="none" w:sz="0" w:space="0" w:color="auto"/>
                                <w:left w:val="none" w:sz="0" w:space="0" w:color="auto"/>
                                <w:bottom w:val="none" w:sz="0" w:space="0" w:color="auto"/>
                                <w:right w:val="none" w:sz="0" w:space="0" w:color="auto"/>
                              </w:divBdr>
                              <w:divsChild>
                                <w:div w:id="853959387">
                                  <w:marLeft w:val="0"/>
                                  <w:marRight w:val="0"/>
                                  <w:marTop w:val="0"/>
                                  <w:marBottom w:val="0"/>
                                  <w:divBdr>
                                    <w:top w:val="none" w:sz="0" w:space="0" w:color="auto"/>
                                    <w:left w:val="none" w:sz="0" w:space="0" w:color="auto"/>
                                    <w:bottom w:val="none" w:sz="0" w:space="0" w:color="auto"/>
                                    <w:right w:val="none" w:sz="0" w:space="0" w:color="auto"/>
                                  </w:divBdr>
                                  <w:divsChild>
                                    <w:div w:id="285546903">
                                      <w:marLeft w:val="0"/>
                                      <w:marRight w:val="0"/>
                                      <w:marTop w:val="0"/>
                                      <w:marBottom w:val="0"/>
                                      <w:divBdr>
                                        <w:top w:val="none" w:sz="0" w:space="0" w:color="auto"/>
                                        <w:left w:val="none" w:sz="0" w:space="0" w:color="auto"/>
                                        <w:bottom w:val="none" w:sz="0" w:space="0" w:color="auto"/>
                                        <w:right w:val="none" w:sz="0" w:space="0" w:color="auto"/>
                                      </w:divBdr>
                                      <w:divsChild>
                                        <w:div w:id="140003877">
                                          <w:marLeft w:val="0"/>
                                          <w:marRight w:val="0"/>
                                          <w:marTop w:val="0"/>
                                          <w:marBottom w:val="0"/>
                                          <w:divBdr>
                                            <w:top w:val="none" w:sz="0" w:space="0" w:color="auto"/>
                                            <w:left w:val="none" w:sz="0" w:space="0" w:color="auto"/>
                                            <w:bottom w:val="none" w:sz="0" w:space="0" w:color="auto"/>
                                            <w:right w:val="none" w:sz="0" w:space="0" w:color="auto"/>
                                          </w:divBdr>
                                          <w:divsChild>
                                            <w:div w:id="88503284">
                                              <w:marLeft w:val="0"/>
                                              <w:marRight w:val="0"/>
                                              <w:marTop w:val="100"/>
                                              <w:marBottom w:val="100"/>
                                              <w:divBdr>
                                                <w:top w:val="none" w:sz="0" w:space="0" w:color="auto"/>
                                                <w:left w:val="none" w:sz="0" w:space="0" w:color="auto"/>
                                                <w:bottom w:val="none" w:sz="0" w:space="0" w:color="auto"/>
                                                <w:right w:val="none" w:sz="0" w:space="0" w:color="auto"/>
                                              </w:divBdr>
                                              <w:divsChild>
                                                <w:div w:id="1485320949">
                                                  <w:marLeft w:val="0"/>
                                                  <w:marRight w:val="0"/>
                                                  <w:marTop w:val="0"/>
                                                  <w:marBottom w:val="0"/>
                                                  <w:divBdr>
                                                    <w:top w:val="none" w:sz="0" w:space="0" w:color="auto"/>
                                                    <w:left w:val="none" w:sz="0" w:space="0" w:color="auto"/>
                                                    <w:bottom w:val="none" w:sz="0" w:space="0" w:color="auto"/>
                                                    <w:right w:val="none" w:sz="0" w:space="0" w:color="auto"/>
                                                  </w:divBdr>
                                                </w:div>
                                              </w:divsChild>
                                            </w:div>
                                            <w:div w:id="1971205834">
                                              <w:marLeft w:val="0"/>
                                              <w:marRight w:val="0"/>
                                              <w:marTop w:val="0"/>
                                              <w:marBottom w:val="0"/>
                                              <w:divBdr>
                                                <w:top w:val="none" w:sz="0" w:space="0" w:color="auto"/>
                                                <w:left w:val="none" w:sz="0" w:space="0" w:color="auto"/>
                                                <w:bottom w:val="none" w:sz="0" w:space="0" w:color="auto"/>
                                                <w:right w:val="none" w:sz="0" w:space="0" w:color="auto"/>
                                              </w:divBdr>
                                              <w:divsChild>
                                                <w:div w:id="1410074928">
                                                  <w:marLeft w:val="0"/>
                                                  <w:marRight w:val="0"/>
                                                  <w:marTop w:val="0"/>
                                                  <w:marBottom w:val="0"/>
                                                  <w:divBdr>
                                                    <w:top w:val="none" w:sz="0" w:space="0" w:color="auto"/>
                                                    <w:left w:val="none" w:sz="0" w:space="0" w:color="auto"/>
                                                    <w:bottom w:val="none" w:sz="0" w:space="0" w:color="auto"/>
                                                    <w:right w:val="none" w:sz="0" w:space="0" w:color="auto"/>
                                                  </w:divBdr>
                                                  <w:divsChild>
                                                    <w:div w:id="455667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6262" TargetMode="External"/><Relationship Id="rId5" Type="http://schemas.openxmlformats.org/officeDocument/2006/relationships/hyperlink" Target="https://al-akhbar.com/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6737</Characters>
  <Application>Microsoft Office Word</Application>
  <DocSecurity>0</DocSecurity>
  <Lines>56</Lines>
  <Paragraphs>15</Paragraphs>
  <ScaleCrop>false</ScaleCrop>
  <Company>SACC</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2023-09-22T18:12:00Z</dcterms:created>
  <dcterms:modified xsi:type="dcterms:W3CDTF">2023-09-22T18:13:00Z</dcterms:modified>
</cp:coreProperties>
</file>