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55" w:rsidRDefault="00506555" w:rsidP="00506555">
      <w:pPr>
        <w:bidi/>
        <w:spacing w:line="360" w:lineRule="auto"/>
        <w:ind w:right="-90"/>
        <w:jc w:val="center"/>
        <w:rPr>
          <w:rFonts w:asciiTheme="majorBidi" w:hAnsiTheme="majorBidi" w:cstheme="majorBidi"/>
          <w:b/>
          <w:bCs/>
          <w:sz w:val="32"/>
          <w:szCs w:val="32"/>
          <w:u w:val="single"/>
          <w:rtl/>
          <w:lang w:bidi="ar-LB"/>
        </w:rPr>
      </w:pPr>
      <w:r>
        <w:rPr>
          <w:rFonts w:asciiTheme="majorBidi" w:hAnsiTheme="majorBidi" w:cstheme="majorBidi" w:hint="cs"/>
          <w:b/>
          <w:bCs/>
          <w:sz w:val="32"/>
          <w:szCs w:val="32"/>
          <w:u w:val="single"/>
          <w:rtl/>
          <w:lang w:bidi="ar-LB"/>
        </w:rPr>
        <w:t>ثقافة القانون</w:t>
      </w:r>
    </w:p>
    <w:p w:rsidR="00506555" w:rsidRPr="00506555" w:rsidRDefault="00B910E2" w:rsidP="00506555">
      <w:pPr>
        <w:bidi/>
        <w:spacing w:line="360" w:lineRule="auto"/>
        <w:ind w:right="-90"/>
        <w:jc w:val="center"/>
        <w:rPr>
          <w:rFonts w:asciiTheme="majorBidi" w:hAnsiTheme="majorBidi" w:cstheme="majorBidi"/>
          <w:b/>
          <w:bCs/>
          <w:sz w:val="32"/>
          <w:szCs w:val="32"/>
          <w:u w:val="single"/>
          <w:rtl/>
          <w:lang w:bidi="ar-LB"/>
        </w:rPr>
      </w:pPr>
      <w:r w:rsidRPr="00506555">
        <w:rPr>
          <w:rFonts w:asciiTheme="majorBidi" w:hAnsiTheme="majorBidi" w:cstheme="majorBidi" w:hint="cs"/>
          <w:b/>
          <w:bCs/>
          <w:sz w:val="32"/>
          <w:szCs w:val="32"/>
          <w:u w:val="single"/>
          <w:rtl/>
          <w:lang w:bidi="ar-LB"/>
        </w:rPr>
        <w:t xml:space="preserve">فعالية القانون </w:t>
      </w:r>
      <w:r w:rsidR="00506555" w:rsidRPr="00506555">
        <w:rPr>
          <w:rFonts w:asciiTheme="majorBidi" w:hAnsiTheme="majorBidi" w:cstheme="majorBidi" w:hint="cs"/>
          <w:b/>
          <w:bCs/>
          <w:sz w:val="32"/>
          <w:szCs w:val="32"/>
          <w:u w:val="single"/>
          <w:rtl/>
          <w:lang w:bidi="ar-LB"/>
        </w:rPr>
        <w:t>: بين مؤسسات الدولة وثقافة المجتمع</w:t>
      </w:r>
    </w:p>
    <w:p w:rsidR="00506555" w:rsidRPr="00506555" w:rsidRDefault="00506555" w:rsidP="00506555">
      <w:pPr>
        <w:bidi/>
        <w:spacing w:line="360" w:lineRule="auto"/>
        <w:ind w:right="-90"/>
        <w:jc w:val="both"/>
        <w:rPr>
          <w:rFonts w:asciiTheme="majorBidi" w:hAnsiTheme="majorBidi" w:cstheme="majorBidi"/>
          <w:b/>
          <w:bCs/>
          <w:sz w:val="28"/>
          <w:szCs w:val="28"/>
          <w:rtl/>
          <w:lang w:bidi="ar-LB"/>
        </w:rPr>
      </w:pPr>
      <w:r w:rsidRPr="00506555">
        <w:rPr>
          <w:rFonts w:asciiTheme="majorBidi" w:hAnsiTheme="majorBidi" w:cstheme="majorBidi" w:hint="cs"/>
          <w:b/>
          <w:bCs/>
          <w:sz w:val="28"/>
          <w:szCs w:val="28"/>
          <w:rtl/>
          <w:lang w:bidi="ar-LB"/>
        </w:rPr>
        <w:t xml:space="preserve">عزة الحاج سليمان </w:t>
      </w:r>
    </w:p>
    <w:p w:rsidR="00506555" w:rsidRPr="00506555" w:rsidRDefault="00506555" w:rsidP="00506555">
      <w:pPr>
        <w:bidi/>
        <w:spacing w:line="360" w:lineRule="auto"/>
        <w:ind w:right="-90"/>
        <w:jc w:val="both"/>
        <w:rPr>
          <w:rFonts w:asciiTheme="majorBidi" w:hAnsiTheme="majorBidi" w:cstheme="majorBidi"/>
          <w:b/>
          <w:bCs/>
          <w:sz w:val="28"/>
          <w:szCs w:val="28"/>
          <w:lang w:bidi="ar-LB"/>
        </w:rPr>
      </w:pPr>
      <w:r w:rsidRPr="00506555">
        <w:rPr>
          <w:rFonts w:asciiTheme="majorBidi" w:hAnsiTheme="majorBidi" w:cstheme="majorBidi" w:hint="cs"/>
          <w:b/>
          <w:bCs/>
          <w:sz w:val="28"/>
          <w:szCs w:val="28"/>
          <w:rtl/>
          <w:lang w:bidi="ar-LB"/>
        </w:rPr>
        <w:t xml:space="preserve">دكتورة في القانون- الجامعة اللبنانية. </w:t>
      </w:r>
    </w:p>
    <w:p w:rsidR="009844B2" w:rsidRDefault="00E367FF" w:rsidP="009844B2">
      <w:pPr>
        <w:bidi/>
        <w:spacing w:line="360" w:lineRule="auto"/>
        <w:ind w:right="-90"/>
        <w:jc w:val="both"/>
        <w:rPr>
          <w:rFonts w:asciiTheme="majorBidi" w:hAnsiTheme="majorBidi" w:cstheme="majorBidi"/>
          <w:sz w:val="28"/>
          <w:szCs w:val="28"/>
          <w:lang w:bidi="ar-LB"/>
        </w:rPr>
      </w:pPr>
      <w:r w:rsidRPr="009173D3">
        <w:rPr>
          <w:rFonts w:asciiTheme="majorBidi" w:hAnsiTheme="majorBidi" w:cstheme="majorBidi" w:hint="cs"/>
          <w:sz w:val="28"/>
          <w:szCs w:val="28"/>
          <w:highlight w:val="yellow"/>
          <w:rtl/>
          <w:lang w:bidi="ar-LB"/>
        </w:rPr>
        <w:t>منشور في مجلة الحياة النيابية-لبنان، المجلد 99، عدد حزيران 2016، ص. 19.</w:t>
      </w:r>
    </w:p>
    <w:p w:rsidR="002C6A23" w:rsidRDefault="0050302C" w:rsidP="009844B2">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تثير مسألة ثقافة القانون اهتمام العديد من الجمعيات والمؤسسات الناشطة </w:t>
      </w:r>
      <w:r w:rsidR="00CA1A2B">
        <w:rPr>
          <w:rFonts w:asciiTheme="majorBidi" w:hAnsiTheme="majorBidi" w:cstheme="majorBidi" w:hint="cs"/>
          <w:sz w:val="28"/>
          <w:szCs w:val="28"/>
          <w:rtl/>
          <w:lang w:bidi="ar-LB"/>
        </w:rPr>
        <w:t>في المجتمع المدني اللبناني، وذلك يعود إلى افتقار مجتمعنا ل</w:t>
      </w:r>
      <w:r>
        <w:rPr>
          <w:rFonts w:asciiTheme="majorBidi" w:hAnsiTheme="majorBidi" w:cstheme="majorBidi" w:hint="cs"/>
          <w:sz w:val="28"/>
          <w:szCs w:val="28"/>
          <w:rtl/>
          <w:lang w:bidi="ar-LB"/>
        </w:rPr>
        <w:t>دور ال</w:t>
      </w:r>
      <w:r w:rsidR="000D2806">
        <w:rPr>
          <w:rFonts w:asciiTheme="majorBidi" w:hAnsiTheme="majorBidi" w:cstheme="majorBidi" w:hint="cs"/>
          <w:sz w:val="28"/>
          <w:szCs w:val="28"/>
          <w:rtl/>
          <w:lang w:bidi="ar-LB"/>
        </w:rPr>
        <w:t>قانون في المجتمع</w:t>
      </w:r>
      <w:r>
        <w:rPr>
          <w:rFonts w:asciiTheme="majorBidi" w:hAnsiTheme="majorBidi" w:cstheme="majorBidi" w:hint="cs"/>
          <w:sz w:val="28"/>
          <w:szCs w:val="28"/>
          <w:rtl/>
          <w:lang w:bidi="ar-LB"/>
        </w:rPr>
        <w:t>، وربما كجزء من عول</w:t>
      </w:r>
      <w:r w:rsidR="00CA1A2B">
        <w:rPr>
          <w:rFonts w:asciiTheme="majorBidi" w:hAnsiTheme="majorBidi" w:cstheme="majorBidi" w:hint="cs"/>
          <w:sz w:val="28"/>
          <w:szCs w:val="28"/>
          <w:rtl/>
          <w:lang w:bidi="ar-LB"/>
        </w:rPr>
        <w:t>مة مفاهيم</w:t>
      </w:r>
      <w:r w:rsidR="00733FD8">
        <w:rPr>
          <w:rFonts w:asciiTheme="majorBidi" w:hAnsiTheme="majorBidi" w:cstheme="majorBidi" w:hint="cs"/>
          <w:sz w:val="28"/>
          <w:szCs w:val="28"/>
          <w:rtl/>
          <w:lang w:bidi="ar-LB"/>
        </w:rPr>
        <w:t xml:space="preserve"> تميز المجتمعات</w:t>
      </w:r>
      <w:r w:rsidR="00CA1A2B">
        <w:rPr>
          <w:rFonts w:asciiTheme="majorBidi" w:hAnsiTheme="majorBidi" w:cstheme="majorBidi" w:hint="cs"/>
          <w:sz w:val="28"/>
          <w:szCs w:val="28"/>
          <w:rtl/>
          <w:lang w:bidi="ar-LB"/>
        </w:rPr>
        <w:t xml:space="preserve"> ذات الطابع الليبرالي</w:t>
      </w:r>
      <w:r w:rsidR="00E84361">
        <w:rPr>
          <w:rFonts w:asciiTheme="majorBidi" w:hAnsiTheme="majorBidi" w:cstheme="majorBidi" w:hint="cs"/>
          <w:sz w:val="28"/>
          <w:szCs w:val="28"/>
          <w:rtl/>
          <w:lang w:bidi="ar-LB"/>
        </w:rPr>
        <w:t xml:space="preserve">. </w:t>
      </w:r>
      <w:r w:rsidR="000D2806">
        <w:rPr>
          <w:rFonts w:asciiTheme="majorBidi" w:hAnsiTheme="majorBidi" w:cstheme="majorBidi" w:hint="cs"/>
          <w:sz w:val="28"/>
          <w:szCs w:val="28"/>
          <w:rtl/>
          <w:lang w:bidi="ar-LB"/>
        </w:rPr>
        <w:t xml:space="preserve">وقد نشأت هذه المفاهيم في مجتمعاتها قبل </w:t>
      </w:r>
      <w:r w:rsidR="00F67467">
        <w:rPr>
          <w:rFonts w:asciiTheme="majorBidi" w:hAnsiTheme="majorBidi" w:cstheme="majorBidi" w:hint="cs"/>
          <w:sz w:val="28"/>
          <w:szCs w:val="28"/>
          <w:rtl/>
          <w:lang w:bidi="ar-LB"/>
        </w:rPr>
        <w:t>أن تنتشر على مستوى العالم.</w:t>
      </w:r>
      <w:r w:rsidR="000D2806">
        <w:rPr>
          <w:rFonts w:asciiTheme="majorBidi" w:hAnsiTheme="majorBidi" w:cstheme="majorBidi" w:hint="cs"/>
          <w:sz w:val="28"/>
          <w:szCs w:val="28"/>
          <w:rtl/>
          <w:lang w:bidi="ar-LB"/>
        </w:rPr>
        <w:t xml:space="preserve"> وفي ظل العصر الرقمي ووسائل الاتصال الحديثة</w:t>
      </w:r>
      <w:r w:rsidR="00F67467">
        <w:rPr>
          <w:rFonts w:asciiTheme="majorBidi" w:hAnsiTheme="majorBidi" w:cstheme="majorBidi" w:hint="cs"/>
          <w:sz w:val="28"/>
          <w:szCs w:val="28"/>
          <w:rtl/>
          <w:lang w:bidi="ar-LB"/>
        </w:rPr>
        <w:t xml:space="preserve"> أصبح من الضروري</w:t>
      </w:r>
      <w:r w:rsidR="000D2806">
        <w:rPr>
          <w:rFonts w:asciiTheme="majorBidi" w:hAnsiTheme="majorBidi" w:cstheme="majorBidi" w:hint="cs"/>
          <w:sz w:val="28"/>
          <w:szCs w:val="28"/>
          <w:rtl/>
          <w:lang w:bidi="ar-LB"/>
        </w:rPr>
        <w:t xml:space="preserve"> مواك</w:t>
      </w:r>
      <w:r w:rsidR="00F67467">
        <w:rPr>
          <w:rFonts w:asciiTheme="majorBidi" w:hAnsiTheme="majorBidi" w:cstheme="majorBidi" w:hint="cs"/>
          <w:sz w:val="28"/>
          <w:szCs w:val="28"/>
          <w:rtl/>
          <w:lang w:bidi="ar-LB"/>
        </w:rPr>
        <w:t xml:space="preserve">بة هذه الظواهر ودمجها مع ثقافة المجتمع المحلي وتنظيمها بما يتناسب مع خصوصية </w:t>
      </w:r>
      <w:r w:rsidR="000D2806">
        <w:rPr>
          <w:rFonts w:asciiTheme="majorBidi" w:hAnsiTheme="majorBidi" w:cstheme="majorBidi" w:hint="cs"/>
          <w:sz w:val="28"/>
          <w:szCs w:val="28"/>
          <w:rtl/>
          <w:lang w:bidi="ar-LB"/>
        </w:rPr>
        <w:t>بيئ</w:t>
      </w:r>
      <w:r w:rsidR="00F67467">
        <w:rPr>
          <w:rFonts w:asciiTheme="majorBidi" w:hAnsiTheme="majorBidi" w:cstheme="majorBidi" w:hint="cs"/>
          <w:sz w:val="28"/>
          <w:szCs w:val="28"/>
          <w:rtl/>
          <w:lang w:bidi="ar-LB"/>
        </w:rPr>
        <w:t>ته</w:t>
      </w:r>
      <w:r w:rsidR="000D2806">
        <w:rPr>
          <w:rFonts w:asciiTheme="majorBidi" w:hAnsiTheme="majorBidi" w:cstheme="majorBidi" w:hint="cs"/>
          <w:sz w:val="28"/>
          <w:szCs w:val="28"/>
          <w:rtl/>
          <w:lang w:bidi="ar-LB"/>
        </w:rPr>
        <w:t xml:space="preserve"> الحضارية</w:t>
      </w:r>
      <w:r w:rsidR="00F67467">
        <w:rPr>
          <w:rFonts w:asciiTheme="majorBidi" w:hAnsiTheme="majorBidi" w:cstheme="majorBidi" w:hint="cs"/>
          <w:sz w:val="28"/>
          <w:szCs w:val="28"/>
          <w:rtl/>
          <w:lang w:bidi="ar-LB"/>
        </w:rPr>
        <w:t>. ومثالاً على ذلك</w:t>
      </w:r>
      <w:r w:rsidR="000D2806">
        <w:rPr>
          <w:rFonts w:asciiTheme="majorBidi" w:hAnsiTheme="majorBidi" w:cstheme="majorBidi" w:hint="cs"/>
          <w:sz w:val="28"/>
          <w:szCs w:val="28"/>
          <w:rtl/>
          <w:lang w:bidi="ar-LB"/>
        </w:rPr>
        <w:t xml:space="preserve"> </w:t>
      </w:r>
      <w:r w:rsidR="00F67467">
        <w:rPr>
          <w:rFonts w:asciiTheme="majorBidi" w:hAnsiTheme="majorBidi" w:cstheme="majorBidi" w:hint="cs"/>
          <w:sz w:val="28"/>
          <w:szCs w:val="28"/>
          <w:rtl/>
          <w:lang w:bidi="ar-LB"/>
        </w:rPr>
        <w:t xml:space="preserve">نذكر </w:t>
      </w:r>
      <w:r w:rsidR="000D2806">
        <w:rPr>
          <w:rFonts w:asciiTheme="majorBidi" w:hAnsiTheme="majorBidi" w:cstheme="majorBidi" w:hint="cs"/>
          <w:sz w:val="28"/>
          <w:szCs w:val="28"/>
          <w:rtl/>
          <w:lang w:bidi="ar-LB"/>
        </w:rPr>
        <w:t>انتشار مراكز تدريب الشخصية ال</w:t>
      </w:r>
      <w:r w:rsidR="000D2806">
        <w:rPr>
          <w:rFonts w:asciiTheme="majorBidi" w:hAnsiTheme="majorBidi" w:cstheme="majorBidi"/>
          <w:sz w:val="28"/>
          <w:szCs w:val="28"/>
          <w:lang w:bidi="ar-LB"/>
        </w:rPr>
        <w:t>coaching</w:t>
      </w:r>
      <w:r w:rsidR="000D2806">
        <w:rPr>
          <w:rFonts w:asciiTheme="majorBidi" w:hAnsiTheme="majorBidi" w:cstheme="majorBidi" w:hint="cs"/>
          <w:sz w:val="28"/>
          <w:szCs w:val="28"/>
          <w:rtl/>
          <w:lang w:bidi="ar-LB"/>
        </w:rPr>
        <w:t xml:space="preserve"> أو ترويج مفهوم الإرشاد ال</w:t>
      </w:r>
      <w:r w:rsidR="000D2806">
        <w:rPr>
          <w:rFonts w:asciiTheme="majorBidi" w:hAnsiTheme="majorBidi" w:cstheme="majorBidi"/>
          <w:sz w:val="28"/>
          <w:szCs w:val="28"/>
          <w:lang w:bidi="ar-LB"/>
        </w:rPr>
        <w:t xml:space="preserve">mentoring </w:t>
      </w:r>
      <w:r w:rsidR="000D2806">
        <w:rPr>
          <w:rFonts w:asciiTheme="majorBidi" w:hAnsiTheme="majorBidi" w:cstheme="majorBidi" w:hint="cs"/>
          <w:sz w:val="28"/>
          <w:szCs w:val="28"/>
          <w:rtl/>
          <w:lang w:bidi="ar-LB"/>
        </w:rPr>
        <w:t xml:space="preserve"> إضافة إلى النمط الغذائي أو التسوقي أو أنواع التخصصات العلمية الجديدة أو حتى تطوير المناهج الجامعية بما يتناسب مع الأنظمة العالمية الأميركية المصدر وا</w:t>
      </w:r>
      <w:r w:rsidR="00F67467">
        <w:rPr>
          <w:rFonts w:asciiTheme="majorBidi" w:hAnsiTheme="majorBidi" w:cstheme="majorBidi" w:hint="cs"/>
          <w:sz w:val="28"/>
          <w:szCs w:val="28"/>
          <w:rtl/>
          <w:lang w:bidi="ar-LB"/>
        </w:rPr>
        <w:t xml:space="preserve">لمبنية على الأرصدة، وغيرها.... </w:t>
      </w:r>
      <w:r w:rsidR="00A21B39">
        <w:rPr>
          <w:rFonts w:asciiTheme="majorBidi" w:hAnsiTheme="majorBidi" w:cstheme="majorBidi" w:hint="cs"/>
          <w:sz w:val="28"/>
          <w:szCs w:val="28"/>
          <w:rtl/>
          <w:lang w:bidi="ar-LB"/>
        </w:rPr>
        <w:t>ويأتي مفهوم ثقافة القانون، منظوم</w:t>
      </w:r>
      <w:r w:rsidR="00E84361">
        <w:rPr>
          <w:rFonts w:asciiTheme="majorBidi" w:hAnsiTheme="majorBidi" w:cstheme="majorBidi" w:hint="cs"/>
          <w:sz w:val="28"/>
          <w:szCs w:val="28"/>
          <w:rtl/>
          <w:lang w:bidi="ar-LB"/>
        </w:rPr>
        <w:t>ة جديدة، جاهزة ل</w:t>
      </w:r>
      <w:r w:rsidR="00665E4B">
        <w:rPr>
          <w:rFonts w:asciiTheme="majorBidi" w:hAnsiTheme="majorBidi" w:cstheme="majorBidi" w:hint="cs"/>
          <w:sz w:val="28"/>
          <w:szCs w:val="28"/>
          <w:rtl/>
          <w:lang w:bidi="ar-LB"/>
        </w:rPr>
        <w:t>لترويج على مجتمع ما زال يسخر من أي ممارسة قانونية</w:t>
      </w:r>
      <w:r w:rsidR="00A21B39">
        <w:rPr>
          <w:rFonts w:asciiTheme="majorBidi" w:hAnsiTheme="majorBidi" w:cstheme="majorBidi" w:hint="cs"/>
          <w:sz w:val="28"/>
          <w:szCs w:val="28"/>
          <w:rtl/>
          <w:lang w:bidi="ar-LB"/>
        </w:rPr>
        <w:t>. ف</w:t>
      </w:r>
      <w:r w:rsidR="00472D73">
        <w:rPr>
          <w:rFonts w:asciiTheme="majorBidi" w:hAnsiTheme="majorBidi" w:cstheme="majorBidi" w:hint="cs"/>
          <w:sz w:val="28"/>
          <w:szCs w:val="28"/>
          <w:rtl/>
          <w:lang w:bidi="ar-LB"/>
        </w:rPr>
        <w:t>الثقافة تكتسب بالتلقين أو النشر أو حتى بالإكتساب</w:t>
      </w:r>
      <w:r w:rsidR="00A21B39">
        <w:rPr>
          <w:rFonts w:asciiTheme="majorBidi" w:hAnsiTheme="majorBidi" w:cstheme="majorBidi" w:hint="cs"/>
          <w:sz w:val="28"/>
          <w:szCs w:val="28"/>
          <w:rtl/>
          <w:lang w:bidi="ar-LB"/>
        </w:rPr>
        <w:t xml:space="preserve"> غير المباشر، ولكننا نفتقد لأدنى مظاهر</w:t>
      </w:r>
      <w:r w:rsidR="00472D73">
        <w:rPr>
          <w:rFonts w:asciiTheme="majorBidi" w:hAnsiTheme="majorBidi" w:cstheme="majorBidi" w:hint="cs"/>
          <w:sz w:val="28"/>
          <w:szCs w:val="28"/>
          <w:rtl/>
          <w:lang w:bidi="ar-LB"/>
        </w:rPr>
        <w:t>ها</w:t>
      </w:r>
      <w:r w:rsidR="00A21B39">
        <w:rPr>
          <w:rFonts w:asciiTheme="majorBidi" w:hAnsiTheme="majorBidi" w:cstheme="majorBidi" w:hint="cs"/>
          <w:sz w:val="28"/>
          <w:szCs w:val="28"/>
          <w:rtl/>
          <w:lang w:bidi="ar-LB"/>
        </w:rPr>
        <w:t>،</w:t>
      </w:r>
      <w:r w:rsidR="003B33BB">
        <w:rPr>
          <w:rFonts w:asciiTheme="majorBidi" w:hAnsiTheme="majorBidi" w:cstheme="majorBidi" w:hint="cs"/>
          <w:sz w:val="28"/>
          <w:szCs w:val="28"/>
          <w:rtl/>
          <w:lang w:bidi="ar-LB"/>
        </w:rPr>
        <w:t xml:space="preserve"> بدءاً من التنظيم المدني أو أنظمة الطرقات</w:t>
      </w:r>
      <w:r w:rsidR="00472D73">
        <w:rPr>
          <w:rFonts w:asciiTheme="majorBidi" w:hAnsiTheme="majorBidi" w:cstheme="majorBidi" w:hint="cs"/>
          <w:sz w:val="28"/>
          <w:szCs w:val="28"/>
          <w:rtl/>
          <w:lang w:bidi="ar-LB"/>
        </w:rPr>
        <w:t xml:space="preserve"> أو في وسائل الإعلام أو المؤسسات التربوية أو الممارسات في الإدارات العامة</w:t>
      </w:r>
      <w:r w:rsidR="003B33BB">
        <w:rPr>
          <w:rFonts w:asciiTheme="majorBidi" w:hAnsiTheme="majorBidi" w:cstheme="majorBidi" w:hint="cs"/>
          <w:sz w:val="28"/>
          <w:szCs w:val="28"/>
          <w:rtl/>
          <w:lang w:bidi="ar-LB"/>
        </w:rPr>
        <w:t xml:space="preserve"> </w:t>
      </w:r>
      <w:r w:rsidR="00472D73">
        <w:rPr>
          <w:rFonts w:asciiTheme="majorBidi" w:hAnsiTheme="majorBidi" w:cstheme="majorBidi" w:hint="cs"/>
          <w:sz w:val="28"/>
          <w:szCs w:val="28"/>
          <w:rtl/>
          <w:lang w:bidi="ar-LB"/>
        </w:rPr>
        <w:t>دون أن نستثني الحالة السائدة في إدارات المحاكم</w:t>
      </w:r>
      <w:r w:rsidR="00F925EA">
        <w:rPr>
          <w:rFonts w:asciiTheme="majorBidi" w:hAnsiTheme="majorBidi" w:cstheme="majorBidi" w:hint="cs"/>
          <w:sz w:val="28"/>
          <w:szCs w:val="28"/>
          <w:rtl/>
          <w:lang w:bidi="ar-LB"/>
        </w:rPr>
        <w:t xml:space="preserve">. </w:t>
      </w:r>
    </w:p>
    <w:p w:rsidR="002C6A23" w:rsidRDefault="002C6A23" w:rsidP="002C6A23">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إن </w:t>
      </w:r>
      <w:r w:rsidR="00665E4B">
        <w:rPr>
          <w:rFonts w:asciiTheme="majorBidi" w:hAnsiTheme="majorBidi" w:cstheme="majorBidi" w:hint="cs"/>
          <w:sz w:val="28"/>
          <w:szCs w:val="28"/>
          <w:rtl/>
          <w:lang w:bidi="ar-LB"/>
        </w:rPr>
        <w:t>القانون</w:t>
      </w:r>
      <w:r>
        <w:rPr>
          <w:rFonts w:asciiTheme="majorBidi" w:hAnsiTheme="majorBidi" w:cstheme="majorBidi" w:hint="cs"/>
          <w:sz w:val="28"/>
          <w:szCs w:val="28"/>
          <w:rtl/>
          <w:lang w:bidi="ar-LB"/>
        </w:rPr>
        <w:t>،</w:t>
      </w:r>
      <w:r w:rsidR="00665E4B">
        <w:rPr>
          <w:rFonts w:asciiTheme="majorBidi" w:hAnsiTheme="majorBidi" w:cstheme="majorBidi" w:hint="cs"/>
          <w:sz w:val="28"/>
          <w:szCs w:val="28"/>
          <w:rtl/>
          <w:lang w:bidi="ar-LB"/>
        </w:rPr>
        <w:t xml:space="preserve"> من آلية إقراره إلى تطبيقه</w:t>
      </w:r>
      <w:r>
        <w:rPr>
          <w:rFonts w:asciiTheme="majorBidi" w:hAnsiTheme="majorBidi" w:cstheme="majorBidi" w:hint="cs"/>
          <w:sz w:val="28"/>
          <w:szCs w:val="28"/>
          <w:rtl/>
          <w:lang w:bidi="ar-LB"/>
        </w:rPr>
        <w:t>، يبقى</w:t>
      </w:r>
      <w:r w:rsidR="00665E4B">
        <w:rPr>
          <w:rFonts w:asciiTheme="majorBidi" w:hAnsiTheme="majorBidi" w:cstheme="majorBidi" w:hint="cs"/>
          <w:sz w:val="28"/>
          <w:szCs w:val="28"/>
          <w:rtl/>
          <w:lang w:bidi="ar-LB"/>
        </w:rPr>
        <w:t xml:space="preserve"> المعيار الأساسي لقياس حضارية المجتمع، ولضمان استقراره وتطوره و</w:t>
      </w:r>
      <w:r w:rsidR="003D29BD">
        <w:rPr>
          <w:rFonts w:asciiTheme="majorBidi" w:hAnsiTheme="majorBidi" w:cstheme="majorBidi" w:hint="cs"/>
          <w:sz w:val="28"/>
          <w:szCs w:val="28"/>
          <w:rtl/>
          <w:lang w:bidi="ar-LB"/>
        </w:rPr>
        <w:t>أيضاً سبب أساسي لتكريس الانتماء إليه بالوجدان والممارسة.</w:t>
      </w:r>
    </w:p>
    <w:p w:rsidR="00973C76" w:rsidRDefault="00973C76" w:rsidP="002C6A23">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نلاحظ أن مختلف المقالات والدرا</w:t>
      </w:r>
      <w:r w:rsidR="00A21B39">
        <w:rPr>
          <w:rFonts w:asciiTheme="majorBidi" w:hAnsiTheme="majorBidi" w:cstheme="majorBidi" w:hint="cs"/>
          <w:sz w:val="28"/>
          <w:szCs w:val="28"/>
          <w:rtl/>
          <w:lang w:bidi="ar-LB"/>
        </w:rPr>
        <w:t>سات المتعلقة بثقافة القانون</w:t>
      </w:r>
      <w:r>
        <w:rPr>
          <w:rFonts w:asciiTheme="majorBidi" w:hAnsiTheme="majorBidi" w:cstheme="majorBidi" w:hint="cs"/>
          <w:sz w:val="28"/>
          <w:szCs w:val="28"/>
          <w:rtl/>
          <w:lang w:bidi="ar-LB"/>
        </w:rPr>
        <w:t xml:space="preserve"> تهدف إلى تفسير الروابط بين علم القانون من ناحية وعلوم الاجتماع من ناحية أخرى، في توجه واضح لدمج المجالات العلمية المتنوعة، ومحاولة من العلماء لتقريب مادة القانون من حياة الشعوب وممارساتهم اليومية</w:t>
      </w:r>
      <w:r w:rsidR="00A21B39">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كي لا تبقى لغة القانون بعيدة عن حياة الناس. </w:t>
      </w:r>
    </w:p>
    <w:p w:rsidR="00F9124F" w:rsidRDefault="00F9124F" w:rsidP="00F9124F">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lastRenderedPageBreak/>
        <w:t>وثقافة القانون، كما العديد من المفاهيم المرتبطة بالواقع القانوني</w:t>
      </w:r>
      <w:r w:rsidR="00A21B39">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كالآداب العامة والأعراف والعادات و</w:t>
      </w:r>
      <w:r w:rsidR="00996600">
        <w:rPr>
          <w:rFonts w:asciiTheme="majorBidi" w:hAnsiTheme="majorBidi" w:cstheme="majorBidi" w:hint="cs"/>
          <w:sz w:val="28"/>
          <w:szCs w:val="28"/>
          <w:rtl/>
          <w:lang w:bidi="ar-LB"/>
        </w:rPr>
        <w:t>معيار الأب الصالح وأخلاقيات المهن وغيرها، تظهر</w:t>
      </w:r>
      <w:r>
        <w:rPr>
          <w:rFonts w:asciiTheme="majorBidi" w:hAnsiTheme="majorBidi" w:cstheme="majorBidi" w:hint="cs"/>
          <w:sz w:val="28"/>
          <w:szCs w:val="28"/>
          <w:rtl/>
          <w:lang w:bidi="ar-LB"/>
        </w:rPr>
        <w:t xml:space="preserve"> الارتباط </w:t>
      </w:r>
      <w:r w:rsidR="00996600">
        <w:rPr>
          <w:rFonts w:asciiTheme="majorBidi" w:hAnsiTheme="majorBidi" w:cstheme="majorBidi" w:hint="cs"/>
          <w:sz w:val="28"/>
          <w:szCs w:val="28"/>
          <w:rtl/>
          <w:lang w:bidi="ar-LB"/>
        </w:rPr>
        <w:t>ال</w:t>
      </w:r>
      <w:r>
        <w:rPr>
          <w:rFonts w:asciiTheme="majorBidi" w:hAnsiTheme="majorBidi" w:cstheme="majorBidi" w:hint="cs"/>
          <w:sz w:val="28"/>
          <w:szCs w:val="28"/>
          <w:rtl/>
          <w:lang w:bidi="ar-LB"/>
        </w:rPr>
        <w:t xml:space="preserve">وثيق بين العلوم الإنسانية والعلوم الاجتماعية من ناحية وعلوم القانون من ناحية أخرى. وبذلك، لن يمكننا الفصل بين هذه العلوم في بيئة تتوجه أكثر فأكثر نحو دمجها. </w:t>
      </w:r>
    </w:p>
    <w:p w:rsidR="00996600" w:rsidRDefault="00996600" w:rsidP="00697B84">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من هنا، تظهر أهمية هذا الموضوع الذي يجد جذو</w:t>
      </w:r>
      <w:r w:rsidR="00540F3B">
        <w:rPr>
          <w:rFonts w:asciiTheme="majorBidi" w:hAnsiTheme="majorBidi" w:cstheme="majorBidi" w:hint="cs"/>
          <w:sz w:val="28"/>
          <w:szCs w:val="28"/>
          <w:rtl/>
          <w:lang w:bidi="ar-LB"/>
        </w:rPr>
        <w:t>ره</w:t>
      </w:r>
      <w:r w:rsidR="00697B84">
        <w:rPr>
          <w:rFonts w:asciiTheme="majorBidi" w:hAnsiTheme="majorBidi" w:cstheme="majorBidi" w:hint="cs"/>
          <w:sz w:val="28"/>
          <w:szCs w:val="28"/>
          <w:rtl/>
          <w:lang w:bidi="ar-LB"/>
        </w:rPr>
        <w:t xml:space="preserve"> في النظام الإجتماعي الأميركي، قبل أن ي</w:t>
      </w:r>
      <w:r w:rsidR="00540F3B">
        <w:rPr>
          <w:rFonts w:asciiTheme="majorBidi" w:hAnsiTheme="majorBidi" w:cstheme="majorBidi" w:hint="cs"/>
          <w:sz w:val="28"/>
          <w:szCs w:val="28"/>
          <w:rtl/>
          <w:lang w:bidi="ar-LB"/>
        </w:rPr>
        <w:t xml:space="preserve">نتقل إلى الأبحاث الأوروبية التي بدأت تسلط الضوء على ثقافة القانون في المجتمع. وها هي تشق طريقها </w:t>
      </w:r>
      <w:r w:rsidR="00697B84">
        <w:rPr>
          <w:rFonts w:asciiTheme="majorBidi" w:hAnsiTheme="majorBidi" w:cstheme="majorBidi" w:hint="cs"/>
          <w:sz w:val="28"/>
          <w:szCs w:val="28"/>
          <w:rtl/>
          <w:lang w:bidi="ar-LB"/>
        </w:rPr>
        <w:t xml:space="preserve">في مجتمعنا العربي، واللبناني بشكل خاص، </w:t>
      </w:r>
      <w:r w:rsidR="00540F3B">
        <w:rPr>
          <w:rFonts w:asciiTheme="majorBidi" w:hAnsiTheme="majorBidi" w:cstheme="majorBidi" w:hint="cs"/>
          <w:sz w:val="28"/>
          <w:szCs w:val="28"/>
          <w:rtl/>
          <w:lang w:bidi="ar-LB"/>
        </w:rPr>
        <w:t>من خلال برامج متعددة في الإعلام والمدارس أحيانا وا</w:t>
      </w:r>
      <w:r w:rsidR="00A53F21">
        <w:rPr>
          <w:rFonts w:asciiTheme="majorBidi" w:hAnsiTheme="majorBidi" w:cstheme="majorBidi" w:hint="cs"/>
          <w:sz w:val="28"/>
          <w:szCs w:val="28"/>
          <w:rtl/>
          <w:lang w:bidi="ar-LB"/>
        </w:rPr>
        <w:t>ل</w:t>
      </w:r>
      <w:r w:rsidR="00540F3B">
        <w:rPr>
          <w:rFonts w:asciiTheme="majorBidi" w:hAnsiTheme="majorBidi" w:cstheme="majorBidi" w:hint="cs"/>
          <w:sz w:val="28"/>
          <w:szCs w:val="28"/>
          <w:rtl/>
          <w:lang w:bidi="ar-LB"/>
        </w:rPr>
        <w:t xml:space="preserve">منظمات غير الحكومية. </w:t>
      </w:r>
    </w:p>
    <w:p w:rsidR="0050302C" w:rsidRDefault="00F925EA" w:rsidP="000507B9">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فما </w:t>
      </w:r>
      <w:r w:rsidR="00437E15">
        <w:rPr>
          <w:rFonts w:asciiTheme="majorBidi" w:hAnsiTheme="majorBidi" w:cstheme="majorBidi" w:hint="cs"/>
          <w:sz w:val="28"/>
          <w:szCs w:val="28"/>
          <w:rtl/>
          <w:lang w:bidi="ar-LB"/>
        </w:rPr>
        <w:t xml:space="preserve">هي هذه الثقافة؟ وما هو مصدرها </w:t>
      </w:r>
      <w:r>
        <w:rPr>
          <w:rFonts w:asciiTheme="majorBidi" w:hAnsiTheme="majorBidi" w:cstheme="majorBidi" w:hint="cs"/>
          <w:sz w:val="28"/>
          <w:szCs w:val="28"/>
          <w:rtl/>
          <w:lang w:bidi="ar-LB"/>
        </w:rPr>
        <w:t xml:space="preserve"> وكيف يمكن تحديد معايير قياسه</w:t>
      </w:r>
      <w:r w:rsidR="00437E15">
        <w:rPr>
          <w:rFonts w:asciiTheme="majorBidi" w:hAnsiTheme="majorBidi" w:cstheme="majorBidi" w:hint="cs"/>
          <w:sz w:val="28"/>
          <w:szCs w:val="28"/>
          <w:rtl/>
          <w:lang w:bidi="ar-LB"/>
        </w:rPr>
        <w:t>ا</w:t>
      </w:r>
      <w:r>
        <w:rPr>
          <w:rFonts w:asciiTheme="majorBidi" w:hAnsiTheme="majorBidi" w:cstheme="majorBidi" w:hint="cs"/>
          <w:sz w:val="28"/>
          <w:szCs w:val="28"/>
          <w:rtl/>
          <w:lang w:bidi="ar-LB"/>
        </w:rPr>
        <w:t xml:space="preserve">؟ </w:t>
      </w:r>
      <w:r w:rsidR="000507B9">
        <w:rPr>
          <w:rFonts w:asciiTheme="majorBidi" w:hAnsiTheme="majorBidi" w:cstheme="majorBidi" w:hint="cs"/>
          <w:sz w:val="28"/>
          <w:szCs w:val="28"/>
          <w:rtl/>
          <w:lang w:bidi="ar-LB"/>
        </w:rPr>
        <w:t>وكيف يصبح القانون أداة فاعلة في المجتمع؟</w:t>
      </w:r>
    </w:p>
    <w:p w:rsidR="00733FD8" w:rsidRDefault="00733FD8" w:rsidP="00733FD8">
      <w:pPr>
        <w:bidi/>
        <w:spacing w:line="360" w:lineRule="auto"/>
        <w:ind w:right="-90"/>
        <w:jc w:val="both"/>
        <w:rPr>
          <w:rFonts w:asciiTheme="majorBidi" w:hAnsiTheme="majorBidi" w:cstheme="majorBidi"/>
          <w:sz w:val="28"/>
          <w:szCs w:val="28"/>
          <w:lang w:bidi="ar-LB"/>
        </w:rPr>
      </w:pPr>
    </w:p>
    <w:p w:rsidR="00973C76" w:rsidRPr="00973C76" w:rsidRDefault="00973C76" w:rsidP="00973C76">
      <w:pPr>
        <w:pStyle w:val="ListParagraph"/>
        <w:numPr>
          <w:ilvl w:val="0"/>
          <w:numId w:val="2"/>
        </w:numPr>
        <w:bidi/>
        <w:spacing w:line="360" w:lineRule="auto"/>
        <w:ind w:right="-90"/>
        <w:jc w:val="both"/>
        <w:rPr>
          <w:rFonts w:asciiTheme="majorBidi" w:hAnsiTheme="majorBidi" w:cstheme="majorBidi"/>
          <w:b/>
          <w:bCs/>
          <w:sz w:val="28"/>
          <w:szCs w:val="28"/>
          <w:rtl/>
          <w:lang w:bidi="ar-LB"/>
        </w:rPr>
      </w:pPr>
      <w:r w:rsidRPr="00973C76">
        <w:rPr>
          <w:rFonts w:asciiTheme="majorBidi" w:hAnsiTheme="majorBidi" w:cstheme="majorBidi" w:hint="cs"/>
          <w:b/>
          <w:bCs/>
          <w:sz w:val="28"/>
          <w:szCs w:val="28"/>
          <w:rtl/>
          <w:lang w:bidi="ar-LB"/>
        </w:rPr>
        <w:t>مفهوم ثقافة القانون</w:t>
      </w:r>
    </w:p>
    <w:p w:rsidR="00E561ED" w:rsidRDefault="00E561ED" w:rsidP="00F339C7">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لا يمكننا أن نزعم أن فكرة ثقافة القانون جديدة أو هي ابتكار علمي حديث. حيث أن علوم الاجتماع والانتروبولوجيا تناولت المفاهيم القانونية، خاصة وأنها نابعة عن المجتمعات وتختلف باختلافها. وهذا أيضا ما تم تكريسه في الإعلان العالمي لحقوق الإنسان، الذي أعطى لكل دولة حق تجسيد الحقوق بما لا يتناقض</w:t>
      </w:r>
      <w:r w:rsidR="00A71727">
        <w:rPr>
          <w:rFonts w:asciiTheme="majorBidi" w:hAnsiTheme="majorBidi" w:cstheme="majorBidi" w:hint="cs"/>
          <w:sz w:val="28"/>
          <w:szCs w:val="28"/>
          <w:rtl/>
          <w:lang w:bidi="ar-LB"/>
        </w:rPr>
        <w:t xml:space="preserve"> مع نظامها العام وآدابها العامة، أي مع خصوصية مجتمعها وموروثاتها الثقافية</w:t>
      </w:r>
      <w:r w:rsidR="0056295F">
        <w:rPr>
          <w:rStyle w:val="FootnoteReference"/>
          <w:rFonts w:asciiTheme="majorBidi" w:hAnsiTheme="majorBidi" w:cstheme="majorBidi"/>
          <w:sz w:val="28"/>
          <w:szCs w:val="28"/>
          <w:rtl/>
          <w:lang w:bidi="ar-LB"/>
        </w:rPr>
        <w:footnoteReference w:id="2"/>
      </w:r>
      <w:r w:rsidR="00A71727">
        <w:rPr>
          <w:rFonts w:asciiTheme="majorBidi" w:hAnsiTheme="majorBidi" w:cstheme="majorBidi" w:hint="cs"/>
          <w:sz w:val="28"/>
          <w:szCs w:val="28"/>
          <w:rtl/>
          <w:lang w:bidi="ar-LB"/>
        </w:rPr>
        <w:t xml:space="preserve">. </w:t>
      </w:r>
      <w:r>
        <w:rPr>
          <w:rFonts w:asciiTheme="majorBidi" w:hAnsiTheme="majorBidi" w:cstheme="majorBidi" w:hint="cs"/>
          <w:sz w:val="28"/>
          <w:szCs w:val="28"/>
          <w:rtl/>
          <w:lang w:bidi="ar-LB"/>
        </w:rPr>
        <w:t xml:space="preserve"> </w:t>
      </w:r>
    </w:p>
    <w:p w:rsidR="00183590" w:rsidRDefault="00E561ED" w:rsidP="00D736A4">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ولكن </w:t>
      </w:r>
      <w:r w:rsidR="00A71727">
        <w:rPr>
          <w:rFonts w:asciiTheme="majorBidi" w:hAnsiTheme="majorBidi" w:cstheme="majorBidi" w:hint="cs"/>
          <w:sz w:val="28"/>
          <w:szCs w:val="28"/>
          <w:rtl/>
          <w:lang w:bidi="ar-LB"/>
        </w:rPr>
        <w:t xml:space="preserve">البحث عن </w:t>
      </w:r>
      <w:r>
        <w:rPr>
          <w:rFonts w:asciiTheme="majorBidi" w:hAnsiTheme="majorBidi" w:cstheme="majorBidi" w:hint="cs"/>
          <w:sz w:val="28"/>
          <w:szCs w:val="28"/>
          <w:rtl/>
          <w:lang w:bidi="ar-LB"/>
        </w:rPr>
        <w:t>الثقافة التي تسود المجتمع</w:t>
      </w:r>
      <w:r w:rsidR="00A21B39">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وما إذا كانت تتكامل وتتناغم مع القوانين التي تنظمه</w:t>
      </w:r>
      <w:r w:rsidR="00A21B39">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ومع دور مؤسسات الدولة الراعية أو الحامية لهذه القواعد</w:t>
      </w:r>
      <w:r w:rsidR="00A21B39">
        <w:rPr>
          <w:rFonts w:asciiTheme="majorBidi" w:hAnsiTheme="majorBidi" w:cstheme="majorBidi" w:hint="cs"/>
          <w:sz w:val="28"/>
          <w:szCs w:val="28"/>
          <w:rtl/>
          <w:lang w:bidi="ar-LB"/>
        </w:rPr>
        <w:t>،</w:t>
      </w:r>
      <w:r w:rsidR="0056295F">
        <w:rPr>
          <w:rFonts w:asciiTheme="majorBidi" w:hAnsiTheme="majorBidi" w:cstheme="majorBidi" w:hint="cs"/>
          <w:sz w:val="28"/>
          <w:szCs w:val="28"/>
          <w:rtl/>
          <w:lang w:bidi="ar-LB"/>
        </w:rPr>
        <w:t xml:space="preserve"> هو الذي يميز هذا الموضوع</w:t>
      </w:r>
      <w:r w:rsidR="00D736A4">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تتبلور هذه الإشكالية في المجتمعات العربية أو المجتمع اللبناني بشكل خاص كما معظم مجتمعات دول العالم الثالث</w:t>
      </w:r>
      <w:r w:rsidR="0056295F">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في ظل وجود قوانين تبدأ من الدستور في أغلب الأحيان إلى مؤسسات دستورية قائمة وقواني</w:t>
      </w:r>
      <w:r w:rsidR="00183590">
        <w:rPr>
          <w:rFonts w:asciiTheme="majorBidi" w:hAnsiTheme="majorBidi" w:cstheme="majorBidi" w:hint="cs"/>
          <w:sz w:val="28"/>
          <w:szCs w:val="28"/>
          <w:rtl/>
          <w:lang w:bidi="ar-LB"/>
        </w:rPr>
        <w:t>ن مكتوبة، وفي جميع الأحوال مواطن</w:t>
      </w:r>
      <w:r>
        <w:rPr>
          <w:rFonts w:asciiTheme="majorBidi" w:hAnsiTheme="majorBidi" w:cstheme="majorBidi" w:hint="cs"/>
          <w:sz w:val="28"/>
          <w:szCs w:val="28"/>
          <w:rtl/>
          <w:lang w:bidi="ar-LB"/>
        </w:rPr>
        <w:t xml:space="preserve"> يعيش على هامش هذا القانون. </w:t>
      </w:r>
    </w:p>
    <w:p w:rsidR="00183590" w:rsidRDefault="00183590" w:rsidP="009C58F3">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انطلاقا من هذه الإشكالية يكتسب الموضوع أهمية خاصة</w:t>
      </w:r>
      <w:r w:rsidR="00D736A4">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لأنه يشخص الفرق بين مجتمع منظم بموجب </w:t>
      </w:r>
      <w:r w:rsidR="00D736A4">
        <w:rPr>
          <w:rFonts w:asciiTheme="majorBidi" w:hAnsiTheme="majorBidi" w:cstheme="majorBidi" w:hint="cs"/>
          <w:sz w:val="28"/>
          <w:szCs w:val="28"/>
          <w:rtl/>
          <w:lang w:bidi="ar-LB"/>
        </w:rPr>
        <w:t>ال</w:t>
      </w:r>
      <w:r>
        <w:rPr>
          <w:rFonts w:asciiTheme="majorBidi" w:hAnsiTheme="majorBidi" w:cstheme="majorBidi" w:hint="cs"/>
          <w:sz w:val="28"/>
          <w:szCs w:val="28"/>
          <w:rtl/>
          <w:lang w:bidi="ar-LB"/>
        </w:rPr>
        <w:t>قانون</w:t>
      </w:r>
      <w:r w:rsidR="00D736A4">
        <w:rPr>
          <w:rFonts w:asciiTheme="majorBidi" w:hAnsiTheme="majorBidi" w:cstheme="majorBidi" w:hint="cs"/>
          <w:sz w:val="28"/>
          <w:szCs w:val="28"/>
          <w:rtl/>
          <w:lang w:bidi="ar-LB"/>
        </w:rPr>
        <w:t xml:space="preserve"> أي يحكمه القانون، ومجتمع </w:t>
      </w:r>
      <w:r w:rsidR="009C58F3">
        <w:rPr>
          <w:rFonts w:asciiTheme="majorBidi" w:hAnsiTheme="majorBidi" w:cstheme="majorBidi" w:hint="cs"/>
          <w:sz w:val="28"/>
          <w:szCs w:val="28"/>
          <w:rtl/>
          <w:lang w:bidi="ar-LB"/>
        </w:rPr>
        <w:t>متمرس</w:t>
      </w:r>
      <w:r w:rsidR="00D736A4">
        <w:rPr>
          <w:rFonts w:asciiTheme="majorBidi" w:hAnsiTheme="majorBidi" w:cstheme="majorBidi" w:hint="cs"/>
          <w:sz w:val="28"/>
          <w:szCs w:val="28"/>
          <w:rtl/>
          <w:lang w:bidi="ar-LB"/>
        </w:rPr>
        <w:t xml:space="preserve"> ي</w:t>
      </w:r>
      <w:r w:rsidR="009C58F3">
        <w:rPr>
          <w:rFonts w:asciiTheme="majorBidi" w:hAnsiTheme="majorBidi" w:cstheme="majorBidi" w:hint="cs"/>
          <w:sz w:val="28"/>
          <w:szCs w:val="28"/>
          <w:rtl/>
          <w:lang w:bidi="ar-LB"/>
        </w:rPr>
        <w:t xml:space="preserve">نتج </w:t>
      </w:r>
      <w:r w:rsidR="00D736A4">
        <w:rPr>
          <w:rFonts w:asciiTheme="majorBidi" w:hAnsiTheme="majorBidi" w:cstheme="majorBidi" w:hint="cs"/>
          <w:sz w:val="28"/>
          <w:szCs w:val="28"/>
          <w:rtl/>
          <w:lang w:bidi="ar-LB"/>
        </w:rPr>
        <w:t>قوانين</w:t>
      </w:r>
      <w:r w:rsidR="009C58F3">
        <w:rPr>
          <w:rFonts w:asciiTheme="majorBidi" w:hAnsiTheme="majorBidi" w:cstheme="majorBidi" w:hint="cs"/>
          <w:sz w:val="28"/>
          <w:szCs w:val="28"/>
          <w:rtl/>
          <w:lang w:bidi="ar-LB"/>
        </w:rPr>
        <w:t>ه</w:t>
      </w:r>
      <w:r w:rsidR="00D736A4">
        <w:rPr>
          <w:rFonts w:asciiTheme="majorBidi" w:hAnsiTheme="majorBidi" w:cstheme="majorBidi" w:hint="cs"/>
          <w:sz w:val="28"/>
          <w:szCs w:val="28"/>
          <w:rtl/>
          <w:lang w:bidi="ar-LB"/>
        </w:rPr>
        <w:t xml:space="preserve"> و</w:t>
      </w:r>
      <w:r w:rsidR="009C58F3">
        <w:rPr>
          <w:rFonts w:asciiTheme="majorBidi" w:hAnsiTheme="majorBidi" w:cstheme="majorBidi" w:hint="cs"/>
          <w:sz w:val="28"/>
          <w:szCs w:val="28"/>
          <w:rtl/>
          <w:lang w:bidi="ar-LB"/>
        </w:rPr>
        <w:t>ي</w:t>
      </w:r>
      <w:r w:rsidR="00D736A4">
        <w:rPr>
          <w:rFonts w:asciiTheme="majorBidi" w:hAnsiTheme="majorBidi" w:cstheme="majorBidi" w:hint="cs"/>
          <w:sz w:val="28"/>
          <w:szCs w:val="28"/>
          <w:rtl/>
          <w:lang w:bidi="ar-LB"/>
        </w:rPr>
        <w:t>طور</w:t>
      </w:r>
      <w:r>
        <w:rPr>
          <w:rFonts w:asciiTheme="majorBidi" w:hAnsiTheme="majorBidi" w:cstheme="majorBidi" w:hint="cs"/>
          <w:sz w:val="28"/>
          <w:szCs w:val="28"/>
          <w:rtl/>
          <w:lang w:bidi="ar-LB"/>
        </w:rPr>
        <w:t>ها. وهذه الإشكالية</w:t>
      </w:r>
      <w:r w:rsidR="009C58F3">
        <w:rPr>
          <w:rFonts w:asciiTheme="majorBidi" w:hAnsiTheme="majorBidi" w:cstheme="majorBidi" w:hint="cs"/>
          <w:sz w:val="28"/>
          <w:szCs w:val="28"/>
          <w:rtl/>
          <w:lang w:bidi="ar-LB"/>
        </w:rPr>
        <w:t xml:space="preserve">، التي قد </w:t>
      </w:r>
      <w:r w:rsidR="009C58F3">
        <w:rPr>
          <w:rFonts w:asciiTheme="majorBidi" w:hAnsiTheme="majorBidi" w:cstheme="majorBidi" w:hint="cs"/>
          <w:sz w:val="28"/>
          <w:szCs w:val="28"/>
          <w:rtl/>
          <w:lang w:bidi="ar-LB"/>
        </w:rPr>
        <w:lastRenderedPageBreak/>
        <w:t>تبدو سطحية لغير دارسها،</w:t>
      </w:r>
      <w:r>
        <w:rPr>
          <w:rFonts w:asciiTheme="majorBidi" w:hAnsiTheme="majorBidi" w:cstheme="majorBidi" w:hint="cs"/>
          <w:sz w:val="28"/>
          <w:szCs w:val="28"/>
          <w:rtl/>
          <w:lang w:bidi="ar-LB"/>
        </w:rPr>
        <w:t xml:space="preserve"> تختلف عن موضوع ضمانات احترام الحقوق المكرسة في نظريات الديمقراطية والدولة الحديثة التي تشكل مؤسسات ضرورية غير كافية لضمان رقي المجتمع. </w:t>
      </w:r>
    </w:p>
    <w:p w:rsidR="00183590" w:rsidRDefault="00183590" w:rsidP="00A1622E">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ولذلك، نشأ هذا المفهوم الذي يربط بين العلوم الانسانية على اختلافها وعلم القانون</w:t>
      </w:r>
      <w:r w:rsidR="0056295F">
        <w:rPr>
          <w:rFonts w:asciiTheme="majorBidi" w:hAnsiTheme="majorBidi" w:cstheme="majorBidi" w:hint="cs"/>
          <w:sz w:val="28"/>
          <w:szCs w:val="28"/>
          <w:rtl/>
          <w:lang w:bidi="ar-LB"/>
        </w:rPr>
        <w:t>، وقد</w:t>
      </w:r>
      <w:r>
        <w:rPr>
          <w:rFonts w:asciiTheme="majorBidi" w:hAnsiTheme="majorBidi" w:cstheme="majorBidi" w:hint="cs"/>
          <w:sz w:val="28"/>
          <w:szCs w:val="28"/>
          <w:rtl/>
          <w:lang w:bidi="ar-LB"/>
        </w:rPr>
        <w:t xml:space="preserve"> تجسد</w:t>
      </w:r>
      <w:r w:rsidR="00A1622E">
        <w:rPr>
          <w:rFonts w:asciiTheme="majorBidi" w:hAnsiTheme="majorBidi" w:cstheme="majorBidi" w:hint="cs"/>
          <w:sz w:val="28"/>
          <w:szCs w:val="28"/>
          <w:rtl/>
          <w:lang w:bidi="ar-LB"/>
        </w:rPr>
        <w:t xml:space="preserve"> في إطار نظريات اجتماعية مختلفة، </w:t>
      </w:r>
      <w:r>
        <w:rPr>
          <w:rFonts w:asciiTheme="majorBidi" w:hAnsiTheme="majorBidi" w:cstheme="majorBidi" w:hint="cs"/>
          <w:sz w:val="28"/>
          <w:szCs w:val="28"/>
          <w:rtl/>
          <w:lang w:bidi="ar-LB"/>
        </w:rPr>
        <w:t>وأصبح</w:t>
      </w:r>
      <w:r w:rsidR="00A1622E">
        <w:rPr>
          <w:rFonts w:asciiTheme="majorBidi" w:hAnsiTheme="majorBidi" w:cstheme="majorBidi" w:hint="cs"/>
          <w:sz w:val="28"/>
          <w:szCs w:val="28"/>
          <w:rtl/>
          <w:lang w:bidi="ar-LB"/>
        </w:rPr>
        <w:t xml:space="preserve"> م</w:t>
      </w:r>
      <w:r>
        <w:rPr>
          <w:rFonts w:asciiTheme="majorBidi" w:hAnsiTheme="majorBidi" w:cstheme="majorBidi" w:hint="cs"/>
          <w:sz w:val="28"/>
          <w:szCs w:val="28"/>
          <w:rtl/>
          <w:lang w:bidi="ar-LB"/>
        </w:rPr>
        <w:t xml:space="preserve">كرس في برامج تدريب تسعى إلى تحويل الإنسان إلى مواطن. </w:t>
      </w:r>
    </w:p>
    <w:p w:rsidR="00F84E05" w:rsidRDefault="00183590" w:rsidP="00F84E05">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فالإنسان، كائن إجتماعي يتميز بحقوق طبيعية تم تكريسها على إثر الثورات الأميركية والبريطانية. والمواطن هو الإنسان في علاقته بالدولة ومؤسساتها</w:t>
      </w:r>
      <w:r w:rsidR="00A71727">
        <w:rPr>
          <w:rFonts w:asciiTheme="majorBidi" w:hAnsiTheme="majorBidi" w:cstheme="majorBidi" w:hint="cs"/>
          <w:sz w:val="28"/>
          <w:szCs w:val="28"/>
          <w:rtl/>
          <w:lang w:bidi="ar-LB"/>
        </w:rPr>
        <w:t xml:space="preserve"> يتمتع بحقوق أساسية مرتبطة بفكره ومشاركته بشؤون دولته على قدم المساواة</w:t>
      </w:r>
      <w:r w:rsidR="00F84E05">
        <w:rPr>
          <w:rFonts w:asciiTheme="majorBidi" w:hAnsiTheme="majorBidi" w:cstheme="majorBidi" w:hint="cs"/>
          <w:sz w:val="28"/>
          <w:szCs w:val="28"/>
          <w:rtl/>
          <w:lang w:bidi="ar-LB"/>
        </w:rPr>
        <w:t>، وكان للثورة الفرنسية الدور البارز في تكريس هذه الحقوق</w:t>
      </w:r>
      <w:r w:rsidR="00A71727">
        <w:rPr>
          <w:rFonts w:asciiTheme="majorBidi" w:hAnsiTheme="majorBidi" w:cstheme="majorBidi" w:hint="cs"/>
          <w:sz w:val="28"/>
          <w:szCs w:val="28"/>
          <w:rtl/>
          <w:lang w:bidi="ar-LB"/>
        </w:rPr>
        <w:t>.</w:t>
      </w:r>
      <w:r w:rsidR="00F84E05">
        <w:rPr>
          <w:rFonts w:asciiTheme="majorBidi" w:hAnsiTheme="majorBidi" w:cstheme="majorBidi" w:hint="cs"/>
          <w:sz w:val="28"/>
          <w:szCs w:val="28"/>
          <w:rtl/>
          <w:lang w:bidi="ar-LB"/>
        </w:rPr>
        <w:t xml:space="preserve"> ولا ننسى طبعا دور الأديان التي كانت المصدر الأساسي للحقوق الأساسية وقد تجسدت قيمها في الإعلانات والشرعات الدولية</w:t>
      </w:r>
      <w:r w:rsidR="009844B2">
        <w:rPr>
          <w:rStyle w:val="FootnoteReference"/>
          <w:rFonts w:asciiTheme="majorBidi" w:hAnsiTheme="majorBidi" w:cstheme="majorBidi"/>
          <w:sz w:val="28"/>
          <w:szCs w:val="28"/>
          <w:rtl/>
          <w:lang w:bidi="ar-LB"/>
        </w:rPr>
        <w:footnoteReference w:id="3"/>
      </w:r>
      <w:r w:rsidR="00F84E05">
        <w:rPr>
          <w:rFonts w:asciiTheme="majorBidi" w:hAnsiTheme="majorBidi" w:cstheme="majorBidi" w:hint="cs"/>
          <w:sz w:val="28"/>
          <w:szCs w:val="28"/>
          <w:rtl/>
          <w:lang w:bidi="ar-LB"/>
        </w:rPr>
        <w:t xml:space="preserve">. </w:t>
      </w:r>
    </w:p>
    <w:p w:rsidR="00183590" w:rsidRDefault="00A71727" w:rsidP="00F84E05">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ولكن المواطنة ليست فقط حقوقا مكرسة وإنما أيضا علاقة متبادلة </w:t>
      </w:r>
      <w:r w:rsidR="00A1622E">
        <w:rPr>
          <w:rFonts w:asciiTheme="majorBidi" w:hAnsiTheme="majorBidi" w:cstheme="majorBidi" w:hint="cs"/>
          <w:sz w:val="28"/>
          <w:szCs w:val="28"/>
          <w:rtl/>
          <w:lang w:bidi="ar-LB"/>
        </w:rPr>
        <w:t xml:space="preserve">بين الفرد ودولته، </w:t>
      </w:r>
      <w:r>
        <w:rPr>
          <w:rFonts w:asciiTheme="majorBidi" w:hAnsiTheme="majorBidi" w:cstheme="majorBidi" w:hint="cs"/>
          <w:sz w:val="28"/>
          <w:szCs w:val="28"/>
          <w:rtl/>
          <w:lang w:bidi="ar-LB"/>
        </w:rPr>
        <w:t>وشعور داخلي</w:t>
      </w:r>
      <w:r w:rsidR="00A1622E">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وسلوك إجتماعي وإنساني، يتجسد بثقافة المجتمع السائدة</w:t>
      </w:r>
      <w:r w:rsidR="00FD390A">
        <w:rPr>
          <w:rStyle w:val="FootnoteReference"/>
          <w:rFonts w:asciiTheme="majorBidi" w:hAnsiTheme="majorBidi" w:cstheme="majorBidi"/>
          <w:sz w:val="28"/>
          <w:szCs w:val="28"/>
          <w:rtl/>
          <w:lang w:bidi="ar-LB"/>
        </w:rPr>
        <w:footnoteReference w:id="4"/>
      </w:r>
      <w:r>
        <w:rPr>
          <w:rFonts w:asciiTheme="majorBidi" w:hAnsiTheme="majorBidi" w:cstheme="majorBidi" w:hint="cs"/>
          <w:sz w:val="28"/>
          <w:szCs w:val="28"/>
          <w:rtl/>
          <w:lang w:bidi="ar-LB"/>
        </w:rPr>
        <w:t xml:space="preserve">، والتي عرفت بثقافة القانون.  </w:t>
      </w:r>
      <w:r w:rsidR="00183590">
        <w:rPr>
          <w:rFonts w:asciiTheme="majorBidi" w:hAnsiTheme="majorBidi" w:cstheme="majorBidi" w:hint="cs"/>
          <w:sz w:val="28"/>
          <w:szCs w:val="28"/>
          <w:rtl/>
          <w:lang w:bidi="ar-LB"/>
        </w:rPr>
        <w:t xml:space="preserve">   </w:t>
      </w:r>
    </w:p>
    <w:p w:rsidR="000507B9" w:rsidRDefault="000507B9" w:rsidP="000507B9">
      <w:pPr>
        <w:bidi/>
        <w:spacing w:line="360" w:lineRule="auto"/>
        <w:ind w:right="-90"/>
        <w:jc w:val="both"/>
        <w:rPr>
          <w:rFonts w:asciiTheme="majorBidi" w:hAnsiTheme="majorBidi" w:cstheme="majorBidi"/>
          <w:sz w:val="28"/>
          <w:szCs w:val="28"/>
          <w:rtl/>
          <w:lang w:bidi="ar-LB"/>
        </w:rPr>
      </w:pPr>
    </w:p>
    <w:p w:rsidR="0050302C" w:rsidRDefault="00A71727" w:rsidP="00183590">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وقد </w:t>
      </w:r>
      <w:r w:rsidR="0050302C">
        <w:rPr>
          <w:rFonts w:asciiTheme="majorBidi" w:hAnsiTheme="majorBidi" w:cstheme="majorBidi" w:hint="cs"/>
          <w:sz w:val="28"/>
          <w:szCs w:val="28"/>
          <w:rtl/>
          <w:lang w:bidi="ar-LB"/>
        </w:rPr>
        <w:t>عرف روي غودسون</w:t>
      </w:r>
      <w:r w:rsidR="0050302C">
        <w:rPr>
          <w:rStyle w:val="FootnoteReference"/>
          <w:rFonts w:asciiTheme="majorBidi" w:hAnsiTheme="majorBidi" w:cstheme="majorBidi"/>
          <w:sz w:val="28"/>
          <w:szCs w:val="28"/>
          <w:rtl/>
          <w:lang w:bidi="ar-LB"/>
        </w:rPr>
        <w:footnoteReference w:id="5"/>
      </w:r>
      <w:r w:rsidR="0050302C">
        <w:rPr>
          <w:rFonts w:asciiTheme="majorBidi" w:hAnsiTheme="majorBidi" w:cstheme="majorBidi" w:hint="cs"/>
          <w:sz w:val="28"/>
          <w:szCs w:val="28"/>
          <w:rtl/>
          <w:lang w:bidi="ar-LB"/>
        </w:rPr>
        <w:t xml:space="preserve"> ثقافة القانون بكونها </w:t>
      </w:r>
      <w:r w:rsidR="00F339C7">
        <w:rPr>
          <w:rFonts w:asciiTheme="majorBidi" w:hAnsiTheme="majorBidi" w:cstheme="majorBidi" w:hint="cs"/>
          <w:sz w:val="28"/>
          <w:szCs w:val="28"/>
          <w:rtl/>
          <w:lang w:bidi="ar-LB"/>
        </w:rPr>
        <w:t>"</w:t>
      </w:r>
      <w:r w:rsidR="0050302C">
        <w:rPr>
          <w:rFonts w:asciiTheme="majorBidi" w:hAnsiTheme="majorBidi" w:cstheme="majorBidi" w:hint="cs"/>
          <w:sz w:val="28"/>
          <w:szCs w:val="28"/>
          <w:rtl/>
          <w:lang w:bidi="ar-LB"/>
        </w:rPr>
        <w:t>الثقافة الأساسية والغالبة</w:t>
      </w:r>
      <w:r w:rsidR="00A1622E">
        <w:rPr>
          <w:rFonts w:asciiTheme="majorBidi" w:hAnsiTheme="majorBidi" w:cstheme="majorBidi" w:hint="cs"/>
          <w:sz w:val="28"/>
          <w:szCs w:val="28"/>
          <w:rtl/>
          <w:lang w:bidi="ar-LB"/>
        </w:rPr>
        <w:t>،</w:t>
      </w:r>
      <w:r w:rsidR="0050302C">
        <w:rPr>
          <w:rFonts w:asciiTheme="majorBidi" w:hAnsiTheme="majorBidi" w:cstheme="majorBidi" w:hint="cs"/>
          <w:sz w:val="28"/>
          <w:szCs w:val="28"/>
          <w:rtl/>
          <w:lang w:bidi="ar-LB"/>
        </w:rPr>
        <w:t xml:space="preserve"> والجو العام والأفكار السائدة في مجتمع ما</w:t>
      </w:r>
      <w:r w:rsidR="00F339C7">
        <w:rPr>
          <w:rFonts w:asciiTheme="majorBidi" w:hAnsiTheme="majorBidi" w:cstheme="majorBidi" w:hint="cs"/>
          <w:sz w:val="28"/>
          <w:szCs w:val="28"/>
          <w:rtl/>
          <w:lang w:bidi="ar-LB"/>
        </w:rPr>
        <w:t>،</w:t>
      </w:r>
      <w:r w:rsidR="0050302C">
        <w:rPr>
          <w:rFonts w:asciiTheme="majorBidi" w:hAnsiTheme="majorBidi" w:cstheme="majorBidi" w:hint="cs"/>
          <w:sz w:val="28"/>
          <w:szCs w:val="28"/>
          <w:rtl/>
          <w:lang w:bidi="ar-LB"/>
        </w:rPr>
        <w:t xml:space="preserve"> بحيث تكون متناغمة مع حكم القانون. واعتبر أنه في المجتمعات</w:t>
      </w:r>
      <w:r w:rsidR="00F339C7">
        <w:rPr>
          <w:rFonts w:asciiTheme="majorBidi" w:hAnsiTheme="majorBidi" w:cstheme="majorBidi" w:hint="cs"/>
          <w:sz w:val="28"/>
          <w:szCs w:val="28"/>
          <w:rtl/>
          <w:lang w:bidi="ar-LB"/>
        </w:rPr>
        <w:t xml:space="preserve"> الخاضعة لحكم القانون، يكون ل</w:t>
      </w:r>
      <w:r w:rsidR="0050302C">
        <w:rPr>
          <w:rFonts w:asciiTheme="majorBidi" w:hAnsiTheme="majorBidi" w:cstheme="majorBidi" w:hint="cs"/>
          <w:sz w:val="28"/>
          <w:szCs w:val="28"/>
          <w:rtl/>
          <w:lang w:bidi="ar-LB"/>
        </w:rPr>
        <w:t xml:space="preserve">لشعب </w:t>
      </w:r>
      <w:r w:rsidR="00F339C7">
        <w:rPr>
          <w:rFonts w:asciiTheme="majorBidi" w:hAnsiTheme="majorBidi" w:cstheme="majorBidi" w:hint="cs"/>
          <w:sz w:val="28"/>
          <w:szCs w:val="28"/>
          <w:rtl/>
          <w:lang w:bidi="ar-LB"/>
        </w:rPr>
        <w:t>أهلية وقدرة ا</w:t>
      </w:r>
      <w:r w:rsidR="0050302C">
        <w:rPr>
          <w:rFonts w:asciiTheme="majorBidi" w:hAnsiTheme="majorBidi" w:cstheme="majorBidi" w:hint="cs"/>
          <w:sz w:val="28"/>
          <w:szCs w:val="28"/>
          <w:rtl/>
          <w:lang w:bidi="ar-LB"/>
        </w:rPr>
        <w:t>لمشاركة في وضع القوانين</w:t>
      </w:r>
      <w:r w:rsidR="00F339C7">
        <w:rPr>
          <w:rFonts w:asciiTheme="majorBidi" w:hAnsiTheme="majorBidi" w:cstheme="majorBidi" w:hint="cs"/>
          <w:sz w:val="28"/>
          <w:szCs w:val="28"/>
          <w:rtl/>
          <w:lang w:bidi="ar-LB"/>
        </w:rPr>
        <w:t>،</w:t>
      </w:r>
      <w:r w:rsidR="0050302C">
        <w:rPr>
          <w:rFonts w:asciiTheme="majorBidi" w:hAnsiTheme="majorBidi" w:cstheme="majorBidi" w:hint="cs"/>
          <w:sz w:val="28"/>
          <w:szCs w:val="28"/>
          <w:rtl/>
          <w:lang w:bidi="ar-LB"/>
        </w:rPr>
        <w:t xml:space="preserve"> ما يؤدي إلى روابط بين الشعب ومؤسسات الدولة والحكومات</w:t>
      </w:r>
      <w:r w:rsidR="00F339C7">
        <w:rPr>
          <w:rFonts w:asciiTheme="majorBidi" w:hAnsiTheme="majorBidi" w:cstheme="majorBidi" w:hint="cs"/>
          <w:sz w:val="28"/>
          <w:szCs w:val="28"/>
          <w:rtl/>
          <w:lang w:bidi="ar-LB"/>
        </w:rPr>
        <w:t>"</w:t>
      </w:r>
      <w:r w:rsidR="0050302C">
        <w:rPr>
          <w:rFonts w:asciiTheme="majorBidi" w:hAnsiTheme="majorBidi" w:cstheme="majorBidi" w:hint="cs"/>
          <w:sz w:val="28"/>
          <w:szCs w:val="28"/>
          <w:rtl/>
          <w:lang w:bidi="ar-LB"/>
        </w:rPr>
        <w:t xml:space="preserve">. </w:t>
      </w:r>
    </w:p>
    <w:p w:rsidR="0050302C" w:rsidRDefault="0050302C" w:rsidP="0065630A">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lastRenderedPageBreak/>
        <w:t>وهذا أمر يختلف عن حالة المجتمعات المحكومة بقوة القانون</w:t>
      </w:r>
      <w:r w:rsidR="0065630A">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حيث </w:t>
      </w:r>
      <w:r w:rsidR="0065630A">
        <w:rPr>
          <w:rFonts w:asciiTheme="majorBidi" w:hAnsiTheme="majorBidi" w:cstheme="majorBidi" w:hint="cs"/>
          <w:sz w:val="28"/>
          <w:szCs w:val="28"/>
          <w:rtl/>
          <w:lang w:bidi="ar-LB"/>
        </w:rPr>
        <w:t>يفرض</w:t>
      </w:r>
      <w:r>
        <w:rPr>
          <w:rFonts w:asciiTheme="majorBidi" w:hAnsiTheme="majorBidi" w:cstheme="majorBidi" w:hint="cs"/>
          <w:sz w:val="28"/>
          <w:szCs w:val="28"/>
          <w:rtl/>
          <w:lang w:bidi="ar-LB"/>
        </w:rPr>
        <w:t xml:space="preserve"> القانون على ا</w:t>
      </w:r>
      <w:r w:rsidR="0065630A">
        <w:rPr>
          <w:rFonts w:asciiTheme="majorBidi" w:hAnsiTheme="majorBidi" w:cstheme="majorBidi" w:hint="cs"/>
          <w:sz w:val="28"/>
          <w:szCs w:val="28"/>
          <w:rtl/>
          <w:lang w:bidi="ar-LB"/>
        </w:rPr>
        <w:t>لمجتمع</w:t>
      </w:r>
      <w:r>
        <w:rPr>
          <w:rFonts w:asciiTheme="majorBidi" w:hAnsiTheme="majorBidi" w:cstheme="majorBidi" w:hint="cs"/>
          <w:sz w:val="28"/>
          <w:szCs w:val="28"/>
          <w:rtl/>
          <w:lang w:bidi="ar-LB"/>
        </w:rPr>
        <w:t xml:space="preserve"> وإن كان</w:t>
      </w:r>
      <w:r w:rsidR="0065630A">
        <w:rPr>
          <w:rFonts w:asciiTheme="majorBidi" w:hAnsiTheme="majorBidi" w:cstheme="majorBidi" w:hint="cs"/>
          <w:sz w:val="28"/>
          <w:szCs w:val="28"/>
          <w:rtl/>
          <w:lang w:bidi="ar-LB"/>
        </w:rPr>
        <w:t>ت السلطة منتخبة بطريقة ديمقراطية.</w:t>
      </w:r>
      <w:r>
        <w:rPr>
          <w:rFonts w:asciiTheme="majorBidi" w:hAnsiTheme="majorBidi" w:cstheme="majorBidi" w:hint="cs"/>
          <w:sz w:val="28"/>
          <w:szCs w:val="28"/>
          <w:rtl/>
          <w:lang w:bidi="ar-LB"/>
        </w:rPr>
        <w:t xml:space="preserve"> أما في المجتمعات التي تسودها ثقافة القانون </w:t>
      </w:r>
      <w:r w:rsidR="00540F3B">
        <w:rPr>
          <w:rFonts w:asciiTheme="majorBidi" w:hAnsiTheme="majorBidi" w:cstheme="majorBidi" w:hint="cs"/>
          <w:sz w:val="28"/>
          <w:szCs w:val="28"/>
          <w:rtl/>
          <w:lang w:bidi="ar-LB"/>
        </w:rPr>
        <w:t>ف</w:t>
      </w:r>
      <w:r>
        <w:rPr>
          <w:rFonts w:asciiTheme="majorBidi" w:hAnsiTheme="majorBidi" w:cstheme="majorBidi" w:hint="cs"/>
          <w:sz w:val="28"/>
          <w:szCs w:val="28"/>
          <w:rtl/>
          <w:lang w:bidi="ar-LB"/>
        </w:rPr>
        <w:t>تكون هذه القواعد نابعة من ثقافة المجتمع</w:t>
      </w:r>
      <w:r>
        <w:rPr>
          <w:rStyle w:val="FootnoteReference"/>
          <w:rFonts w:asciiTheme="majorBidi" w:hAnsiTheme="majorBidi" w:cstheme="majorBidi"/>
          <w:sz w:val="28"/>
          <w:szCs w:val="28"/>
          <w:rtl/>
          <w:lang w:bidi="ar-LB"/>
        </w:rPr>
        <w:footnoteReference w:id="6"/>
      </w:r>
      <w:r>
        <w:rPr>
          <w:rFonts w:asciiTheme="majorBidi" w:hAnsiTheme="majorBidi" w:cstheme="majorBidi" w:hint="cs"/>
          <w:sz w:val="28"/>
          <w:szCs w:val="28"/>
          <w:rtl/>
          <w:lang w:bidi="ar-LB"/>
        </w:rPr>
        <w:t xml:space="preserve">. </w:t>
      </w:r>
    </w:p>
    <w:p w:rsidR="00AB4FCB" w:rsidRDefault="0050302C" w:rsidP="00540F3B">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وبذلك، نستنتج بأن</w:t>
      </w:r>
      <w:r w:rsidRPr="00A06947">
        <w:rPr>
          <w:rFonts w:asciiTheme="majorBidi" w:hAnsiTheme="majorBidi" w:cstheme="majorBidi"/>
          <w:sz w:val="28"/>
          <w:szCs w:val="28"/>
          <w:rtl/>
          <w:lang w:bidi="ar-LB"/>
        </w:rPr>
        <w:t xml:space="preserve"> ثقافة القانون وحكم القانون </w:t>
      </w:r>
      <w:r>
        <w:rPr>
          <w:rFonts w:asciiTheme="majorBidi" w:hAnsiTheme="majorBidi" w:cstheme="majorBidi" w:hint="cs"/>
          <w:sz w:val="28"/>
          <w:szCs w:val="28"/>
          <w:rtl/>
          <w:lang w:bidi="ar-LB"/>
        </w:rPr>
        <w:t xml:space="preserve">مفهومان </w:t>
      </w:r>
      <w:r w:rsidRPr="00A06947">
        <w:rPr>
          <w:rFonts w:asciiTheme="majorBidi" w:hAnsiTheme="majorBidi" w:cstheme="majorBidi"/>
          <w:sz w:val="28"/>
          <w:szCs w:val="28"/>
          <w:rtl/>
          <w:lang w:bidi="ar-LB"/>
        </w:rPr>
        <w:t>مترابطان وغير متطابقين</w:t>
      </w:r>
      <w:r>
        <w:rPr>
          <w:rFonts w:asciiTheme="majorBidi" w:hAnsiTheme="majorBidi" w:cstheme="majorBidi" w:hint="cs"/>
          <w:sz w:val="28"/>
          <w:szCs w:val="28"/>
          <w:rtl/>
          <w:lang w:bidi="ar-LB"/>
        </w:rPr>
        <w:t>، مع التأكيد أن حكم القانون</w:t>
      </w:r>
      <w:r w:rsidR="00540F3B">
        <w:rPr>
          <w:rFonts w:asciiTheme="majorBidi" w:hAnsiTheme="majorBidi" w:cstheme="majorBidi" w:hint="cs"/>
          <w:sz w:val="28"/>
          <w:szCs w:val="28"/>
          <w:rtl/>
          <w:lang w:bidi="ar-LB"/>
        </w:rPr>
        <w:t xml:space="preserve">، في طبيعة هذا المفهوم، </w:t>
      </w:r>
      <w:r>
        <w:rPr>
          <w:rFonts w:asciiTheme="majorBidi" w:hAnsiTheme="majorBidi" w:cstheme="majorBidi" w:hint="cs"/>
          <w:sz w:val="28"/>
          <w:szCs w:val="28"/>
          <w:rtl/>
          <w:lang w:bidi="ar-LB"/>
        </w:rPr>
        <w:t>يرتكز على مبدأ المساواة بين جميع عناصر المجتمع دون تمييز على أي أساس كان، ما يضمن حماية الأطرا</w:t>
      </w:r>
      <w:r w:rsidR="0065630A">
        <w:rPr>
          <w:rFonts w:asciiTheme="majorBidi" w:hAnsiTheme="majorBidi" w:cstheme="majorBidi" w:hint="cs"/>
          <w:sz w:val="28"/>
          <w:szCs w:val="28"/>
          <w:rtl/>
          <w:lang w:bidi="ar-LB"/>
        </w:rPr>
        <w:t>ف الأكثر ضعفا والمهمشين</w:t>
      </w:r>
      <w:r>
        <w:rPr>
          <w:rFonts w:asciiTheme="majorBidi" w:hAnsiTheme="majorBidi" w:cstheme="majorBidi" w:hint="cs"/>
          <w:sz w:val="28"/>
          <w:szCs w:val="28"/>
          <w:rtl/>
          <w:lang w:bidi="ar-LB"/>
        </w:rPr>
        <w:t xml:space="preserve">.  </w:t>
      </w:r>
      <w:r w:rsidR="00AB4FCB">
        <w:rPr>
          <w:rFonts w:asciiTheme="majorBidi" w:hAnsiTheme="majorBidi" w:cstheme="majorBidi" w:hint="cs"/>
          <w:sz w:val="28"/>
          <w:szCs w:val="28"/>
          <w:rtl/>
          <w:lang w:bidi="ar-LB"/>
        </w:rPr>
        <w:t xml:space="preserve">هذه المبادئ </w:t>
      </w:r>
      <w:r w:rsidR="00F339C7">
        <w:rPr>
          <w:rFonts w:asciiTheme="majorBidi" w:hAnsiTheme="majorBidi" w:cstheme="majorBidi" w:hint="cs"/>
          <w:sz w:val="28"/>
          <w:szCs w:val="28"/>
          <w:rtl/>
          <w:lang w:bidi="ar-LB"/>
        </w:rPr>
        <w:t xml:space="preserve">هي ذاتها </w:t>
      </w:r>
      <w:r w:rsidR="00AB4FCB">
        <w:rPr>
          <w:rFonts w:asciiTheme="majorBidi" w:hAnsiTheme="majorBidi" w:cstheme="majorBidi" w:hint="cs"/>
          <w:sz w:val="28"/>
          <w:szCs w:val="28"/>
          <w:rtl/>
          <w:lang w:bidi="ar-LB"/>
        </w:rPr>
        <w:t>التي تم تكريسها في الشرعة الدولية لحقوق الإنسان، بعد نضال شعبي طويل في أوروبا وأميركا.</w:t>
      </w:r>
    </w:p>
    <w:p w:rsidR="0050302C" w:rsidRDefault="00AB4FCB" w:rsidP="00FE3AEB">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وما هو متفق عليه أيضا أن وجود النصوص القانونية التي ترسم هذه المبادئ لا تكفي بذاتها دون وجود آلية لتفعيل تطبيقها</w:t>
      </w:r>
      <w:r w:rsidR="00F84E05">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w:t>
      </w:r>
      <w:r w:rsidR="00D96627">
        <w:rPr>
          <w:rFonts w:asciiTheme="majorBidi" w:hAnsiTheme="majorBidi" w:cstheme="majorBidi" w:hint="cs"/>
          <w:sz w:val="28"/>
          <w:szCs w:val="28"/>
          <w:rtl/>
          <w:lang w:bidi="ar-LB"/>
        </w:rPr>
        <w:t>وضمانات سياسية وقانونية</w:t>
      </w:r>
      <w:r w:rsidR="00F339C7">
        <w:rPr>
          <w:rFonts w:asciiTheme="majorBidi" w:hAnsiTheme="majorBidi" w:cstheme="majorBidi" w:hint="cs"/>
          <w:sz w:val="28"/>
          <w:szCs w:val="28"/>
          <w:rtl/>
          <w:lang w:bidi="ar-LB"/>
        </w:rPr>
        <w:t xml:space="preserve"> لحمايتها</w:t>
      </w:r>
      <w:r w:rsidR="00F84E05">
        <w:rPr>
          <w:rFonts w:asciiTheme="majorBidi" w:hAnsiTheme="majorBidi" w:cstheme="majorBidi" w:hint="cs"/>
          <w:sz w:val="28"/>
          <w:szCs w:val="28"/>
          <w:rtl/>
          <w:lang w:bidi="ar-LB"/>
        </w:rPr>
        <w:t>،</w:t>
      </w:r>
      <w:r w:rsidR="00D96627">
        <w:rPr>
          <w:rFonts w:asciiTheme="majorBidi" w:hAnsiTheme="majorBidi" w:cstheme="majorBidi" w:hint="cs"/>
          <w:sz w:val="28"/>
          <w:szCs w:val="28"/>
          <w:rtl/>
          <w:lang w:bidi="ar-LB"/>
        </w:rPr>
        <w:t xml:space="preserve"> </w:t>
      </w:r>
      <w:r w:rsidR="00811753">
        <w:rPr>
          <w:rFonts w:asciiTheme="majorBidi" w:hAnsiTheme="majorBidi" w:cstheme="majorBidi" w:hint="cs"/>
          <w:sz w:val="28"/>
          <w:szCs w:val="28"/>
          <w:rtl/>
          <w:lang w:bidi="ar-LB"/>
        </w:rPr>
        <w:t xml:space="preserve">في ظل نظام </w:t>
      </w:r>
      <w:r w:rsidR="00D96627">
        <w:rPr>
          <w:rFonts w:asciiTheme="majorBidi" w:hAnsiTheme="majorBidi" w:cstheme="majorBidi" w:hint="cs"/>
          <w:sz w:val="28"/>
          <w:szCs w:val="28"/>
          <w:rtl/>
          <w:lang w:bidi="ar-LB"/>
        </w:rPr>
        <w:t>متكامل</w:t>
      </w:r>
      <w:r w:rsidR="00F339C7">
        <w:rPr>
          <w:rFonts w:asciiTheme="majorBidi" w:hAnsiTheme="majorBidi" w:cstheme="majorBidi" w:hint="cs"/>
          <w:sz w:val="28"/>
          <w:szCs w:val="28"/>
          <w:rtl/>
          <w:lang w:bidi="ar-LB"/>
        </w:rPr>
        <w:t xml:space="preserve"> من</w:t>
      </w:r>
      <w:r w:rsidR="00811753">
        <w:rPr>
          <w:rFonts w:asciiTheme="majorBidi" w:hAnsiTheme="majorBidi" w:cstheme="majorBidi" w:hint="cs"/>
          <w:sz w:val="28"/>
          <w:szCs w:val="28"/>
          <w:rtl/>
          <w:lang w:bidi="ar-LB"/>
        </w:rPr>
        <w:t xml:space="preserve"> دولة القانون و</w:t>
      </w:r>
      <w:r w:rsidR="00D96627">
        <w:rPr>
          <w:rFonts w:asciiTheme="majorBidi" w:hAnsiTheme="majorBidi" w:cstheme="majorBidi" w:hint="cs"/>
          <w:sz w:val="28"/>
          <w:szCs w:val="28"/>
          <w:rtl/>
          <w:lang w:bidi="ar-LB"/>
        </w:rPr>
        <w:t xml:space="preserve">سلطات دستورية </w:t>
      </w:r>
      <w:r w:rsidR="00811753">
        <w:rPr>
          <w:rFonts w:asciiTheme="majorBidi" w:hAnsiTheme="majorBidi" w:cstheme="majorBidi" w:hint="cs"/>
          <w:sz w:val="28"/>
          <w:szCs w:val="28"/>
          <w:rtl/>
          <w:lang w:bidi="ar-LB"/>
        </w:rPr>
        <w:t xml:space="preserve">ومحاكم </w:t>
      </w:r>
      <w:r w:rsidR="00D96627">
        <w:rPr>
          <w:rFonts w:asciiTheme="majorBidi" w:hAnsiTheme="majorBidi" w:cstheme="majorBidi" w:hint="cs"/>
          <w:sz w:val="28"/>
          <w:szCs w:val="28"/>
          <w:rtl/>
          <w:lang w:bidi="ar-LB"/>
        </w:rPr>
        <w:t>مستقلة ونزيهة</w:t>
      </w:r>
      <w:r w:rsidR="00811753">
        <w:rPr>
          <w:rStyle w:val="FootnoteReference"/>
          <w:rFonts w:asciiTheme="majorBidi" w:hAnsiTheme="majorBidi" w:cstheme="majorBidi"/>
          <w:sz w:val="28"/>
          <w:szCs w:val="28"/>
          <w:rtl/>
          <w:lang w:bidi="ar-LB"/>
        </w:rPr>
        <w:footnoteReference w:id="7"/>
      </w:r>
      <w:r w:rsidR="00811753">
        <w:rPr>
          <w:rFonts w:asciiTheme="majorBidi" w:hAnsiTheme="majorBidi" w:cstheme="majorBidi" w:hint="cs"/>
          <w:sz w:val="28"/>
          <w:szCs w:val="28"/>
          <w:rtl/>
          <w:lang w:bidi="ar-LB"/>
        </w:rPr>
        <w:t>... وهذه الضمانات هي ال</w:t>
      </w:r>
      <w:r w:rsidR="00FE3AEB">
        <w:rPr>
          <w:rFonts w:asciiTheme="majorBidi" w:hAnsiTheme="majorBidi" w:cstheme="majorBidi" w:hint="cs"/>
          <w:sz w:val="28"/>
          <w:szCs w:val="28"/>
          <w:rtl/>
          <w:lang w:bidi="ar-LB"/>
        </w:rPr>
        <w:t>تي تفسر مفهوم حكم القانون دون ال</w:t>
      </w:r>
      <w:r w:rsidR="00811753">
        <w:rPr>
          <w:rFonts w:asciiTheme="majorBidi" w:hAnsiTheme="majorBidi" w:cstheme="majorBidi" w:hint="cs"/>
          <w:sz w:val="28"/>
          <w:szCs w:val="28"/>
          <w:rtl/>
          <w:lang w:bidi="ar-LB"/>
        </w:rPr>
        <w:t>تطرق</w:t>
      </w:r>
      <w:r w:rsidR="00FE3AEB">
        <w:rPr>
          <w:rFonts w:asciiTheme="majorBidi" w:hAnsiTheme="majorBidi" w:cstheme="majorBidi" w:hint="cs"/>
          <w:sz w:val="28"/>
          <w:szCs w:val="28"/>
          <w:rtl/>
          <w:lang w:bidi="ar-LB"/>
        </w:rPr>
        <w:t xml:space="preserve"> إلى ثقافة القانون. </w:t>
      </w:r>
      <w:r w:rsidR="00811753">
        <w:rPr>
          <w:rFonts w:asciiTheme="majorBidi" w:hAnsiTheme="majorBidi" w:cstheme="majorBidi" w:hint="cs"/>
          <w:sz w:val="28"/>
          <w:szCs w:val="28"/>
          <w:rtl/>
          <w:lang w:bidi="ar-LB"/>
        </w:rPr>
        <w:t xml:space="preserve"> </w:t>
      </w:r>
    </w:p>
    <w:p w:rsidR="00BC3710" w:rsidRDefault="004A3464" w:rsidP="00F84E05">
      <w:pPr>
        <w:bidi/>
        <w:spacing w:line="360" w:lineRule="auto"/>
        <w:ind w:right="-90"/>
        <w:jc w:val="both"/>
        <w:rPr>
          <w:rFonts w:ascii="Arial" w:hAnsi="Arial" w:cs="Arial"/>
          <w:color w:val="000000"/>
          <w:sz w:val="27"/>
          <w:szCs w:val="27"/>
          <w:shd w:val="clear" w:color="auto" w:fill="FFFFFF"/>
          <w:rtl/>
        </w:rPr>
      </w:pPr>
      <w:r>
        <w:rPr>
          <w:rFonts w:ascii="Arial" w:hAnsi="Arial" w:cs="Arial" w:hint="cs"/>
          <w:color w:val="000000"/>
          <w:sz w:val="27"/>
          <w:szCs w:val="27"/>
          <w:shd w:val="clear" w:color="auto" w:fill="FFFFFF"/>
          <w:rtl/>
        </w:rPr>
        <w:t>غير أ</w:t>
      </w:r>
      <w:r w:rsidR="003F3509">
        <w:rPr>
          <w:rFonts w:ascii="Arial" w:hAnsi="Arial" w:cs="Arial" w:hint="cs"/>
          <w:color w:val="000000"/>
          <w:sz w:val="27"/>
          <w:szCs w:val="27"/>
          <w:shd w:val="clear" w:color="auto" w:fill="FFFFFF"/>
          <w:rtl/>
        </w:rPr>
        <w:t xml:space="preserve">ن </w:t>
      </w:r>
      <w:r w:rsidR="00AB4FCB">
        <w:rPr>
          <w:rFonts w:ascii="Arial" w:hAnsi="Arial" w:cs="Arial" w:hint="cs"/>
          <w:color w:val="000000"/>
          <w:sz w:val="27"/>
          <w:szCs w:val="27"/>
          <w:shd w:val="clear" w:color="auto" w:fill="FFFFFF"/>
          <w:rtl/>
        </w:rPr>
        <w:t>حكم القانون</w:t>
      </w:r>
      <w:r w:rsidR="003F3509">
        <w:rPr>
          <w:rFonts w:ascii="Arial" w:hAnsi="Arial" w:cs="Arial" w:hint="cs"/>
          <w:color w:val="000000"/>
          <w:sz w:val="27"/>
          <w:szCs w:val="27"/>
          <w:shd w:val="clear" w:color="auto" w:fill="FFFFFF"/>
          <w:rtl/>
        </w:rPr>
        <w:t xml:space="preserve"> لا يعني الحكم بالقانون باعتبار أن </w:t>
      </w:r>
      <w:r w:rsidR="00BC3710">
        <w:rPr>
          <w:rFonts w:ascii="Arial" w:hAnsi="Arial" w:cs="Arial"/>
          <w:color w:val="000000"/>
          <w:sz w:val="27"/>
          <w:szCs w:val="27"/>
          <w:shd w:val="clear" w:color="auto" w:fill="FFFFFF"/>
          <w:rtl/>
        </w:rPr>
        <w:t xml:space="preserve">حكم القانون هو حكم الدولة العصرية الذي يسود على الجميع دونما تمييز. ولكن </w:t>
      </w:r>
      <w:r w:rsidR="00F84E05">
        <w:rPr>
          <w:rFonts w:ascii="Arial" w:hAnsi="Arial" w:cs="Arial" w:hint="cs"/>
          <w:color w:val="000000"/>
          <w:sz w:val="27"/>
          <w:szCs w:val="27"/>
          <w:shd w:val="clear" w:color="auto" w:fill="FFFFFF"/>
          <w:rtl/>
        </w:rPr>
        <w:t>"</w:t>
      </w:r>
      <w:r w:rsidR="00BC3710">
        <w:rPr>
          <w:rFonts w:ascii="Arial" w:hAnsi="Arial" w:cs="Arial"/>
          <w:color w:val="000000"/>
          <w:sz w:val="27"/>
          <w:szCs w:val="27"/>
          <w:shd w:val="clear" w:color="auto" w:fill="FFFFFF"/>
          <w:rtl/>
        </w:rPr>
        <w:t xml:space="preserve">الحكم بالقانون حسب تشريع الحاكم </w:t>
      </w:r>
      <w:r>
        <w:rPr>
          <w:rFonts w:ascii="Arial" w:hAnsi="Arial" w:cs="Arial" w:hint="cs"/>
          <w:color w:val="000000"/>
          <w:sz w:val="27"/>
          <w:szCs w:val="27"/>
          <w:shd w:val="clear" w:color="auto" w:fill="FFFFFF"/>
          <w:rtl/>
        </w:rPr>
        <w:t xml:space="preserve">هو </w:t>
      </w:r>
      <w:r w:rsidR="00BC3710">
        <w:rPr>
          <w:rFonts w:ascii="Arial" w:hAnsi="Arial" w:cs="Arial"/>
          <w:color w:val="000000"/>
          <w:sz w:val="27"/>
          <w:szCs w:val="27"/>
          <w:shd w:val="clear" w:color="auto" w:fill="FFFFFF"/>
          <w:rtl/>
        </w:rPr>
        <w:t>حكم سلطوي ومردّه يعود الى ارادة الحاكم وهيمنته على الأحكام</w:t>
      </w:r>
      <w:r w:rsidR="00F84E05">
        <w:rPr>
          <w:rFonts w:ascii="Arial" w:hAnsi="Arial" w:cs="Arial" w:hint="cs"/>
          <w:color w:val="000000"/>
          <w:sz w:val="27"/>
          <w:szCs w:val="27"/>
          <w:shd w:val="clear" w:color="auto" w:fill="FFFFFF"/>
          <w:rtl/>
        </w:rPr>
        <w:t>"</w:t>
      </w:r>
      <w:r w:rsidR="00F84E05">
        <w:rPr>
          <w:rStyle w:val="FootnoteReference"/>
          <w:rFonts w:ascii="Arial" w:hAnsi="Arial" w:cs="Arial"/>
          <w:color w:val="000000"/>
          <w:sz w:val="27"/>
          <w:szCs w:val="27"/>
          <w:shd w:val="clear" w:color="auto" w:fill="FFFFFF"/>
          <w:rtl/>
        </w:rPr>
        <w:footnoteReference w:id="8"/>
      </w:r>
      <w:r w:rsidR="00BC3710">
        <w:rPr>
          <w:rFonts w:ascii="Arial" w:hAnsi="Arial" w:cs="Arial"/>
          <w:color w:val="000000"/>
          <w:sz w:val="27"/>
          <w:szCs w:val="27"/>
          <w:shd w:val="clear" w:color="auto" w:fill="FFFFFF"/>
          <w:rtl/>
        </w:rPr>
        <w:t>. وفي هذه الحال تصبح الأحكام سياسية وغير عدلية</w:t>
      </w:r>
      <w:r>
        <w:rPr>
          <w:rFonts w:ascii="Arial" w:hAnsi="Arial" w:cs="Arial" w:hint="cs"/>
          <w:color w:val="000000"/>
          <w:sz w:val="27"/>
          <w:szCs w:val="27"/>
          <w:shd w:val="clear" w:color="auto" w:fill="FFFFFF"/>
          <w:rtl/>
        </w:rPr>
        <w:t xml:space="preserve"> وإلى حد كبير خاضعة لذاتية الحاكم</w:t>
      </w:r>
      <w:r w:rsidR="00BC3710">
        <w:rPr>
          <w:rFonts w:ascii="Arial" w:hAnsi="Arial" w:cs="Arial"/>
          <w:color w:val="000000"/>
          <w:sz w:val="27"/>
          <w:szCs w:val="27"/>
          <w:shd w:val="clear" w:color="auto" w:fill="FFFFFF"/>
        </w:rPr>
        <w:t>.</w:t>
      </w:r>
    </w:p>
    <w:p w:rsidR="00C43C15" w:rsidRDefault="00C43C15" w:rsidP="00C43C15">
      <w:pPr>
        <w:bidi/>
        <w:spacing w:line="360" w:lineRule="auto"/>
        <w:ind w:right="-90"/>
        <w:jc w:val="both"/>
        <w:rPr>
          <w:rFonts w:ascii="Arial" w:hAnsi="Arial" w:cs="Arial"/>
          <w:color w:val="000000"/>
          <w:sz w:val="27"/>
          <w:szCs w:val="27"/>
          <w:shd w:val="clear" w:color="auto" w:fill="FFFFFF"/>
          <w:rtl/>
        </w:rPr>
      </w:pPr>
      <w:r>
        <w:rPr>
          <w:rFonts w:ascii="Arial" w:hAnsi="Arial" w:cs="Arial" w:hint="cs"/>
          <w:color w:val="000000"/>
          <w:sz w:val="27"/>
          <w:szCs w:val="27"/>
          <w:shd w:val="clear" w:color="auto" w:fill="FFFFFF"/>
          <w:rtl/>
        </w:rPr>
        <w:t xml:space="preserve">لذلك سعى العلماء إلى البحث في مفهوم القانون وخصوصيته لتحديد دوره وتأثيره على المجتمع، كي لا يتحول القانون من معيار حضاري لتحقيق العدالة إلى وسيلة لترسيخ التسلط وربما الفساد. </w:t>
      </w:r>
    </w:p>
    <w:p w:rsidR="000507B9" w:rsidRDefault="000507B9" w:rsidP="000507B9">
      <w:pPr>
        <w:bidi/>
        <w:spacing w:line="360" w:lineRule="auto"/>
        <w:ind w:right="-90"/>
        <w:jc w:val="both"/>
        <w:rPr>
          <w:rFonts w:asciiTheme="majorBidi" w:hAnsiTheme="majorBidi" w:cstheme="majorBidi"/>
          <w:sz w:val="28"/>
          <w:szCs w:val="28"/>
          <w:rtl/>
          <w:lang w:bidi="ar-LB"/>
        </w:rPr>
      </w:pPr>
    </w:p>
    <w:p w:rsidR="0050302C" w:rsidRDefault="00C43C15" w:rsidP="00F925EA">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w:t>
      </w:r>
      <w:r w:rsidR="0050302C">
        <w:rPr>
          <w:rFonts w:asciiTheme="majorBidi" w:hAnsiTheme="majorBidi" w:cstheme="majorBidi" w:hint="cs"/>
          <w:sz w:val="28"/>
          <w:szCs w:val="28"/>
          <w:rtl/>
          <w:lang w:bidi="ar-LB"/>
        </w:rPr>
        <w:t>من خلال الدراسات التي واءمت ما بين علم القانون وعلوم الاجتماع</w:t>
      </w:r>
      <w:r w:rsidR="0050302C">
        <w:rPr>
          <w:rStyle w:val="FootnoteReference"/>
          <w:rFonts w:asciiTheme="majorBidi" w:hAnsiTheme="majorBidi" w:cstheme="majorBidi"/>
          <w:sz w:val="28"/>
          <w:szCs w:val="28"/>
          <w:rtl/>
          <w:lang w:bidi="ar-LB"/>
        </w:rPr>
        <w:footnoteReference w:id="9"/>
      </w:r>
      <w:r w:rsidR="0050302C">
        <w:rPr>
          <w:rFonts w:asciiTheme="majorBidi" w:hAnsiTheme="majorBidi" w:cstheme="majorBidi" w:hint="cs"/>
          <w:sz w:val="28"/>
          <w:szCs w:val="28"/>
          <w:rtl/>
          <w:lang w:bidi="ar-LB"/>
        </w:rPr>
        <w:t xml:space="preserve">، تم تعريف القانون على أنه </w:t>
      </w:r>
      <w:r w:rsidR="002452E8">
        <w:rPr>
          <w:rFonts w:asciiTheme="majorBidi" w:hAnsiTheme="majorBidi" w:cstheme="majorBidi" w:hint="cs"/>
          <w:sz w:val="28"/>
          <w:szCs w:val="28"/>
          <w:rtl/>
          <w:lang w:bidi="ar-LB"/>
        </w:rPr>
        <w:t>"</w:t>
      </w:r>
      <w:r w:rsidR="0050302C">
        <w:rPr>
          <w:rFonts w:asciiTheme="majorBidi" w:hAnsiTheme="majorBidi" w:cstheme="majorBidi" w:hint="cs"/>
          <w:sz w:val="28"/>
          <w:szCs w:val="28"/>
          <w:rtl/>
          <w:lang w:bidi="ar-LB"/>
        </w:rPr>
        <w:t>لغة خاصة بمجموعة ثقافية معينة</w:t>
      </w:r>
      <w:r w:rsidR="00F84E05">
        <w:rPr>
          <w:rFonts w:asciiTheme="majorBidi" w:hAnsiTheme="majorBidi" w:cstheme="majorBidi" w:hint="cs"/>
          <w:sz w:val="28"/>
          <w:szCs w:val="28"/>
          <w:rtl/>
          <w:lang w:bidi="ar-LB"/>
        </w:rPr>
        <w:t>،</w:t>
      </w:r>
      <w:r w:rsidR="0050302C">
        <w:rPr>
          <w:rFonts w:asciiTheme="majorBidi" w:hAnsiTheme="majorBidi" w:cstheme="majorBidi" w:hint="cs"/>
          <w:sz w:val="28"/>
          <w:szCs w:val="28"/>
          <w:rtl/>
          <w:lang w:bidi="ar-LB"/>
        </w:rPr>
        <w:t xml:space="preserve"> وهو يعكس نمط تنظيمها</w:t>
      </w:r>
      <w:r w:rsidR="00F84E05">
        <w:rPr>
          <w:rFonts w:asciiTheme="majorBidi" w:hAnsiTheme="majorBidi" w:cstheme="majorBidi" w:hint="cs"/>
          <w:sz w:val="28"/>
          <w:szCs w:val="28"/>
          <w:rtl/>
          <w:lang w:bidi="ar-LB"/>
        </w:rPr>
        <w:t>،</w:t>
      </w:r>
      <w:r w:rsidR="0050302C">
        <w:rPr>
          <w:rFonts w:asciiTheme="majorBidi" w:hAnsiTheme="majorBidi" w:cstheme="majorBidi" w:hint="cs"/>
          <w:sz w:val="28"/>
          <w:szCs w:val="28"/>
          <w:rtl/>
          <w:lang w:bidi="ar-LB"/>
        </w:rPr>
        <w:t xml:space="preserve"> بحيث يميزها عن غيرها من </w:t>
      </w:r>
      <w:r w:rsidR="0050302C">
        <w:rPr>
          <w:rFonts w:asciiTheme="majorBidi" w:hAnsiTheme="majorBidi" w:cstheme="majorBidi" w:hint="cs"/>
          <w:sz w:val="28"/>
          <w:szCs w:val="28"/>
          <w:rtl/>
          <w:lang w:bidi="ar-LB"/>
        </w:rPr>
        <w:lastRenderedPageBreak/>
        <w:t>المجموعات</w:t>
      </w:r>
      <w:r w:rsidR="002452E8">
        <w:rPr>
          <w:rFonts w:asciiTheme="majorBidi" w:hAnsiTheme="majorBidi" w:cstheme="majorBidi" w:hint="cs"/>
          <w:sz w:val="28"/>
          <w:szCs w:val="28"/>
          <w:rtl/>
          <w:lang w:bidi="ar-LB"/>
        </w:rPr>
        <w:t>"</w:t>
      </w:r>
      <w:r w:rsidR="0050302C">
        <w:rPr>
          <w:rFonts w:asciiTheme="majorBidi" w:hAnsiTheme="majorBidi" w:cstheme="majorBidi" w:hint="cs"/>
          <w:sz w:val="28"/>
          <w:szCs w:val="28"/>
          <w:rtl/>
          <w:lang w:bidi="ar-LB"/>
        </w:rPr>
        <w:t>. وبذلك، فقد تم توضيح دور القانون في المجتمع من خلال عناصر ثلاثة، اتفق العلماء عليها بالرغم من اختلافهم في تفسيرها</w:t>
      </w:r>
      <w:r w:rsidR="0050302C">
        <w:rPr>
          <w:rStyle w:val="FootnoteReference"/>
          <w:rFonts w:asciiTheme="majorBidi" w:hAnsiTheme="majorBidi" w:cstheme="majorBidi"/>
          <w:sz w:val="28"/>
          <w:szCs w:val="28"/>
          <w:rtl/>
          <w:lang w:bidi="ar-LB"/>
        </w:rPr>
        <w:footnoteReference w:id="10"/>
      </w:r>
      <w:r w:rsidR="0050302C">
        <w:rPr>
          <w:rFonts w:asciiTheme="majorBidi" w:hAnsiTheme="majorBidi" w:cstheme="majorBidi" w:hint="cs"/>
          <w:sz w:val="28"/>
          <w:szCs w:val="28"/>
          <w:rtl/>
          <w:lang w:bidi="ar-LB"/>
        </w:rPr>
        <w:t xml:space="preserve">، وهي: </w:t>
      </w:r>
    </w:p>
    <w:p w:rsidR="0050302C" w:rsidRDefault="0050302C" w:rsidP="00F925EA">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أولاً: إن للقانون دور وطبيعة في المجتمع </w:t>
      </w:r>
    </w:p>
    <w:p w:rsidR="0050302C" w:rsidRDefault="0050302C" w:rsidP="00F925EA">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ثانياً: يتم تحديد طبيعته ودوره من خلال وظيفته الاجتماعية. </w:t>
      </w:r>
    </w:p>
    <w:p w:rsidR="00973C76" w:rsidRDefault="0050302C" w:rsidP="00E52FAD">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ثالثاً: إن هذه الوظيفة تكمن في حفظ نظام هذا المجتمع. </w:t>
      </w:r>
    </w:p>
    <w:p w:rsidR="000507B9" w:rsidRDefault="000507B9" w:rsidP="000507B9">
      <w:pPr>
        <w:bidi/>
        <w:spacing w:line="360" w:lineRule="auto"/>
        <w:ind w:right="-90"/>
        <w:jc w:val="both"/>
        <w:rPr>
          <w:rFonts w:asciiTheme="majorBidi" w:hAnsiTheme="majorBidi" w:cstheme="majorBidi"/>
          <w:sz w:val="28"/>
          <w:szCs w:val="28"/>
          <w:rtl/>
          <w:lang w:bidi="ar-LB"/>
        </w:rPr>
      </w:pPr>
    </w:p>
    <w:p w:rsidR="00973C76" w:rsidRPr="00973C76" w:rsidRDefault="00973C76" w:rsidP="00973C76">
      <w:pPr>
        <w:pStyle w:val="ListParagraph"/>
        <w:numPr>
          <w:ilvl w:val="0"/>
          <w:numId w:val="2"/>
        </w:numPr>
        <w:bidi/>
        <w:spacing w:line="360" w:lineRule="auto"/>
        <w:ind w:right="-90"/>
        <w:jc w:val="both"/>
        <w:rPr>
          <w:rFonts w:asciiTheme="majorBidi" w:hAnsiTheme="majorBidi" w:cstheme="majorBidi"/>
          <w:b/>
          <w:bCs/>
          <w:sz w:val="28"/>
          <w:szCs w:val="28"/>
          <w:rtl/>
          <w:lang w:bidi="ar-LB"/>
        </w:rPr>
      </w:pPr>
      <w:r w:rsidRPr="00973C76">
        <w:rPr>
          <w:rFonts w:asciiTheme="majorBidi" w:hAnsiTheme="majorBidi" w:cstheme="majorBidi" w:hint="cs"/>
          <w:b/>
          <w:bCs/>
          <w:sz w:val="28"/>
          <w:szCs w:val="28"/>
          <w:rtl/>
          <w:lang w:bidi="ar-LB"/>
        </w:rPr>
        <w:t xml:space="preserve">النظريات الاجتماعية </w:t>
      </w:r>
    </w:p>
    <w:p w:rsidR="00973C76" w:rsidRDefault="00EF7EA7" w:rsidP="00EF7EA7">
      <w:pPr>
        <w:bidi/>
        <w:spacing w:line="360" w:lineRule="auto"/>
        <w:ind w:right="-90"/>
        <w:jc w:val="both"/>
        <w:rPr>
          <w:rFonts w:asciiTheme="majorBidi" w:hAnsiTheme="majorBidi" w:cstheme="majorBidi"/>
          <w:rtl/>
        </w:rPr>
      </w:pPr>
      <w:r>
        <w:rPr>
          <w:rFonts w:asciiTheme="majorBidi" w:hAnsiTheme="majorBidi" w:cstheme="majorBidi" w:hint="cs"/>
          <w:sz w:val="28"/>
          <w:szCs w:val="28"/>
          <w:rtl/>
          <w:lang w:bidi="ar-LB"/>
        </w:rPr>
        <w:t xml:space="preserve">اختلفت الأراء النظرية في تفسير علاقة القانون بالمجتمع وثقافته، ففي حين </w:t>
      </w:r>
      <w:r w:rsidR="00973C76">
        <w:rPr>
          <w:rFonts w:asciiTheme="majorBidi" w:hAnsiTheme="majorBidi" w:cstheme="majorBidi" w:hint="cs"/>
          <w:sz w:val="28"/>
          <w:szCs w:val="28"/>
          <w:rtl/>
          <w:lang w:bidi="ar-LB"/>
        </w:rPr>
        <w:t xml:space="preserve">اعتبر </w:t>
      </w:r>
      <w:r w:rsidR="0050302C">
        <w:rPr>
          <w:rFonts w:asciiTheme="majorBidi" w:hAnsiTheme="majorBidi" w:cstheme="majorBidi" w:hint="cs"/>
          <w:sz w:val="28"/>
          <w:szCs w:val="28"/>
          <w:rtl/>
          <w:lang w:bidi="ar-LB"/>
        </w:rPr>
        <w:t>التيار الطبيعي</w:t>
      </w:r>
      <w:r w:rsidR="00973C76">
        <w:rPr>
          <w:rFonts w:asciiTheme="majorBidi" w:hAnsiTheme="majorBidi" w:cstheme="majorBidi" w:hint="cs"/>
          <w:sz w:val="28"/>
          <w:szCs w:val="28"/>
          <w:rtl/>
          <w:lang w:bidi="ar-LB"/>
        </w:rPr>
        <w:t xml:space="preserve"> </w:t>
      </w:r>
      <w:r w:rsidR="0050302C">
        <w:rPr>
          <w:rFonts w:asciiTheme="majorBidi" w:hAnsiTheme="majorBidi" w:cstheme="majorBidi" w:hint="cs"/>
          <w:sz w:val="28"/>
          <w:szCs w:val="28"/>
          <w:rtl/>
          <w:lang w:bidi="ar-LB"/>
        </w:rPr>
        <w:t>أن القانون ليس إطارا عاما م</w:t>
      </w:r>
      <w:r>
        <w:rPr>
          <w:rFonts w:asciiTheme="majorBidi" w:hAnsiTheme="majorBidi" w:cstheme="majorBidi" w:hint="cs"/>
          <w:sz w:val="28"/>
          <w:szCs w:val="28"/>
          <w:rtl/>
          <w:lang w:bidi="ar-LB"/>
        </w:rPr>
        <w:t>بهما بعيدا عن الواقع الاجتماعي انما هو نتاج لهذا الواقع. وذلك،</w:t>
      </w:r>
      <w:r w:rsidR="0050302C">
        <w:rPr>
          <w:rFonts w:asciiTheme="majorBidi" w:hAnsiTheme="majorBidi" w:cstheme="majorBidi" w:hint="cs"/>
          <w:sz w:val="28"/>
          <w:szCs w:val="28"/>
          <w:rtl/>
          <w:lang w:bidi="ar-LB"/>
        </w:rPr>
        <w:t xml:space="preserve"> </w:t>
      </w:r>
      <w:r w:rsidR="00973C76">
        <w:rPr>
          <w:rFonts w:asciiTheme="majorBidi" w:hAnsiTheme="majorBidi" w:cstheme="majorBidi" w:hint="cs"/>
          <w:sz w:val="28"/>
          <w:szCs w:val="28"/>
          <w:rtl/>
          <w:lang w:bidi="ar-LB"/>
        </w:rPr>
        <w:t>على اعتبار أن</w:t>
      </w:r>
      <w:r w:rsidR="00973C76" w:rsidRPr="00973C76">
        <w:rPr>
          <w:rFonts w:asciiTheme="majorBidi" w:hAnsiTheme="majorBidi" w:cstheme="majorBidi" w:hint="cs"/>
          <w:sz w:val="28"/>
          <w:szCs w:val="28"/>
          <w:rtl/>
          <w:lang w:bidi="ar-LB"/>
        </w:rPr>
        <w:t xml:space="preserve"> </w:t>
      </w:r>
      <w:r w:rsidR="00973C76" w:rsidRPr="00973C76">
        <w:rPr>
          <w:rFonts w:asciiTheme="majorBidi" w:hAnsiTheme="majorBidi" w:cstheme="majorBidi"/>
          <w:sz w:val="28"/>
          <w:szCs w:val="28"/>
          <w:rtl/>
        </w:rPr>
        <w:t>القانون الطبيعي للأشياء يكمن في طبيعة وجودها فلكل شيء في الطبيعة نظام يحكمه بطبيعته.</w:t>
      </w:r>
      <w:r w:rsidR="00973C76" w:rsidRPr="00C43C15">
        <w:rPr>
          <w:rFonts w:asciiTheme="majorBidi" w:hAnsiTheme="majorBidi" w:cstheme="majorBidi"/>
          <w:rtl/>
        </w:rPr>
        <w:t xml:space="preserve"> </w:t>
      </w:r>
    </w:p>
    <w:p w:rsidR="0050302C" w:rsidRDefault="00EF7EA7" w:rsidP="00EF7EA7">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rPr>
        <w:t xml:space="preserve">أما </w:t>
      </w:r>
      <w:r w:rsidR="0050302C">
        <w:rPr>
          <w:rFonts w:asciiTheme="majorBidi" w:hAnsiTheme="majorBidi" w:cstheme="majorBidi" w:hint="cs"/>
          <w:sz w:val="28"/>
          <w:szCs w:val="28"/>
          <w:rtl/>
          <w:lang w:bidi="ar-LB"/>
        </w:rPr>
        <w:t xml:space="preserve">التيار الواقعي الأميريكي </w:t>
      </w:r>
      <w:r>
        <w:rPr>
          <w:rFonts w:asciiTheme="majorBidi" w:hAnsiTheme="majorBidi" w:cstheme="majorBidi" w:hint="cs"/>
          <w:sz w:val="28"/>
          <w:szCs w:val="28"/>
          <w:rtl/>
          <w:lang w:bidi="ar-LB"/>
        </w:rPr>
        <w:t xml:space="preserve">فركز </w:t>
      </w:r>
      <w:r w:rsidR="0050302C">
        <w:rPr>
          <w:rFonts w:asciiTheme="majorBidi" w:hAnsiTheme="majorBidi" w:cstheme="majorBidi" w:hint="cs"/>
          <w:sz w:val="28"/>
          <w:szCs w:val="28"/>
          <w:rtl/>
          <w:lang w:bidi="ar-LB"/>
        </w:rPr>
        <w:t xml:space="preserve">على البعد العملاني والإجرائي للقانون من خلال استخدامه لانتاج توجهات جديدة داخل المجتمع. لذلك اعتبر أحد قضاة المحكمة العليا </w:t>
      </w:r>
      <w:r w:rsidR="004A3464">
        <w:rPr>
          <w:rFonts w:asciiTheme="majorBidi" w:hAnsiTheme="majorBidi" w:cstheme="majorBidi" w:hint="cs"/>
          <w:sz w:val="28"/>
          <w:szCs w:val="28"/>
          <w:rtl/>
          <w:lang w:bidi="ar-LB"/>
        </w:rPr>
        <w:t xml:space="preserve">الأميركية </w:t>
      </w:r>
      <w:r w:rsidR="0050302C">
        <w:rPr>
          <w:rFonts w:asciiTheme="majorBidi" w:hAnsiTheme="majorBidi" w:cstheme="majorBidi" w:hint="cs"/>
          <w:sz w:val="28"/>
          <w:szCs w:val="28"/>
          <w:rtl/>
          <w:lang w:bidi="ar-LB"/>
        </w:rPr>
        <w:t>بأن " القاعدة القانونية ليست سوى إمكانية توقع ما يمكن للمحكمة أن تقرره". فالقانون يبنى على التجربة المعاشة بقدر ما يبني على المنطق.</w:t>
      </w:r>
    </w:p>
    <w:p w:rsidR="00437E15" w:rsidRDefault="003B33BB" w:rsidP="004A3464">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إن هذا الاختلاف في التفسير بين التيار الطبيعي والتيار الإجرائي يجد مصدره في خصوصية النظام القانوني السائد وهو المعروف بال</w:t>
      </w:r>
      <w:r w:rsidR="001D02AB">
        <w:rPr>
          <w:rFonts w:asciiTheme="majorBidi" w:hAnsiTheme="majorBidi" w:cstheme="majorBidi"/>
          <w:sz w:val="28"/>
          <w:szCs w:val="28"/>
          <w:lang w:bidi="ar-LB"/>
        </w:rPr>
        <w:t>Common</w:t>
      </w:r>
      <w:r>
        <w:rPr>
          <w:rFonts w:asciiTheme="majorBidi" w:hAnsiTheme="majorBidi" w:cstheme="majorBidi"/>
          <w:sz w:val="28"/>
          <w:szCs w:val="28"/>
          <w:lang w:bidi="ar-LB"/>
        </w:rPr>
        <w:t xml:space="preserve"> law </w:t>
      </w:r>
      <w:r>
        <w:rPr>
          <w:rFonts w:asciiTheme="majorBidi" w:hAnsiTheme="majorBidi" w:cstheme="majorBidi" w:hint="cs"/>
          <w:sz w:val="28"/>
          <w:szCs w:val="28"/>
          <w:rtl/>
          <w:lang w:bidi="ar-LB"/>
        </w:rPr>
        <w:t xml:space="preserve"> والذي يختلف عن النظام الروماني الفرنسي الم</w:t>
      </w:r>
      <w:r w:rsidR="004A3464">
        <w:rPr>
          <w:rFonts w:asciiTheme="majorBidi" w:hAnsiTheme="majorBidi" w:cstheme="majorBidi" w:hint="cs"/>
          <w:sz w:val="28"/>
          <w:szCs w:val="28"/>
          <w:rtl/>
          <w:lang w:bidi="ar-LB"/>
        </w:rPr>
        <w:t xml:space="preserve">ستمد منه </w:t>
      </w:r>
      <w:r>
        <w:rPr>
          <w:rFonts w:asciiTheme="majorBidi" w:hAnsiTheme="majorBidi" w:cstheme="majorBidi" w:hint="cs"/>
          <w:sz w:val="28"/>
          <w:szCs w:val="28"/>
          <w:rtl/>
          <w:lang w:bidi="ar-LB"/>
        </w:rPr>
        <w:t xml:space="preserve">القانون اللبناني. </w:t>
      </w:r>
    </w:p>
    <w:p w:rsidR="0050302C" w:rsidRDefault="0050302C" w:rsidP="00437E15">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w:t>
      </w:r>
      <w:r w:rsidR="003B33BB">
        <w:rPr>
          <w:rFonts w:asciiTheme="majorBidi" w:hAnsiTheme="majorBidi" w:cstheme="majorBidi" w:hint="cs"/>
          <w:sz w:val="28"/>
          <w:szCs w:val="28"/>
          <w:rtl/>
          <w:lang w:bidi="ar-LB"/>
        </w:rPr>
        <w:t>بذلك</w:t>
      </w:r>
      <w:r w:rsidR="001D02AB">
        <w:rPr>
          <w:rFonts w:asciiTheme="majorBidi" w:hAnsiTheme="majorBidi" w:cstheme="majorBidi" w:hint="cs"/>
          <w:sz w:val="28"/>
          <w:szCs w:val="28"/>
          <w:rtl/>
          <w:lang w:bidi="ar-LB"/>
        </w:rPr>
        <w:t>،</w:t>
      </w:r>
      <w:r w:rsidR="003B33BB">
        <w:rPr>
          <w:rFonts w:asciiTheme="majorBidi" w:hAnsiTheme="majorBidi" w:cstheme="majorBidi" w:hint="cs"/>
          <w:sz w:val="28"/>
          <w:szCs w:val="28"/>
          <w:rtl/>
          <w:lang w:bidi="ar-LB"/>
        </w:rPr>
        <w:t xml:space="preserve"> و</w:t>
      </w:r>
      <w:r>
        <w:rPr>
          <w:rFonts w:asciiTheme="majorBidi" w:hAnsiTheme="majorBidi" w:cstheme="majorBidi" w:hint="cs"/>
          <w:sz w:val="28"/>
          <w:szCs w:val="28"/>
          <w:rtl/>
          <w:lang w:bidi="ar-LB"/>
        </w:rPr>
        <w:t>تعليق</w:t>
      </w:r>
      <w:r w:rsidR="003B33BB">
        <w:rPr>
          <w:rFonts w:asciiTheme="majorBidi" w:hAnsiTheme="majorBidi" w:cstheme="majorBidi" w:hint="cs"/>
          <w:sz w:val="28"/>
          <w:szCs w:val="28"/>
          <w:rtl/>
          <w:lang w:bidi="ar-LB"/>
        </w:rPr>
        <w:t>اً</w:t>
      </w:r>
      <w:r>
        <w:rPr>
          <w:rFonts w:asciiTheme="majorBidi" w:hAnsiTheme="majorBidi" w:cstheme="majorBidi" w:hint="cs"/>
          <w:sz w:val="28"/>
          <w:szCs w:val="28"/>
          <w:rtl/>
          <w:lang w:bidi="ar-LB"/>
        </w:rPr>
        <w:t xml:space="preserve"> على التيار الاميركي في تفسير البعد الاجتماعي للقوانين، ما يعطي أيضا نموذجا على العلاقة بين ثقافة القانون وحكم القانون، </w:t>
      </w:r>
      <w:r w:rsidR="003B33BB">
        <w:rPr>
          <w:rFonts w:asciiTheme="majorBidi" w:hAnsiTheme="majorBidi" w:cstheme="majorBidi" w:hint="cs"/>
          <w:sz w:val="28"/>
          <w:szCs w:val="28"/>
          <w:rtl/>
          <w:lang w:bidi="ar-LB"/>
        </w:rPr>
        <w:t>نذكر ب</w:t>
      </w:r>
      <w:r>
        <w:rPr>
          <w:rFonts w:asciiTheme="majorBidi" w:hAnsiTheme="majorBidi" w:cstheme="majorBidi" w:hint="cs"/>
          <w:sz w:val="28"/>
          <w:szCs w:val="28"/>
          <w:rtl/>
          <w:lang w:bidi="ar-LB"/>
        </w:rPr>
        <w:t>أن تطور فكرة ثقافة القانون في المجتمع الأميركي يعود إلى أن طبيعة النظام القانوني السائد هو القانون غير المكتوب</w:t>
      </w:r>
      <w:r w:rsidR="00F84E05">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والمبني على العادات والأعراف وقرارات المحاكم</w:t>
      </w:r>
      <w:r w:rsidR="00F84E05">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على خلاف النظام الفرنسي القائم بشكل أساسي على النصوص المكتوبة كمصدر </w:t>
      </w:r>
      <w:r>
        <w:rPr>
          <w:rFonts w:asciiTheme="majorBidi" w:hAnsiTheme="majorBidi" w:cstheme="majorBidi" w:hint="cs"/>
          <w:sz w:val="28"/>
          <w:szCs w:val="28"/>
          <w:rtl/>
          <w:lang w:bidi="ar-LB"/>
        </w:rPr>
        <w:lastRenderedPageBreak/>
        <w:t xml:space="preserve">من مصادر القواعد القانونية . </w:t>
      </w:r>
      <w:r w:rsidR="002452E8">
        <w:rPr>
          <w:rFonts w:asciiTheme="majorBidi" w:hAnsiTheme="majorBidi" w:cstheme="majorBidi" w:hint="cs"/>
          <w:sz w:val="28"/>
          <w:szCs w:val="28"/>
          <w:rtl/>
          <w:lang w:bidi="ar-LB"/>
        </w:rPr>
        <w:t xml:space="preserve">ولا نتجاهل أن المصادر غير المكتوبة كالأعراف والعادات، إضافة إلى قواعد النظام العام والآداب العامة، التي تعود بدورها إلى ثقافة مجتمع معين، هي أيضا من المصادر الأساسية للقانون في الأنظمة القانونية التي تعتمد النظام الفرنسي. والاختلاف يكمن في تقنية استخدامها </w:t>
      </w:r>
      <w:r w:rsidR="002D51FF">
        <w:rPr>
          <w:rFonts w:asciiTheme="majorBidi" w:hAnsiTheme="majorBidi" w:cstheme="majorBidi" w:hint="cs"/>
          <w:sz w:val="28"/>
          <w:szCs w:val="28"/>
          <w:rtl/>
          <w:lang w:bidi="ar-LB"/>
        </w:rPr>
        <w:t xml:space="preserve">سواء في العلاقات المدنية والحريات الشخصية أو في تأثيرها على النص المكتوب الذي يصبح المصدر الأساسي للقاعدة القانونية. </w:t>
      </w:r>
    </w:p>
    <w:p w:rsidR="0050302C" w:rsidRDefault="0050302C" w:rsidP="00F925EA">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وبما أن العادات والأعراف قائمة على ثقافة عامة لد</w:t>
      </w:r>
      <w:r w:rsidR="002C1924">
        <w:rPr>
          <w:rFonts w:asciiTheme="majorBidi" w:hAnsiTheme="majorBidi" w:cstheme="majorBidi" w:hint="cs"/>
          <w:sz w:val="28"/>
          <w:szCs w:val="28"/>
          <w:rtl/>
          <w:lang w:bidi="ar-LB"/>
        </w:rPr>
        <w:t>ى شعب معين،</w:t>
      </w:r>
      <w:r>
        <w:rPr>
          <w:rFonts w:asciiTheme="majorBidi" w:hAnsiTheme="majorBidi" w:cstheme="majorBidi" w:hint="cs"/>
          <w:sz w:val="28"/>
          <w:szCs w:val="28"/>
          <w:rtl/>
          <w:lang w:bidi="ar-LB"/>
        </w:rPr>
        <w:t xml:space="preserve"> سعى العلماء للبحث عن نظريات تفسر واقعها نظرا لتأثيرها المباشر على الإطار القانوني العام في الدولة، وبالتالي تأثير ثقافة القانون على حكم القانون. </w:t>
      </w:r>
    </w:p>
    <w:p w:rsidR="00973C76" w:rsidRDefault="00973C76" w:rsidP="00973C76">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وقد أشار التيار الاسكندينافي</w:t>
      </w:r>
      <w:r>
        <w:rPr>
          <w:rStyle w:val="FootnoteReference"/>
          <w:rFonts w:asciiTheme="majorBidi" w:hAnsiTheme="majorBidi" w:cstheme="majorBidi"/>
          <w:sz w:val="28"/>
          <w:szCs w:val="28"/>
          <w:rtl/>
          <w:lang w:bidi="ar-LB"/>
        </w:rPr>
        <w:footnoteReference w:id="11"/>
      </w:r>
      <w:r>
        <w:rPr>
          <w:rFonts w:asciiTheme="majorBidi" w:hAnsiTheme="majorBidi" w:cstheme="majorBidi" w:hint="cs"/>
          <w:sz w:val="28"/>
          <w:szCs w:val="28"/>
          <w:rtl/>
          <w:lang w:bidi="ar-LB"/>
        </w:rPr>
        <w:t xml:space="preserve"> إلى "دور الكلام في إنتاج المكان"</w:t>
      </w:r>
      <w:r w:rsidR="001D02AB">
        <w:rPr>
          <w:rStyle w:val="FootnoteReference"/>
          <w:rFonts w:asciiTheme="majorBidi" w:hAnsiTheme="majorBidi" w:cstheme="majorBidi"/>
          <w:sz w:val="28"/>
          <w:szCs w:val="28"/>
          <w:rtl/>
          <w:lang w:bidi="ar-LB"/>
        </w:rPr>
        <w:footnoteReference w:id="12"/>
      </w:r>
      <w:r>
        <w:rPr>
          <w:rFonts w:asciiTheme="majorBidi" w:hAnsiTheme="majorBidi" w:cstheme="majorBidi" w:hint="cs"/>
          <w:sz w:val="28"/>
          <w:szCs w:val="28"/>
          <w:rtl/>
          <w:lang w:bidi="ar-LB"/>
        </w:rPr>
        <w:t>. فالقيم القانونية ليس</w:t>
      </w:r>
      <w:r w:rsidR="001D02AB">
        <w:rPr>
          <w:rFonts w:asciiTheme="majorBidi" w:hAnsiTheme="majorBidi" w:cstheme="majorBidi" w:hint="cs"/>
          <w:sz w:val="28"/>
          <w:szCs w:val="28"/>
          <w:rtl/>
          <w:lang w:bidi="ar-LB"/>
        </w:rPr>
        <w:t>ت</w:t>
      </w:r>
      <w:r>
        <w:rPr>
          <w:rFonts w:asciiTheme="majorBidi" w:hAnsiTheme="majorBidi" w:cstheme="majorBidi" w:hint="cs"/>
          <w:sz w:val="28"/>
          <w:szCs w:val="28"/>
          <w:rtl/>
          <w:lang w:bidi="ar-LB"/>
        </w:rPr>
        <w:t xml:space="preserve"> مجرد أقوال تعبر عن وقائع داخل نظام قانوني محدد</w:t>
      </w:r>
      <w:r w:rsidR="001D02AB">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وإنما له</w:t>
      </w:r>
      <w:r w:rsidR="001D02AB">
        <w:rPr>
          <w:rFonts w:asciiTheme="majorBidi" w:hAnsiTheme="majorBidi" w:cstheme="majorBidi" w:hint="cs"/>
          <w:sz w:val="28"/>
          <w:szCs w:val="28"/>
          <w:rtl/>
          <w:lang w:bidi="ar-LB"/>
        </w:rPr>
        <w:t>ا</w:t>
      </w:r>
      <w:r>
        <w:rPr>
          <w:rFonts w:asciiTheme="majorBidi" w:hAnsiTheme="majorBidi" w:cstheme="majorBidi" w:hint="cs"/>
          <w:sz w:val="28"/>
          <w:szCs w:val="28"/>
          <w:rtl/>
          <w:lang w:bidi="ar-LB"/>
        </w:rPr>
        <w:t xml:space="preserve"> دور في تأسيس جزء من استعمال منظم للغة يسمح لنظام معين بالاستمرار. وهذه القيم القانونية المؤلفة من حقوق وواجبات يثبت وجودها من خلال الكلام. انطلاقا من مبدأ</w:t>
      </w:r>
      <w:r w:rsidR="00EF7EA7">
        <w:rPr>
          <w:rFonts w:asciiTheme="majorBidi" w:hAnsiTheme="majorBidi" w:cstheme="majorBidi" w:hint="cs"/>
          <w:sz w:val="28"/>
          <w:szCs w:val="28"/>
          <w:rtl/>
          <w:lang w:bidi="ar-LB"/>
        </w:rPr>
        <w:t xml:space="preserve"> يعتمده هذا التيار يشير إلى</w:t>
      </w:r>
      <w:r>
        <w:rPr>
          <w:rFonts w:asciiTheme="majorBidi" w:hAnsiTheme="majorBidi" w:cstheme="majorBidi" w:hint="cs"/>
          <w:sz w:val="28"/>
          <w:szCs w:val="28"/>
          <w:rtl/>
          <w:lang w:bidi="ar-LB"/>
        </w:rPr>
        <w:t xml:space="preserve"> أن "الكلام يلزم"</w:t>
      </w:r>
      <w:r>
        <w:rPr>
          <w:rStyle w:val="FootnoteReference"/>
          <w:rFonts w:asciiTheme="majorBidi" w:hAnsiTheme="majorBidi" w:cstheme="majorBidi"/>
          <w:sz w:val="28"/>
          <w:szCs w:val="28"/>
          <w:rtl/>
          <w:lang w:bidi="ar-LB"/>
        </w:rPr>
        <w:footnoteReference w:id="13"/>
      </w:r>
      <w:r>
        <w:rPr>
          <w:rFonts w:asciiTheme="majorBidi" w:hAnsiTheme="majorBidi" w:cstheme="majorBidi" w:hint="cs"/>
          <w:sz w:val="28"/>
          <w:szCs w:val="28"/>
          <w:rtl/>
          <w:lang w:bidi="ar-LB"/>
        </w:rPr>
        <w:t>.</w:t>
      </w:r>
      <w:r>
        <w:rPr>
          <w:rFonts w:asciiTheme="majorBidi" w:hAnsiTheme="majorBidi" w:cstheme="majorBidi"/>
          <w:sz w:val="28"/>
          <w:szCs w:val="28"/>
          <w:lang w:bidi="ar-LB"/>
        </w:rPr>
        <w:t xml:space="preserve"> </w:t>
      </w:r>
      <w:r>
        <w:rPr>
          <w:rFonts w:asciiTheme="majorBidi" w:hAnsiTheme="majorBidi" w:cstheme="majorBidi" w:hint="cs"/>
          <w:sz w:val="28"/>
          <w:szCs w:val="28"/>
          <w:rtl/>
          <w:lang w:bidi="ar-LB"/>
        </w:rPr>
        <w:t>وبذلك، فإن اعتراف المواطن العادي بالقوانين لا يتم من خلال معرفته بحقيقة النص القانوني وإنما من خلال المفهوم الذي انتشر على أثر صدور النص</w:t>
      </w:r>
      <w:r w:rsidR="001D02AB">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ما أدى إلى خلق الرابط ما بين المواطن والقانون الوضعي. </w:t>
      </w:r>
    </w:p>
    <w:p w:rsidR="00506555" w:rsidRDefault="00506555" w:rsidP="00506555">
      <w:pPr>
        <w:bidi/>
        <w:spacing w:line="360" w:lineRule="auto"/>
        <w:ind w:right="-90"/>
        <w:jc w:val="both"/>
        <w:rPr>
          <w:rFonts w:asciiTheme="majorBidi" w:hAnsiTheme="majorBidi" w:cstheme="majorBidi"/>
          <w:sz w:val="28"/>
          <w:szCs w:val="28"/>
          <w:rtl/>
          <w:lang w:bidi="ar-LB"/>
        </w:rPr>
      </w:pPr>
    </w:p>
    <w:p w:rsidR="00973C76" w:rsidRPr="00973C76" w:rsidRDefault="00973C76" w:rsidP="00973C76">
      <w:pPr>
        <w:pStyle w:val="ListParagraph"/>
        <w:numPr>
          <w:ilvl w:val="0"/>
          <w:numId w:val="2"/>
        </w:numPr>
        <w:bidi/>
        <w:spacing w:line="360" w:lineRule="auto"/>
        <w:ind w:right="-90"/>
        <w:jc w:val="both"/>
        <w:rPr>
          <w:rFonts w:asciiTheme="majorBidi" w:hAnsiTheme="majorBidi" w:cstheme="majorBidi"/>
          <w:b/>
          <w:bCs/>
          <w:sz w:val="28"/>
          <w:szCs w:val="28"/>
          <w:rtl/>
          <w:lang w:bidi="ar-LB"/>
        </w:rPr>
      </w:pPr>
      <w:r w:rsidRPr="00973C76">
        <w:rPr>
          <w:rFonts w:asciiTheme="majorBidi" w:hAnsiTheme="majorBidi" w:cstheme="majorBidi" w:hint="cs"/>
          <w:b/>
          <w:bCs/>
          <w:sz w:val="28"/>
          <w:szCs w:val="28"/>
          <w:rtl/>
          <w:lang w:bidi="ar-LB"/>
        </w:rPr>
        <w:t>البعد التطبيقي للثقافة</w:t>
      </w:r>
    </w:p>
    <w:p w:rsidR="0050302C" w:rsidRDefault="00767DDC" w:rsidP="00694E46">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وفي إطار تحديد مفهوم ثقافة القانون وعلاقته بالواقع التطبيقي للقانون</w:t>
      </w:r>
      <w:r w:rsidR="001D02AB">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ودوره كقاعدة تنظيمية صادرة عن سلطة وتنفذ بواسطة سلطة وتراقب فعاليتها بواسطة ثالثة، </w:t>
      </w:r>
      <w:r w:rsidR="0050302C">
        <w:rPr>
          <w:rFonts w:asciiTheme="majorBidi" w:hAnsiTheme="majorBidi" w:cstheme="majorBidi"/>
          <w:sz w:val="28"/>
          <w:szCs w:val="28"/>
          <w:rtl/>
          <w:lang w:bidi="ar-LB"/>
        </w:rPr>
        <w:t>ت</w:t>
      </w:r>
      <w:r w:rsidR="0050302C">
        <w:rPr>
          <w:rFonts w:asciiTheme="majorBidi" w:hAnsiTheme="majorBidi" w:cstheme="majorBidi" w:hint="cs"/>
          <w:sz w:val="28"/>
          <w:szCs w:val="28"/>
          <w:rtl/>
          <w:lang w:bidi="ar-LB"/>
        </w:rPr>
        <w:t>ر</w:t>
      </w:r>
      <w:r w:rsidR="00694E46">
        <w:rPr>
          <w:rFonts w:asciiTheme="majorBidi" w:hAnsiTheme="majorBidi" w:cstheme="majorBidi" w:hint="cs"/>
          <w:sz w:val="28"/>
          <w:szCs w:val="28"/>
          <w:rtl/>
          <w:lang w:bidi="ar-LB"/>
        </w:rPr>
        <w:t>ت</w:t>
      </w:r>
      <w:r w:rsidR="0050302C">
        <w:rPr>
          <w:rFonts w:asciiTheme="majorBidi" w:hAnsiTheme="majorBidi" w:cstheme="majorBidi" w:hint="cs"/>
          <w:sz w:val="28"/>
          <w:szCs w:val="28"/>
          <w:rtl/>
          <w:lang w:bidi="ar-LB"/>
        </w:rPr>
        <w:t>كز</w:t>
      </w:r>
      <w:r w:rsidR="0050302C" w:rsidRPr="00A06947">
        <w:rPr>
          <w:rFonts w:asciiTheme="majorBidi" w:hAnsiTheme="majorBidi" w:cstheme="majorBidi"/>
          <w:sz w:val="28"/>
          <w:szCs w:val="28"/>
          <w:rtl/>
          <w:lang w:bidi="ar-LB"/>
        </w:rPr>
        <w:t xml:space="preserve"> </w:t>
      </w:r>
      <w:r w:rsidR="00694E46">
        <w:rPr>
          <w:rFonts w:asciiTheme="majorBidi" w:hAnsiTheme="majorBidi" w:cstheme="majorBidi" w:hint="cs"/>
          <w:sz w:val="28"/>
          <w:szCs w:val="28"/>
          <w:rtl/>
          <w:lang w:bidi="ar-LB"/>
        </w:rPr>
        <w:t>معايير</w:t>
      </w:r>
      <w:r w:rsidR="0050302C">
        <w:rPr>
          <w:rFonts w:asciiTheme="majorBidi" w:hAnsiTheme="majorBidi" w:cstheme="majorBidi" w:hint="cs"/>
          <w:sz w:val="28"/>
          <w:szCs w:val="28"/>
          <w:rtl/>
          <w:lang w:bidi="ar-LB"/>
        </w:rPr>
        <w:t xml:space="preserve"> البحث في </w:t>
      </w:r>
      <w:r w:rsidR="0050302C" w:rsidRPr="00A06947">
        <w:rPr>
          <w:rFonts w:asciiTheme="majorBidi" w:hAnsiTheme="majorBidi" w:cstheme="majorBidi"/>
          <w:sz w:val="28"/>
          <w:szCs w:val="28"/>
          <w:rtl/>
          <w:lang w:bidi="ar-LB"/>
        </w:rPr>
        <w:t>مفهوم ثقافة القانون واحترام القانون في المجتمع</w:t>
      </w:r>
      <w:r w:rsidR="00694E46">
        <w:rPr>
          <w:rFonts w:asciiTheme="majorBidi" w:hAnsiTheme="majorBidi" w:cstheme="majorBidi" w:hint="cs"/>
          <w:sz w:val="28"/>
          <w:szCs w:val="28"/>
          <w:rtl/>
          <w:lang w:bidi="ar-LB"/>
        </w:rPr>
        <w:t xml:space="preserve"> على</w:t>
      </w:r>
      <w:r w:rsidR="00DC77D1">
        <w:rPr>
          <w:rFonts w:asciiTheme="majorBidi" w:hAnsiTheme="majorBidi" w:cstheme="majorBidi"/>
          <w:sz w:val="28"/>
          <w:szCs w:val="28"/>
          <w:rtl/>
          <w:lang w:bidi="ar-LB"/>
        </w:rPr>
        <w:t xml:space="preserve"> فعالية القوانين وسلطة الدستور</w:t>
      </w:r>
      <w:r w:rsidR="0050302C" w:rsidRPr="00A06947">
        <w:rPr>
          <w:rFonts w:asciiTheme="majorBidi" w:hAnsiTheme="majorBidi" w:cstheme="majorBidi"/>
          <w:sz w:val="28"/>
          <w:szCs w:val="28"/>
          <w:rtl/>
          <w:lang w:bidi="ar-LB"/>
        </w:rPr>
        <w:t xml:space="preserve"> ودور مؤسسات الدولة واحترام مبدأ العدالة والمساواة والديمقراطية.</w:t>
      </w:r>
    </w:p>
    <w:p w:rsidR="0050302C" w:rsidRDefault="005908BE" w:rsidP="005908BE">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ومفهوم الثقافة المرتبط بأعضاء المجتمع، سواء في </w:t>
      </w:r>
      <w:r w:rsidR="0050302C">
        <w:rPr>
          <w:rFonts w:asciiTheme="majorBidi" w:hAnsiTheme="majorBidi" w:cstheme="majorBidi" w:hint="cs"/>
          <w:sz w:val="28"/>
          <w:szCs w:val="28"/>
          <w:rtl/>
          <w:lang w:bidi="ar-LB"/>
        </w:rPr>
        <w:t>وجود ثقافة القانون في مجتمع ما أو ثقافة المشاركة في حكم القانون</w:t>
      </w:r>
      <w:r>
        <w:rPr>
          <w:rFonts w:asciiTheme="majorBidi" w:hAnsiTheme="majorBidi" w:cstheme="majorBidi" w:hint="cs"/>
          <w:sz w:val="28"/>
          <w:szCs w:val="28"/>
          <w:rtl/>
          <w:lang w:bidi="ar-LB"/>
        </w:rPr>
        <w:t>،</w:t>
      </w:r>
      <w:r w:rsidR="0050302C">
        <w:rPr>
          <w:rFonts w:asciiTheme="majorBidi" w:hAnsiTheme="majorBidi" w:cstheme="majorBidi" w:hint="cs"/>
          <w:sz w:val="28"/>
          <w:szCs w:val="28"/>
          <w:rtl/>
          <w:lang w:bidi="ar-LB"/>
        </w:rPr>
        <w:t xml:space="preserve"> لا يعني بالضرورة أن</w:t>
      </w:r>
      <w:r>
        <w:rPr>
          <w:rFonts w:asciiTheme="majorBidi" w:hAnsiTheme="majorBidi" w:cstheme="majorBidi" w:hint="cs"/>
          <w:sz w:val="28"/>
          <w:szCs w:val="28"/>
          <w:rtl/>
          <w:lang w:bidi="ar-LB"/>
        </w:rPr>
        <w:t xml:space="preserve"> يكون</w:t>
      </w:r>
      <w:r w:rsidR="0050302C">
        <w:rPr>
          <w:rFonts w:asciiTheme="majorBidi" w:hAnsiTheme="majorBidi" w:cstheme="majorBidi" w:hint="cs"/>
          <w:sz w:val="28"/>
          <w:szCs w:val="28"/>
          <w:rtl/>
          <w:lang w:bidi="ar-LB"/>
        </w:rPr>
        <w:t xml:space="preserve"> </w:t>
      </w:r>
      <w:r>
        <w:rPr>
          <w:rFonts w:asciiTheme="majorBidi" w:hAnsiTheme="majorBidi" w:cstheme="majorBidi" w:hint="cs"/>
          <w:sz w:val="28"/>
          <w:szCs w:val="28"/>
          <w:rtl/>
          <w:lang w:bidi="ar-LB"/>
        </w:rPr>
        <w:t>ل</w:t>
      </w:r>
      <w:r w:rsidR="0050302C">
        <w:rPr>
          <w:rFonts w:asciiTheme="majorBidi" w:hAnsiTheme="majorBidi" w:cstheme="majorBidi" w:hint="cs"/>
          <w:sz w:val="28"/>
          <w:szCs w:val="28"/>
          <w:rtl/>
          <w:lang w:bidi="ar-LB"/>
        </w:rPr>
        <w:t>كل فرد في المجتمع الرغبة أو الأهلية</w:t>
      </w:r>
      <w:r w:rsidR="0050302C">
        <w:rPr>
          <w:rFonts w:asciiTheme="majorBidi" w:hAnsiTheme="majorBidi" w:cstheme="majorBidi"/>
          <w:sz w:val="28"/>
          <w:szCs w:val="28"/>
          <w:lang w:bidi="ar-LB"/>
        </w:rPr>
        <w:t xml:space="preserve"> </w:t>
      </w:r>
      <w:r w:rsidR="0050302C">
        <w:rPr>
          <w:rFonts w:asciiTheme="majorBidi" w:hAnsiTheme="majorBidi" w:cstheme="majorBidi" w:hint="cs"/>
          <w:sz w:val="28"/>
          <w:szCs w:val="28"/>
          <w:rtl/>
          <w:lang w:bidi="ar-LB"/>
        </w:rPr>
        <w:t xml:space="preserve"> في </w:t>
      </w:r>
      <w:r w:rsidR="0050302C">
        <w:rPr>
          <w:rFonts w:asciiTheme="majorBidi" w:hAnsiTheme="majorBidi" w:cstheme="majorBidi" w:hint="cs"/>
          <w:sz w:val="28"/>
          <w:szCs w:val="28"/>
          <w:rtl/>
          <w:lang w:bidi="ar-LB"/>
        </w:rPr>
        <w:lastRenderedPageBreak/>
        <w:t>المشاركة في حكم القانون</w:t>
      </w:r>
      <w:r w:rsidR="003F2ACD">
        <w:rPr>
          <w:rFonts w:asciiTheme="majorBidi" w:hAnsiTheme="majorBidi" w:cstheme="majorBidi" w:hint="cs"/>
          <w:sz w:val="28"/>
          <w:szCs w:val="28"/>
          <w:rtl/>
          <w:lang w:bidi="ar-LB"/>
        </w:rPr>
        <w:t>،</w:t>
      </w:r>
      <w:r w:rsidR="0050302C">
        <w:rPr>
          <w:rFonts w:asciiTheme="majorBidi" w:hAnsiTheme="majorBidi" w:cstheme="majorBidi" w:hint="cs"/>
          <w:sz w:val="28"/>
          <w:szCs w:val="28"/>
          <w:rtl/>
          <w:lang w:bidi="ar-LB"/>
        </w:rPr>
        <w:t xml:space="preserve"> أو</w:t>
      </w:r>
      <w:r>
        <w:rPr>
          <w:rFonts w:asciiTheme="majorBidi" w:hAnsiTheme="majorBidi" w:cstheme="majorBidi" w:hint="cs"/>
          <w:sz w:val="28"/>
          <w:szCs w:val="28"/>
          <w:rtl/>
          <w:lang w:bidi="ar-LB"/>
        </w:rPr>
        <w:t xml:space="preserve"> أن تكون </w:t>
      </w:r>
      <w:r w:rsidR="0050302C">
        <w:rPr>
          <w:rFonts w:asciiTheme="majorBidi" w:hAnsiTheme="majorBidi" w:cstheme="majorBidi" w:hint="cs"/>
          <w:sz w:val="28"/>
          <w:szCs w:val="28"/>
          <w:rtl/>
          <w:lang w:bidi="ar-LB"/>
        </w:rPr>
        <w:t>كل فئ</w:t>
      </w:r>
      <w:r>
        <w:rPr>
          <w:rFonts w:asciiTheme="majorBidi" w:hAnsiTheme="majorBidi" w:cstheme="majorBidi" w:hint="cs"/>
          <w:sz w:val="28"/>
          <w:szCs w:val="28"/>
          <w:rtl/>
          <w:lang w:bidi="ar-LB"/>
        </w:rPr>
        <w:t>ات المجتمع مشبعة في هذه الثقافة.</w:t>
      </w:r>
      <w:r w:rsidR="0050302C">
        <w:rPr>
          <w:rFonts w:asciiTheme="majorBidi" w:hAnsiTheme="majorBidi" w:cstheme="majorBidi" w:hint="cs"/>
          <w:sz w:val="28"/>
          <w:szCs w:val="28"/>
          <w:rtl/>
          <w:lang w:bidi="ar-LB"/>
        </w:rPr>
        <w:t xml:space="preserve"> يكفي أن يؤمن أفراد المجتمع أن الأنظمة القانونية التي يعيشون في ظلها تمنح الآلية للوصول إلى العدالة ولتحقيق المساواة</w:t>
      </w:r>
      <w:r w:rsidR="0050302C">
        <w:rPr>
          <w:rStyle w:val="FootnoteReference"/>
          <w:rFonts w:asciiTheme="majorBidi" w:hAnsiTheme="majorBidi" w:cstheme="majorBidi"/>
          <w:sz w:val="28"/>
          <w:szCs w:val="28"/>
          <w:rtl/>
          <w:lang w:bidi="ar-LB"/>
        </w:rPr>
        <w:footnoteReference w:id="14"/>
      </w:r>
      <w:r>
        <w:rPr>
          <w:rFonts w:asciiTheme="majorBidi" w:hAnsiTheme="majorBidi" w:cstheme="majorBidi" w:hint="cs"/>
          <w:sz w:val="28"/>
          <w:szCs w:val="28"/>
          <w:rtl/>
          <w:lang w:bidi="ar-LB"/>
        </w:rPr>
        <w:t>، دون القلق من حقيقة هذه العدالة وصحتها أو فعاليتها.</w:t>
      </w:r>
    </w:p>
    <w:p w:rsidR="0050302C" w:rsidRPr="00A06947" w:rsidRDefault="005908BE" w:rsidP="005908BE">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ومن الناحية العلمية، </w:t>
      </w:r>
      <w:r w:rsidR="0050302C" w:rsidRPr="00A06947">
        <w:rPr>
          <w:rFonts w:asciiTheme="majorBidi" w:hAnsiTheme="majorBidi" w:cstheme="majorBidi"/>
          <w:sz w:val="28"/>
          <w:szCs w:val="28"/>
          <w:rtl/>
          <w:lang w:bidi="ar-LB"/>
        </w:rPr>
        <w:t>إذا كان</w:t>
      </w:r>
      <w:r>
        <w:rPr>
          <w:rFonts w:asciiTheme="majorBidi" w:hAnsiTheme="majorBidi" w:cstheme="majorBidi" w:hint="cs"/>
          <w:sz w:val="28"/>
          <w:szCs w:val="28"/>
          <w:rtl/>
          <w:lang w:bidi="ar-LB"/>
        </w:rPr>
        <w:t>ت</w:t>
      </w:r>
      <w:r w:rsidR="0050302C" w:rsidRPr="00A06947">
        <w:rPr>
          <w:rFonts w:asciiTheme="majorBidi" w:hAnsiTheme="majorBidi" w:cstheme="majorBidi"/>
          <w:sz w:val="28"/>
          <w:szCs w:val="28"/>
          <w:rtl/>
          <w:lang w:bidi="ar-LB"/>
        </w:rPr>
        <w:t xml:space="preserve"> ثقافة القانون مرتبط</w:t>
      </w:r>
      <w:r>
        <w:rPr>
          <w:rFonts w:asciiTheme="majorBidi" w:hAnsiTheme="majorBidi" w:cstheme="majorBidi" w:hint="cs"/>
          <w:sz w:val="28"/>
          <w:szCs w:val="28"/>
          <w:rtl/>
          <w:lang w:bidi="ar-LB"/>
        </w:rPr>
        <w:t>ة</w:t>
      </w:r>
      <w:r w:rsidR="0050302C" w:rsidRPr="00A06947">
        <w:rPr>
          <w:rFonts w:asciiTheme="majorBidi" w:hAnsiTheme="majorBidi" w:cstheme="majorBidi"/>
          <w:sz w:val="28"/>
          <w:szCs w:val="28"/>
          <w:rtl/>
          <w:lang w:bidi="ar-LB"/>
        </w:rPr>
        <w:t xml:space="preserve"> بشكل وثيق بباقي العلوم الاجتماعية مثل علم الاجتماع وعلم التربية وعلم النفس والفلسفة وعلم الأخلاق، فإن حكم القانون يتركز أكثر على العلوم الدستورية ودور السلطات العامة وكيف تمارس صلاحياتها في ظل القوانين المكتوبة.  </w:t>
      </w:r>
    </w:p>
    <w:p w:rsidR="0050302C" w:rsidRDefault="0050302C" w:rsidP="00222742">
      <w:pPr>
        <w:pStyle w:val="arttextmain"/>
        <w:bidi/>
        <w:spacing w:before="0" w:beforeAutospacing="0" w:after="0" w:afterAutospacing="0" w:line="360" w:lineRule="auto"/>
        <w:ind w:right="-90"/>
        <w:jc w:val="both"/>
        <w:rPr>
          <w:rFonts w:asciiTheme="majorBidi" w:hAnsiTheme="majorBidi" w:cstheme="majorBidi"/>
          <w:color w:val="000000"/>
          <w:sz w:val="28"/>
          <w:szCs w:val="28"/>
          <w:shd w:val="clear" w:color="auto" w:fill="FFFFFF"/>
          <w:rtl/>
        </w:rPr>
      </w:pPr>
      <w:r w:rsidRPr="00A06947">
        <w:rPr>
          <w:rFonts w:asciiTheme="majorBidi" w:hAnsiTheme="majorBidi" w:cstheme="majorBidi"/>
          <w:color w:val="000000"/>
          <w:sz w:val="28"/>
          <w:szCs w:val="28"/>
          <w:shd w:val="clear" w:color="auto" w:fill="FFFFFF"/>
          <w:rtl/>
        </w:rPr>
        <w:t>لكن نشر وتأصيل الوعي والثق</w:t>
      </w:r>
      <w:r>
        <w:rPr>
          <w:rFonts w:asciiTheme="majorBidi" w:hAnsiTheme="majorBidi" w:cstheme="majorBidi"/>
          <w:color w:val="000000"/>
          <w:sz w:val="28"/>
          <w:szCs w:val="28"/>
          <w:shd w:val="clear" w:color="auto" w:fill="FFFFFF"/>
          <w:rtl/>
        </w:rPr>
        <w:t>افة القانونية، واحترام القانون</w:t>
      </w:r>
      <w:r w:rsidRPr="00A06947">
        <w:rPr>
          <w:rFonts w:asciiTheme="majorBidi" w:hAnsiTheme="majorBidi" w:cstheme="majorBidi"/>
          <w:color w:val="000000"/>
          <w:sz w:val="28"/>
          <w:szCs w:val="28"/>
          <w:shd w:val="clear" w:color="auto" w:fill="FFFFFF"/>
          <w:rtl/>
        </w:rPr>
        <w:t>،</w:t>
      </w:r>
      <w:r w:rsidR="00222742">
        <w:rPr>
          <w:rFonts w:asciiTheme="majorBidi" w:hAnsiTheme="majorBidi" w:cstheme="majorBidi" w:hint="cs"/>
          <w:color w:val="000000"/>
          <w:sz w:val="28"/>
          <w:szCs w:val="28"/>
          <w:shd w:val="clear" w:color="auto" w:fill="FFFFFF"/>
          <w:rtl/>
        </w:rPr>
        <w:t xml:space="preserve"> فهو</w:t>
      </w:r>
      <w:r w:rsidRPr="00A06947">
        <w:rPr>
          <w:rFonts w:asciiTheme="majorBidi" w:hAnsiTheme="majorBidi" w:cstheme="majorBidi"/>
          <w:color w:val="000000"/>
          <w:sz w:val="28"/>
          <w:szCs w:val="28"/>
          <w:shd w:val="clear" w:color="auto" w:fill="FFFFFF"/>
          <w:rtl/>
        </w:rPr>
        <w:t xml:space="preserve"> امر يتعلق </w:t>
      </w:r>
      <w:r w:rsidR="00550DC7">
        <w:rPr>
          <w:rFonts w:asciiTheme="majorBidi" w:hAnsiTheme="majorBidi" w:cstheme="majorBidi" w:hint="cs"/>
          <w:color w:val="000000"/>
          <w:sz w:val="28"/>
          <w:szCs w:val="28"/>
          <w:shd w:val="clear" w:color="auto" w:fill="FFFFFF"/>
          <w:rtl/>
        </w:rPr>
        <w:t>بمفاهيم قيمية تعتبر أسساً في علم القانون</w:t>
      </w:r>
      <w:r w:rsidR="00BA3D90">
        <w:rPr>
          <w:rFonts w:asciiTheme="majorBidi" w:hAnsiTheme="majorBidi" w:cstheme="majorBidi" w:hint="cs"/>
          <w:color w:val="000000"/>
          <w:sz w:val="28"/>
          <w:szCs w:val="28"/>
          <w:shd w:val="clear" w:color="auto" w:fill="FFFFFF"/>
          <w:rtl/>
        </w:rPr>
        <w:t>،</w:t>
      </w:r>
      <w:r w:rsidR="00550DC7">
        <w:rPr>
          <w:rFonts w:asciiTheme="majorBidi" w:hAnsiTheme="majorBidi" w:cstheme="majorBidi" w:hint="cs"/>
          <w:color w:val="000000"/>
          <w:sz w:val="28"/>
          <w:szCs w:val="28"/>
          <w:shd w:val="clear" w:color="auto" w:fill="FFFFFF"/>
          <w:rtl/>
        </w:rPr>
        <w:t xml:space="preserve"> كما تشكل أسساً لمجتمع تسود فيه هذه القيم</w:t>
      </w:r>
      <w:r>
        <w:rPr>
          <w:rFonts w:asciiTheme="majorBidi" w:hAnsiTheme="majorBidi" w:cstheme="majorBidi"/>
          <w:color w:val="000000"/>
          <w:sz w:val="28"/>
          <w:szCs w:val="28"/>
          <w:shd w:val="clear" w:color="auto" w:fill="FFFFFF"/>
          <w:rtl/>
        </w:rPr>
        <w:t>، مثل ضرورة القانون، وضرورة احترامه</w:t>
      </w:r>
      <w:r w:rsidRPr="00A06947">
        <w:rPr>
          <w:rFonts w:asciiTheme="majorBidi" w:hAnsiTheme="majorBidi" w:cstheme="majorBidi"/>
          <w:color w:val="000000"/>
          <w:sz w:val="28"/>
          <w:szCs w:val="28"/>
          <w:shd w:val="clear" w:color="auto" w:fill="FFFFFF"/>
          <w:rtl/>
        </w:rPr>
        <w:t xml:space="preserve">، ومفهوم </w:t>
      </w:r>
      <w:r>
        <w:rPr>
          <w:rFonts w:asciiTheme="majorBidi" w:hAnsiTheme="majorBidi" w:cstheme="majorBidi"/>
          <w:color w:val="000000"/>
          <w:sz w:val="28"/>
          <w:szCs w:val="28"/>
          <w:shd w:val="clear" w:color="auto" w:fill="FFFFFF"/>
          <w:rtl/>
        </w:rPr>
        <w:t>العدالة،</w:t>
      </w:r>
      <w:r w:rsidR="00BA3D90">
        <w:rPr>
          <w:rFonts w:asciiTheme="majorBidi" w:hAnsiTheme="majorBidi" w:cstheme="majorBidi" w:hint="cs"/>
          <w:color w:val="000000"/>
          <w:sz w:val="28"/>
          <w:szCs w:val="28"/>
          <w:shd w:val="clear" w:color="auto" w:fill="FFFFFF"/>
          <w:rtl/>
        </w:rPr>
        <w:t xml:space="preserve"> وتكريس الشفافية،</w:t>
      </w:r>
      <w:r>
        <w:rPr>
          <w:rFonts w:asciiTheme="majorBidi" w:hAnsiTheme="majorBidi" w:cstheme="majorBidi"/>
          <w:color w:val="000000"/>
          <w:sz w:val="28"/>
          <w:szCs w:val="28"/>
          <w:shd w:val="clear" w:color="auto" w:fill="FFFFFF"/>
          <w:rtl/>
        </w:rPr>
        <w:t xml:space="preserve"> وقيم الحرية وممارستها</w:t>
      </w:r>
      <w:r w:rsidRPr="00A06947">
        <w:rPr>
          <w:rFonts w:asciiTheme="majorBidi" w:hAnsiTheme="majorBidi" w:cstheme="majorBidi"/>
          <w:color w:val="000000"/>
          <w:sz w:val="28"/>
          <w:szCs w:val="28"/>
          <w:shd w:val="clear" w:color="auto" w:fill="FFFFFF"/>
          <w:rtl/>
        </w:rPr>
        <w:t>، ومبدأ سيادة القانون، ومبدأ مساواة المواطني</w:t>
      </w:r>
      <w:r>
        <w:rPr>
          <w:rFonts w:asciiTheme="majorBidi" w:hAnsiTheme="majorBidi" w:cstheme="majorBidi"/>
          <w:color w:val="000000"/>
          <w:sz w:val="28"/>
          <w:szCs w:val="28"/>
          <w:shd w:val="clear" w:color="auto" w:fill="FFFFFF"/>
          <w:rtl/>
        </w:rPr>
        <w:t>ن أمام القانون</w:t>
      </w:r>
      <w:r w:rsidRPr="00A06947">
        <w:rPr>
          <w:rFonts w:asciiTheme="majorBidi" w:hAnsiTheme="majorBidi" w:cstheme="majorBidi"/>
          <w:color w:val="000000"/>
          <w:sz w:val="28"/>
          <w:szCs w:val="28"/>
          <w:shd w:val="clear" w:color="auto" w:fill="FFFFFF"/>
          <w:rtl/>
        </w:rPr>
        <w:t>، ونظرية القانون الطبيعي، و</w:t>
      </w:r>
      <w:r w:rsidR="00222742">
        <w:rPr>
          <w:rFonts w:asciiTheme="majorBidi" w:hAnsiTheme="majorBidi" w:cstheme="majorBidi"/>
          <w:color w:val="000000"/>
          <w:sz w:val="28"/>
          <w:szCs w:val="28"/>
          <w:shd w:val="clear" w:color="auto" w:fill="FFFFFF"/>
          <w:rtl/>
        </w:rPr>
        <w:t>الغايات الأساسية والاخلاقية</w:t>
      </w:r>
      <w:r w:rsidRPr="00A06947">
        <w:rPr>
          <w:rFonts w:asciiTheme="majorBidi" w:hAnsiTheme="majorBidi" w:cstheme="majorBidi"/>
          <w:color w:val="000000"/>
          <w:sz w:val="28"/>
          <w:szCs w:val="28"/>
          <w:shd w:val="clear" w:color="auto" w:fill="FFFFFF"/>
          <w:rtl/>
        </w:rPr>
        <w:t xml:space="preserve">، </w:t>
      </w:r>
      <w:r>
        <w:rPr>
          <w:rFonts w:asciiTheme="majorBidi" w:hAnsiTheme="majorBidi" w:cstheme="majorBidi"/>
          <w:color w:val="000000"/>
          <w:sz w:val="28"/>
          <w:szCs w:val="28"/>
          <w:shd w:val="clear" w:color="auto" w:fill="FFFFFF"/>
          <w:rtl/>
        </w:rPr>
        <w:t>التي يقوم عليها النظام القانوني</w:t>
      </w:r>
      <w:r>
        <w:rPr>
          <w:rFonts w:asciiTheme="majorBidi" w:hAnsiTheme="majorBidi" w:cstheme="majorBidi" w:hint="cs"/>
          <w:color w:val="000000"/>
          <w:sz w:val="28"/>
          <w:szCs w:val="28"/>
          <w:shd w:val="clear" w:color="auto" w:fill="FFFFFF"/>
          <w:rtl/>
        </w:rPr>
        <w:t xml:space="preserve">، بحيث لا يمكن خلق الثقافة في بيئة ما من دون وجود لهذه القيم. </w:t>
      </w:r>
    </w:p>
    <w:p w:rsidR="0050302C" w:rsidRDefault="0050302C" w:rsidP="00F925EA">
      <w:pPr>
        <w:pStyle w:val="arttextmain"/>
        <w:bidi/>
        <w:spacing w:before="0" w:beforeAutospacing="0" w:after="0" w:afterAutospacing="0" w:line="360" w:lineRule="auto"/>
        <w:ind w:right="-90"/>
        <w:jc w:val="both"/>
        <w:rPr>
          <w:rFonts w:asciiTheme="majorBidi" w:hAnsiTheme="majorBidi" w:cstheme="majorBidi"/>
          <w:color w:val="000000"/>
          <w:sz w:val="28"/>
          <w:szCs w:val="28"/>
          <w:shd w:val="clear" w:color="auto" w:fill="FFFFFF"/>
          <w:rtl/>
        </w:rPr>
      </w:pPr>
    </w:p>
    <w:p w:rsidR="0050302C" w:rsidRPr="00550DC7" w:rsidRDefault="00DB6C76" w:rsidP="00BA3D90">
      <w:pPr>
        <w:pStyle w:val="arttextmain"/>
        <w:bidi/>
        <w:spacing w:before="0" w:beforeAutospacing="0" w:after="0" w:afterAutospacing="0" w:line="360" w:lineRule="auto"/>
        <w:ind w:right="-90"/>
        <w:jc w:val="both"/>
        <w:rPr>
          <w:rFonts w:asciiTheme="majorBidi" w:hAnsiTheme="majorBidi" w:cstheme="majorBidi"/>
          <w:color w:val="000000"/>
          <w:sz w:val="28"/>
          <w:szCs w:val="28"/>
          <w:shd w:val="clear" w:color="auto" w:fill="FFFFFF"/>
          <w:rtl/>
        </w:rPr>
      </w:pPr>
      <w:r>
        <w:rPr>
          <w:rFonts w:asciiTheme="majorBidi" w:hAnsiTheme="majorBidi" w:cstheme="majorBidi" w:hint="cs"/>
          <w:color w:val="000000"/>
          <w:sz w:val="28"/>
          <w:szCs w:val="28"/>
          <w:shd w:val="clear" w:color="auto" w:fill="FFFFFF"/>
          <w:rtl/>
        </w:rPr>
        <w:t>ول</w:t>
      </w:r>
      <w:r w:rsidR="0050302C">
        <w:rPr>
          <w:rFonts w:asciiTheme="majorBidi" w:hAnsiTheme="majorBidi" w:cstheme="majorBidi" w:hint="cs"/>
          <w:color w:val="000000"/>
          <w:sz w:val="28"/>
          <w:szCs w:val="28"/>
          <w:shd w:val="clear" w:color="auto" w:fill="FFFFFF"/>
          <w:rtl/>
        </w:rPr>
        <w:t xml:space="preserve">كي يستقيم حكم القانون في مجتمع ما، لا بد من تفعيل ثقافة القانون، لذلك، يفترض </w:t>
      </w:r>
      <w:r w:rsidR="00BA3D90">
        <w:rPr>
          <w:rFonts w:asciiTheme="majorBidi" w:hAnsiTheme="majorBidi" w:cstheme="majorBidi" w:hint="cs"/>
          <w:color w:val="000000"/>
          <w:sz w:val="28"/>
          <w:szCs w:val="28"/>
          <w:shd w:val="clear" w:color="auto" w:fill="FFFFFF"/>
          <w:rtl/>
        </w:rPr>
        <w:t>العمل على نشر هذه الثقافة و</w:t>
      </w:r>
      <w:r w:rsidR="0050302C">
        <w:rPr>
          <w:rFonts w:asciiTheme="majorBidi" w:hAnsiTheme="majorBidi" w:cstheme="majorBidi" w:hint="cs"/>
          <w:color w:val="000000"/>
          <w:sz w:val="28"/>
          <w:szCs w:val="28"/>
          <w:shd w:val="clear" w:color="auto" w:fill="FFFFFF"/>
          <w:rtl/>
        </w:rPr>
        <w:t>التوعية</w:t>
      </w:r>
      <w:r w:rsidR="00BA3D90">
        <w:rPr>
          <w:rFonts w:asciiTheme="majorBidi" w:hAnsiTheme="majorBidi" w:cstheme="majorBidi" w:hint="cs"/>
          <w:color w:val="000000"/>
          <w:sz w:val="28"/>
          <w:szCs w:val="28"/>
          <w:shd w:val="clear" w:color="auto" w:fill="FFFFFF"/>
          <w:rtl/>
        </w:rPr>
        <w:t xml:space="preserve"> الاجتماعية والتربوية</w:t>
      </w:r>
      <w:r w:rsidR="00E52FAD">
        <w:rPr>
          <w:rStyle w:val="FootnoteReference"/>
          <w:rFonts w:asciiTheme="majorBidi" w:hAnsiTheme="majorBidi" w:cstheme="majorBidi"/>
          <w:color w:val="000000"/>
          <w:sz w:val="28"/>
          <w:szCs w:val="28"/>
          <w:shd w:val="clear" w:color="auto" w:fill="FFFFFF"/>
          <w:rtl/>
        </w:rPr>
        <w:footnoteReference w:id="15"/>
      </w:r>
      <w:r w:rsidR="00BA3D90">
        <w:rPr>
          <w:rFonts w:asciiTheme="majorBidi" w:hAnsiTheme="majorBidi" w:cstheme="majorBidi" w:hint="cs"/>
          <w:color w:val="000000"/>
          <w:sz w:val="28"/>
          <w:szCs w:val="28"/>
          <w:shd w:val="clear" w:color="auto" w:fill="FFFFFF"/>
          <w:rtl/>
        </w:rPr>
        <w:t xml:space="preserve"> وتكريس الشفافية في العلاقة مع السلطة</w:t>
      </w:r>
      <w:r w:rsidR="0050302C">
        <w:rPr>
          <w:rFonts w:asciiTheme="majorBidi" w:hAnsiTheme="majorBidi" w:cstheme="majorBidi" w:hint="cs"/>
          <w:color w:val="000000"/>
          <w:sz w:val="28"/>
          <w:szCs w:val="28"/>
          <w:shd w:val="clear" w:color="auto" w:fill="FFFFFF"/>
          <w:rtl/>
        </w:rPr>
        <w:t xml:space="preserve">. </w:t>
      </w:r>
      <w:r w:rsidR="0050302C" w:rsidRPr="00A06947">
        <w:rPr>
          <w:rFonts w:asciiTheme="majorBidi" w:hAnsiTheme="majorBidi" w:cstheme="majorBidi"/>
          <w:sz w:val="28"/>
          <w:szCs w:val="28"/>
          <w:rtl/>
          <w:lang w:bidi="ar-LB"/>
        </w:rPr>
        <w:t>و</w:t>
      </w:r>
      <w:r w:rsidR="00222742">
        <w:rPr>
          <w:rFonts w:asciiTheme="majorBidi" w:hAnsiTheme="majorBidi" w:cstheme="majorBidi" w:hint="cs"/>
          <w:sz w:val="28"/>
          <w:szCs w:val="28"/>
          <w:rtl/>
          <w:lang w:bidi="ar-LB"/>
        </w:rPr>
        <w:t>بذلك،</w:t>
      </w:r>
      <w:r>
        <w:rPr>
          <w:rFonts w:asciiTheme="majorBidi" w:hAnsiTheme="majorBidi" w:cstheme="majorBidi" w:hint="cs"/>
          <w:sz w:val="28"/>
          <w:szCs w:val="28"/>
          <w:rtl/>
          <w:lang w:bidi="ar-LB"/>
        </w:rPr>
        <w:t xml:space="preserve"> يكمن </w:t>
      </w:r>
      <w:r>
        <w:rPr>
          <w:rFonts w:asciiTheme="majorBidi" w:hAnsiTheme="majorBidi" w:cstheme="majorBidi"/>
          <w:sz w:val="28"/>
          <w:szCs w:val="28"/>
          <w:rtl/>
          <w:lang w:bidi="ar-LB"/>
        </w:rPr>
        <w:t>الهدف من نشر ثقافة القانون</w:t>
      </w:r>
      <w:r w:rsidR="0050302C" w:rsidRPr="00A06947">
        <w:rPr>
          <w:rFonts w:asciiTheme="majorBidi" w:hAnsiTheme="majorBidi" w:cstheme="majorBidi"/>
          <w:sz w:val="28"/>
          <w:szCs w:val="28"/>
          <w:rtl/>
          <w:lang w:bidi="ar-LB"/>
        </w:rPr>
        <w:t xml:space="preserve"> في </w:t>
      </w:r>
      <w:r w:rsidR="0050302C" w:rsidRPr="00550DC7">
        <w:rPr>
          <w:rFonts w:asciiTheme="majorBidi" w:hAnsiTheme="majorBidi" w:cstheme="majorBidi"/>
          <w:color w:val="000000"/>
          <w:sz w:val="28"/>
          <w:szCs w:val="28"/>
          <w:shd w:val="clear" w:color="auto" w:fill="FFFFFF"/>
          <w:rtl/>
        </w:rPr>
        <w:t>فهم روح القانون واخلاقياته، وكيفية تفعيله بشكل</w:t>
      </w:r>
      <w:r w:rsidRPr="00550DC7">
        <w:rPr>
          <w:rFonts w:asciiTheme="majorBidi" w:hAnsiTheme="majorBidi" w:cstheme="majorBidi" w:hint="cs"/>
          <w:color w:val="000000"/>
          <w:sz w:val="28"/>
          <w:szCs w:val="28"/>
          <w:shd w:val="clear" w:color="auto" w:fill="FFFFFF"/>
          <w:rtl/>
        </w:rPr>
        <w:t xml:space="preserve"> يتحول إلى</w:t>
      </w:r>
      <w:r w:rsidR="0050302C" w:rsidRPr="00550DC7">
        <w:rPr>
          <w:rFonts w:asciiTheme="majorBidi" w:hAnsiTheme="majorBidi" w:cstheme="majorBidi"/>
          <w:color w:val="000000"/>
          <w:sz w:val="28"/>
          <w:szCs w:val="28"/>
          <w:shd w:val="clear" w:color="auto" w:fill="FFFFFF"/>
          <w:rtl/>
        </w:rPr>
        <w:t xml:space="preserve"> ممارسة وسلوك قائم على احترام القيمة القانونية، وليس بداعي الخوف من العقوبة </w:t>
      </w:r>
      <w:r w:rsidR="0050302C" w:rsidRPr="00550DC7">
        <w:rPr>
          <w:rFonts w:asciiTheme="majorBidi" w:hAnsiTheme="majorBidi" w:cstheme="majorBidi" w:hint="cs"/>
          <w:color w:val="000000"/>
          <w:sz w:val="28"/>
          <w:szCs w:val="28"/>
          <w:shd w:val="clear" w:color="auto" w:fill="FFFFFF"/>
          <w:rtl/>
        </w:rPr>
        <w:t>فقط</w:t>
      </w:r>
      <w:r w:rsidR="0050302C" w:rsidRPr="00550DC7">
        <w:rPr>
          <w:rFonts w:asciiTheme="majorBidi" w:hAnsiTheme="majorBidi" w:cstheme="majorBidi"/>
          <w:color w:val="000000"/>
          <w:sz w:val="28"/>
          <w:szCs w:val="28"/>
          <w:shd w:val="clear" w:color="auto" w:fill="FFFFFF"/>
          <w:rtl/>
        </w:rPr>
        <w:t>.</w:t>
      </w:r>
    </w:p>
    <w:p w:rsidR="0050302C" w:rsidRDefault="0050302C" w:rsidP="00BA3D90">
      <w:pPr>
        <w:pStyle w:val="arttextmain"/>
        <w:bidi/>
        <w:spacing w:before="0" w:beforeAutospacing="0" w:after="0" w:afterAutospacing="0" w:line="360" w:lineRule="auto"/>
        <w:ind w:right="-90"/>
        <w:jc w:val="both"/>
        <w:rPr>
          <w:rFonts w:asciiTheme="majorBidi" w:hAnsiTheme="majorBidi" w:cstheme="majorBidi"/>
          <w:color w:val="000000"/>
          <w:sz w:val="28"/>
          <w:szCs w:val="28"/>
          <w:shd w:val="clear" w:color="auto" w:fill="FFFFFF"/>
          <w:rtl/>
        </w:rPr>
      </w:pPr>
      <w:r w:rsidRPr="004575BB">
        <w:rPr>
          <w:rFonts w:asciiTheme="majorBidi" w:hAnsiTheme="majorBidi" w:cstheme="majorBidi" w:hint="cs"/>
          <w:sz w:val="28"/>
          <w:szCs w:val="28"/>
          <w:rtl/>
          <w:lang w:bidi="ar-LB"/>
        </w:rPr>
        <w:t>وقد تتجسد</w:t>
      </w:r>
      <w:r w:rsidRPr="004575BB">
        <w:rPr>
          <w:rFonts w:asciiTheme="majorBidi" w:hAnsiTheme="majorBidi" w:cstheme="majorBidi"/>
          <w:sz w:val="28"/>
          <w:szCs w:val="28"/>
          <w:rtl/>
          <w:lang w:bidi="ar-LB"/>
        </w:rPr>
        <w:t xml:space="preserve"> مشكلة</w:t>
      </w:r>
      <w:r w:rsidR="00DB6C76">
        <w:rPr>
          <w:rFonts w:asciiTheme="majorBidi" w:hAnsiTheme="majorBidi" w:cstheme="majorBidi"/>
          <w:color w:val="000000"/>
          <w:sz w:val="28"/>
          <w:szCs w:val="28"/>
          <w:shd w:val="clear" w:color="auto" w:fill="FFFFFF"/>
          <w:rtl/>
        </w:rPr>
        <w:t xml:space="preserve"> </w:t>
      </w:r>
      <w:r w:rsidR="00DB6C76">
        <w:rPr>
          <w:rFonts w:asciiTheme="majorBidi" w:hAnsiTheme="majorBidi" w:cstheme="majorBidi" w:hint="cs"/>
          <w:color w:val="000000"/>
          <w:sz w:val="28"/>
          <w:szCs w:val="28"/>
          <w:shd w:val="clear" w:color="auto" w:fill="FFFFFF"/>
          <w:rtl/>
        </w:rPr>
        <w:t>لبنان، كما العديد من الدول العربية،</w:t>
      </w:r>
      <w:r w:rsidR="00BA3D90">
        <w:rPr>
          <w:rFonts w:asciiTheme="majorBidi" w:hAnsiTheme="majorBidi" w:cstheme="majorBidi"/>
          <w:color w:val="000000"/>
          <w:sz w:val="28"/>
          <w:szCs w:val="28"/>
          <w:shd w:val="clear" w:color="auto" w:fill="FFFFFF"/>
          <w:rtl/>
        </w:rPr>
        <w:t xml:space="preserve"> في تضافر مزيج من العوامل</w:t>
      </w:r>
      <w:r w:rsidR="00BA3D90">
        <w:rPr>
          <w:rFonts w:asciiTheme="majorBidi" w:hAnsiTheme="majorBidi" w:cstheme="majorBidi" w:hint="cs"/>
          <w:color w:val="000000"/>
          <w:sz w:val="28"/>
          <w:szCs w:val="28"/>
          <w:shd w:val="clear" w:color="auto" w:fill="FFFFFF"/>
          <w:rtl/>
        </w:rPr>
        <w:t xml:space="preserve"> تؤدي إلى</w:t>
      </w:r>
      <w:r w:rsidRPr="004575BB">
        <w:rPr>
          <w:rFonts w:asciiTheme="majorBidi" w:hAnsiTheme="majorBidi" w:cstheme="majorBidi"/>
          <w:color w:val="000000"/>
          <w:sz w:val="28"/>
          <w:szCs w:val="28"/>
          <w:shd w:val="clear" w:color="auto" w:fill="FFFFFF"/>
          <w:rtl/>
        </w:rPr>
        <w:t xml:space="preserve"> إضعاف أو انعدام ثقافة احترام القان</w:t>
      </w:r>
      <w:r w:rsidR="00BA3D90">
        <w:rPr>
          <w:rFonts w:asciiTheme="majorBidi" w:hAnsiTheme="majorBidi" w:cstheme="majorBidi"/>
          <w:color w:val="000000"/>
          <w:sz w:val="28"/>
          <w:szCs w:val="28"/>
          <w:shd w:val="clear" w:color="auto" w:fill="FFFFFF"/>
          <w:rtl/>
        </w:rPr>
        <w:t>ون، على مستوى الأفراد والمؤسسات</w:t>
      </w:r>
      <w:r w:rsidRPr="004575BB">
        <w:rPr>
          <w:rFonts w:asciiTheme="majorBidi" w:hAnsiTheme="majorBidi" w:cstheme="majorBidi"/>
          <w:color w:val="000000"/>
          <w:sz w:val="28"/>
          <w:szCs w:val="28"/>
          <w:shd w:val="clear" w:color="auto" w:fill="FFFFFF"/>
          <w:rtl/>
        </w:rPr>
        <w:t>، بالإضافة إلى خليط من الأعراف والتقاليد التي تحتل أحياناً مكانة أقوى من القانون، مع ضعف النظام التعليمي ، وتشوه الثقافة الاجتماعية</w:t>
      </w:r>
      <w:r>
        <w:rPr>
          <w:rStyle w:val="FootnoteReference"/>
          <w:rFonts w:asciiTheme="majorBidi" w:hAnsiTheme="majorBidi" w:cstheme="majorBidi"/>
          <w:color w:val="000000"/>
          <w:sz w:val="28"/>
          <w:szCs w:val="28"/>
          <w:shd w:val="clear" w:color="auto" w:fill="FFFFFF"/>
          <w:rtl/>
        </w:rPr>
        <w:footnoteReference w:id="16"/>
      </w:r>
      <w:r w:rsidRPr="004575BB">
        <w:rPr>
          <w:rFonts w:asciiTheme="majorBidi" w:hAnsiTheme="majorBidi" w:cstheme="majorBidi" w:hint="cs"/>
          <w:color w:val="000000"/>
          <w:sz w:val="28"/>
          <w:szCs w:val="28"/>
          <w:shd w:val="clear" w:color="auto" w:fill="FFFFFF"/>
          <w:rtl/>
        </w:rPr>
        <w:t xml:space="preserve">. </w:t>
      </w:r>
    </w:p>
    <w:p w:rsidR="0050302C" w:rsidRPr="004575BB" w:rsidRDefault="0050302C" w:rsidP="00DB6C76">
      <w:pPr>
        <w:pStyle w:val="arttextmain"/>
        <w:bidi/>
        <w:spacing w:before="0" w:beforeAutospacing="0" w:after="0" w:afterAutospacing="0" w:line="360" w:lineRule="auto"/>
        <w:ind w:right="-90"/>
        <w:jc w:val="both"/>
        <w:rPr>
          <w:rStyle w:val="apple-converted-space"/>
          <w:rFonts w:asciiTheme="majorBidi" w:hAnsiTheme="majorBidi" w:cstheme="majorBidi"/>
          <w:color w:val="000000"/>
          <w:sz w:val="28"/>
          <w:szCs w:val="28"/>
          <w:shd w:val="clear" w:color="auto" w:fill="FFFFFF"/>
          <w:rtl/>
        </w:rPr>
      </w:pPr>
      <w:r w:rsidRPr="004575BB">
        <w:rPr>
          <w:rFonts w:asciiTheme="majorBidi" w:hAnsiTheme="majorBidi" w:cstheme="majorBidi"/>
          <w:color w:val="000000"/>
          <w:sz w:val="28"/>
          <w:szCs w:val="28"/>
          <w:shd w:val="clear" w:color="auto" w:fill="FFFFFF"/>
          <w:rtl/>
        </w:rPr>
        <w:lastRenderedPageBreak/>
        <w:t>ولكن مع تعدد هذه المشاكل والاختلافات، والفروق الثقافية والحضارية،</w:t>
      </w:r>
      <w:r w:rsidR="00DB6C76">
        <w:rPr>
          <w:rFonts w:asciiTheme="majorBidi" w:hAnsiTheme="majorBidi" w:cstheme="majorBidi" w:hint="cs"/>
          <w:color w:val="000000"/>
          <w:sz w:val="28"/>
          <w:szCs w:val="28"/>
          <w:shd w:val="clear" w:color="auto" w:fill="FFFFFF"/>
          <w:rtl/>
        </w:rPr>
        <w:t xml:space="preserve"> </w:t>
      </w:r>
      <w:r w:rsidRPr="004575BB">
        <w:rPr>
          <w:rFonts w:asciiTheme="majorBidi" w:hAnsiTheme="majorBidi" w:cstheme="majorBidi"/>
          <w:color w:val="000000"/>
          <w:sz w:val="28"/>
          <w:szCs w:val="28"/>
          <w:shd w:val="clear" w:color="auto" w:fill="FFFFFF"/>
          <w:rtl/>
        </w:rPr>
        <w:t>فإن ترسيخ ثقافة احترام القانون تقوم على ركنين اساسيين</w:t>
      </w:r>
      <w:r w:rsidR="00973C76">
        <w:rPr>
          <w:rFonts w:asciiTheme="majorBidi" w:hAnsiTheme="majorBidi" w:cstheme="majorBidi" w:hint="cs"/>
          <w:color w:val="000000"/>
          <w:sz w:val="28"/>
          <w:szCs w:val="28"/>
          <w:shd w:val="clear" w:color="auto" w:fill="FFFFFF"/>
          <w:rtl/>
        </w:rPr>
        <w:t>، تشكل المؤسسات الدستورية الركن الأول والمجتمع المدني بمكوناته الركن الثاني</w:t>
      </w:r>
      <w:r w:rsidRPr="004575BB">
        <w:rPr>
          <w:rStyle w:val="FootnoteReference"/>
          <w:rFonts w:asciiTheme="majorBidi" w:hAnsiTheme="majorBidi" w:cstheme="majorBidi"/>
          <w:color w:val="000000"/>
          <w:sz w:val="28"/>
          <w:szCs w:val="28"/>
          <w:shd w:val="clear" w:color="auto" w:fill="FFFFFF"/>
          <w:rtl/>
        </w:rPr>
        <w:footnoteReference w:id="17"/>
      </w:r>
      <w:r w:rsidR="00973C76">
        <w:rPr>
          <w:rFonts w:asciiTheme="majorBidi" w:hAnsiTheme="majorBidi" w:cstheme="majorBidi" w:hint="cs"/>
          <w:color w:val="000000"/>
          <w:sz w:val="28"/>
          <w:szCs w:val="28"/>
          <w:shd w:val="clear" w:color="auto" w:fill="FFFFFF"/>
          <w:rtl/>
        </w:rPr>
        <w:t>، وذلك من خلال</w:t>
      </w:r>
      <w:r w:rsidRPr="004575BB">
        <w:rPr>
          <w:rFonts w:asciiTheme="majorBidi" w:hAnsiTheme="majorBidi" w:cstheme="majorBidi"/>
          <w:color w:val="000000"/>
          <w:sz w:val="28"/>
          <w:szCs w:val="28"/>
          <w:shd w:val="clear" w:color="auto" w:fill="FFFFFF"/>
          <w:rtl/>
        </w:rPr>
        <w:t xml:space="preserve"> :</w:t>
      </w:r>
      <w:r w:rsidRPr="004575BB">
        <w:rPr>
          <w:rStyle w:val="apple-converted-space"/>
          <w:rFonts w:asciiTheme="majorBidi" w:hAnsiTheme="majorBidi" w:cstheme="majorBidi"/>
          <w:color w:val="000000"/>
          <w:sz w:val="28"/>
          <w:szCs w:val="28"/>
          <w:shd w:val="clear" w:color="auto" w:fill="FFFFFF"/>
          <w:rtl/>
        </w:rPr>
        <w:t> </w:t>
      </w:r>
    </w:p>
    <w:p w:rsidR="0050302C" w:rsidRPr="004575BB" w:rsidRDefault="0050302C" w:rsidP="00F925EA">
      <w:pPr>
        <w:pStyle w:val="arttextmain"/>
        <w:bidi/>
        <w:spacing w:before="0" w:beforeAutospacing="0" w:after="0" w:afterAutospacing="0" w:line="360" w:lineRule="auto"/>
        <w:ind w:right="-90"/>
        <w:jc w:val="both"/>
        <w:rPr>
          <w:rFonts w:asciiTheme="majorBidi" w:hAnsiTheme="majorBidi" w:cstheme="majorBidi"/>
          <w:color w:val="000000"/>
          <w:sz w:val="28"/>
          <w:szCs w:val="28"/>
          <w:shd w:val="clear" w:color="auto" w:fill="FFFFFF"/>
        </w:rPr>
      </w:pPr>
      <w:r w:rsidRPr="004575BB">
        <w:rPr>
          <w:rFonts w:asciiTheme="majorBidi" w:hAnsiTheme="majorBidi" w:cstheme="majorBidi"/>
          <w:color w:val="000000"/>
          <w:sz w:val="28"/>
          <w:szCs w:val="28"/>
          <w:shd w:val="clear" w:color="auto" w:fill="FFFFFF"/>
          <w:rtl/>
        </w:rPr>
        <w:t>ا - وجود وفاعلية مؤسسات الدولة او السلطات الثلاث</w:t>
      </w:r>
      <w:r w:rsidR="001203C5">
        <w:rPr>
          <w:rFonts w:asciiTheme="majorBidi" w:hAnsiTheme="majorBidi" w:cstheme="majorBidi" w:hint="cs"/>
          <w:color w:val="000000"/>
          <w:sz w:val="28"/>
          <w:szCs w:val="28"/>
          <w:shd w:val="clear" w:color="auto" w:fill="FFFFFF"/>
          <w:rtl/>
        </w:rPr>
        <w:t>ة</w:t>
      </w:r>
      <w:r w:rsidRPr="004575BB">
        <w:rPr>
          <w:rFonts w:asciiTheme="majorBidi" w:hAnsiTheme="majorBidi" w:cstheme="majorBidi"/>
          <w:color w:val="000000"/>
          <w:sz w:val="28"/>
          <w:szCs w:val="28"/>
          <w:shd w:val="clear" w:color="auto" w:fill="FFFFFF"/>
          <w:rtl/>
        </w:rPr>
        <w:t xml:space="preserve">، التنفيذية والتشريعية والقضائية، والمؤسسات المسؤولة عن تنفيذ القوانين ، وهي </w:t>
      </w:r>
      <w:r w:rsidRPr="004575BB">
        <w:rPr>
          <w:rFonts w:asciiTheme="majorBidi" w:hAnsiTheme="majorBidi" w:cstheme="majorBidi" w:hint="cs"/>
          <w:color w:val="000000"/>
          <w:sz w:val="28"/>
          <w:szCs w:val="28"/>
          <w:shd w:val="clear" w:color="auto" w:fill="FFFFFF"/>
          <w:rtl/>
        </w:rPr>
        <w:t>المحاكم و</w:t>
      </w:r>
      <w:r w:rsidRPr="004575BB">
        <w:rPr>
          <w:rFonts w:asciiTheme="majorBidi" w:hAnsiTheme="majorBidi" w:cstheme="majorBidi"/>
          <w:color w:val="000000"/>
          <w:sz w:val="28"/>
          <w:szCs w:val="28"/>
          <w:shd w:val="clear" w:color="auto" w:fill="FFFFFF"/>
          <w:rtl/>
        </w:rPr>
        <w:t>كافة الاجهزة الامنية .</w:t>
      </w:r>
    </w:p>
    <w:p w:rsidR="0050302C" w:rsidRPr="004575BB" w:rsidRDefault="0050302C" w:rsidP="00F925EA">
      <w:pPr>
        <w:pStyle w:val="arttextmain"/>
        <w:bidi/>
        <w:spacing w:before="0" w:beforeAutospacing="0" w:after="0" w:afterAutospacing="0" w:line="360" w:lineRule="auto"/>
        <w:ind w:right="-90"/>
        <w:jc w:val="both"/>
        <w:rPr>
          <w:rFonts w:asciiTheme="majorBidi" w:hAnsiTheme="majorBidi" w:cstheme="majorBidi"/>
          <w:color w:val="000000"/>
          <w:sz w:val="28"/>
          <w:szCs w:val="28"/>
          <w:shd w:val="clear" w:color="auto" w:fill="FFFFFF"/>
        </w:rPr>
      </w:pPr>
      <w:r w:rsidRPr="004575BB">
        <w:rPr>
          <w:rFonts w:asciiTheme="majorBidi" w:hAnsiTheme="majorBidi" w:cstheme="majorBidi"/>
          <w:color w:val="000000"/>
          <w:sz w:val="28"/>
          <w:szCs w:val="28"/>
          <w:shd w:val="clear" w:color="auto" w:fill="FFFFFF"/>
          <w:rtl/>
        </w:rPr>
        <w:t xml:space="preserve">ب - المجتمع المدني </w:t>
      </w:r>
      <w:r w:rsidRPr="004575BB">
        <w:rPr>
          <w:rFonts w:asciiTheme="majorBidi" w:hAnsiTheme="majorBidi" w:cstheme="majorBidi" w:hint="cs"/>
          <w:color w:val="000000"/>
          <w:sz w:val="28"/>
          <w:szCs w:val="28"/>
          <w:shd w:val="clear" w:color="auto" w:fill="FFFFFF"/>
          <w:rtl/>
        </w:rPr>
        <w:t>من جمعيات ثقافية وإجتماعية ومدنية وتربوية ودينية ومهنية ونقابية</w:t>
      </w:r>
      <w:r w:rsidRPr="004575BB">
        <w:rPr>
          <w:rFonts w:asciiTheme="majorBidi" w:hAnsiTheme="majorBidi" w:cstheme="majorBidi"/>
          <w:color w:val="000000"/>
          <w:sz w:val="28"/>
          <w:szCs w:val="28"/>
          <w:shd w:val="clear" w:color="auto" w:fill="FFFFFF"/>
          <w:rtl/>
        </w:rPr>
        <w:t>، او أفراد المجتمع والمؤسسات التعليمية والتربوية والقيادة الأخ</w:t>
      </w:r>
      <w:r w:rsidR="00973C76">
        <w:rPr>
          <w:rFonts w:asciiTheme="majorBidi" w:hAnsiTheme="majorBidi" w:cstheme="majorBidi"/>
          <w:color w:val="000000"/>
          <w:sz w:val="28"/>
          <w:szCs w:val="28"/>
          <w:shd w:val="clear" w:color="auto" w:fill="FFFFFF"/>
          <w:rtl/>
        </w:rPr>
        <w:t>لاقية في المجتمع مثل رجال الدين</w:t>
      </w:r>
      <w:r w:rsidRPr="004575BB">
        <w:rPr>
          <w:rFonts w:asciiTheme="majorBidi" w:hAnsiTheme="majorBidi" w:cstheme="majorBidi"/>
          <w:color w:val="000000"/>
          <w:sz w:val="28"/>
          <w:szCs w:val="28"/>
          <w:shd w:val="clear" w:color="auto" w:fill="FFFFFF"/>
          <w:rtl/>
        </w:rPr>
        <w:t>، والشخصيات ذات التأثير العام ، مثل الرياضيين والفنانين ، والمؤسسات الاعلامية ، من تلفزيون وصحف وإذاعة ، والإعلام الالكتروني ، التي يلقى على كاهلها الاضطلاع بنشر وتجذير ثقافة احترام القانون "</w:t>
      </w:r>
      <w:r w:rsidRPr="004575BB">
        <w:rPr>
          <w:rStyle w:val="FootnoteReference"/>
          <w:rFonts w:asciiTheme="majorBidi" w:hAnsiTheme="majorBidi" w:cstheme="majorBidi"/>
          <w:color w:val="000000"/>
          <w:sz w:val="28"/>
          <w:szCs w:val="28"/>
          <w:shd w:val="clear" w:color="auto" w:fill="FFFFFF"/>
          <w:rtl/>
        </w:rPr>
        <w:footnoteReference w:id="18"/>
      </w:r>
      <w:r w:rsidRPr="004575BB">
        <w:rPr>
          <w:rFonts w:asciiTheme="majorBidi" w:hAnsiTheme="majorBidi" w:cstheme="majorBidi"/>
          <w:color w:val="000000"/>
          <w:sz w:val="28"/>
          <w:szCs w:val="28"/>
          <w:shd w:val="clear" w:color="auto" w:fill="FFFFFF"/>
          <w:rtl/>
        </w:rPr>
        <w:t xml:space="preserve"> .</w:t>
      </w:r>
      <w:r w:rsidRPr="004575BB">
        <w:rPr>
          <w:rStyle w:val="apple-converted-space"/>
          <w:rFonts w:asciiTheme="majorBidi" w:hAnsiTheme="majorBidi" w:cstheme="majorBidi"/>
          <w:color w:val="000000"/>
          <w:sz w:val="28"/>
          <w:szCs w:val="28"/>
          <w:shd w:val="clear" w:color="auto" w:fill="FFFFFF"/>
          <w:rtl/>
        </w:rPr>
        <w:t> </w:t>
      </w:r>
    </w:p>
    <w:p w:rsidR="0050302C" w:rsidRDefault="0050302C" w:rsidP="00F925EA">
      <w:pPr>
        <w:bidi/>
        <w:spacing w:line="360" w:lineRule="auto"/>
        <w:ind w:right="-90"/>
        <w:jc w:val="both"/>
        <w:rPr>
          <w:rFonts w:asciiTheme="majorBidi" w:hAnsiTheme="majorBidi" w:cstheme="majorBidi"/>
          <w:sz w:val="28"/>
          <w:szCs w:val="28"/>
          <w:rtl/>
          <w:lang w:bidi="ar-LB"/>
        </w:rPr>
      </w:pPr>
    </w:p>
    <w:p w:rsidR="00222742" w:rsidRPr="00222742" w:rsidRDefault="00222742" w:rsidP="00222742">
      <w:pPr>
        <w:pStyle w:val="ListParagraph"/>
        <w:numPr>
          <w:ilvl w:val="0"/>
          <w:numId w:val="2"/>
        </w:numPr>
        <w:bidi/>
        <w:spacing w:line="360" w:lineRule="auto"/>
        <w:ind w:right="-90"/>
        <w:jc w:val="both"/>
        <w:rPr>
          <w:rFonts w:asciiTheme="majorBidi" w:hAnsiTheme="majorBidi" w:cstheme="majorBidi"/>
          <w:b/>
          <w:bCs/>
          <w:sz w:val="28"/>
          <w:szCs w:val="28"/>
          <w:rtl/>
          <w:lang w:bidi="ar-LB"/>
        </w:rPr>
      </w:pPr>
      <w:r w:rsidRPr="00222742">
        <w:rPr>
          <w:rFonts w:asciiTheme="majorBidi" w:hAnsiTheme="majorBidi" w:cstheme="majorBidi" w:hint="cs"/>
          <w:b/>
          <w:bCs/>
          <w:sz w:val="28"/>
          <w:szCs w:val="28"/>
          <w:rtl/>
          <w:lang w:bidi="ar-LB"/>
        </w:rPr>
        <w:t>آلية نشر الثقافة</w:t>
      </w:r>
    </w:p>
    <w:p w:rsidR="00222742" w:rsidRPr="00A06947" w:rsidRDefault="001203C5" w:rsidP="00222742">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w:t>
      </w:r>
      <w:r w:rsidR="00222742">
        <w:rPr>
          <w:rFonts w:asciiTheme="majorBidi" w:hAnsiTheme="majorBidi" w:cstheme="majorBidi" w:hint="cs"/>
          <w:sz w:val="28"/>
          <w:szCs w:val="28"/>
          <w:rtl/>
          <w:lang w:bidi="ar-LB"/>
        </w:rPr>
        <w:t>قد لاحظ غودسون، في دراساته الاجتماعية وتجربته العملية التي سعى من خلالها إلى نشر التوعية في ثقافة القانون، أن العناصر الأساسية لثقافة القانون يمكن أن تكتسب وتبنى في مجتمع م</w:t>
      </w:r>
      <w:r w:rsidR="00E40584">
        <w:rPr>
          <w:rFonts w:asciiTheme="majorBidi" w:hAnsiTheme="majorBidi" w:cstheme="majorBidi" w:hint="cs"/>
          <w:sz w:val="28"/>
          <w:szCs w:val="28"/>
          <w:rtl/>
          <w:lang w:bidi="ar-LB"/>
        </w:rPr>
        <w:t>عين في مدة قصيرة نسبياً، إذ لا ي</w:t>
      </w:r>
      <w:r w:rsidR="00222742">
        <w:rPr>
          <w:rFonts w:asciiTheme="majorBidi" w:hAnsiTheme="majorBidi" w:cstheme="majorBidi" w:hint="cs"/>
          <w:sz w:val="28"/>
          <w:szCs w:val="28"/>
          <w:rtl/>
          <w:lang w:bidi="ar-LB"/>
        </w:rPr>
        <w:t xml:space="preserve">تطلب الأمر أكثر من مدة جيل واحد لإحداث تغيير في ثقافة المجتمع، معتبرا أن تأسيس هذه الثقافة أمر يرتبط بعناصر المجتمع والدولة ككل، مركزا على دور المدارس في هذه التربية. </w:t>
      </w:r>
    </w:p>
    <w:p w:rsidR="0050302C" w:rsidRDefault="0050302C" w:rsidP="00E40584">
      <w:pPr>
        <w:bidi/>
        <w:spacing w:line="360" w:lineRule="auto"/>
        <w:ind w:right="-90"/>
        <w:jc w:val="both"/>
        <w:rPr>
          <w:rFonts w:asciiTheme="majorBidi" w:hAnsiTheme="majorBidi" w:cstheme="majorBidi"/>
          <w:sz w:val="28"/>
          <w:szCs w:val="28"/>
          <w:rtl/>
          <w:lang w:bidi="ar-LB"/>
        </w:rPr>
      </w:pPr>
      <w:r w:rsidRPr="004575BB">
        <w:rPr>
          <w:rFonts w:asciiTheme="majorBidi" w:hAnsiTheme="majorBidi" w:cstheme="majorBidi"/>
          <w:sz w:val="28"/>
          <w:szCs w:val="28"/>
          <w:rtl/>
          <w:lang w:bidi="ar-LB"/>
        </w:rPr>
        <w:t>في كل هذه النشاطات يتم التركيز على قيمة القانون في المجتمعات ودور الدولة والمؤسسات الدستورية وفاعلية القوانين ودور القضاء واحت</w:t>
      </w:r>
      <w:r w:rsidR="001203C5">
        <w:rPr>
          <w:rFonts w:asciiTheme="majorBidi" w:hAnsiTheme="majorBidi" w:cstheme="majorBidi"/>
          <w:sz w:val="28"/>
          <w:szCs w:val="28"/>
          <w:rtl/>
          <w:lang w:bidi="ar-LB"/>
        </w:rPr>
        <w:t>رام حقوق الإنسان ومكافحة الفساد</w:t>
      </w:r>
      <w:r w:rsidR="001203C5">
        <w:rPr>
          <w:rFonts w:asciiTheme="majorBidi" w:hAnsiTheme="majorBidi" w:cstheme="majorBidi" w:hint="cs"/>
          <w:sz w:val="28"/>
          <w:szCs w:val="28"/>
          <w:rtl/>
          <w:lang w:bidi="ar-LB"/>
        </w:rPr>
        <w:t>.</w:t>
      </w:r>
      <w:r w:rsidRPr="004575BB">
        <w:rPr>
          <w:rFonts w:asciiTheme="majorBidi" w:hAnsiTheme="majorBidi" w:cstheme="majorBidi"/>
          <w:sz w:val="28"/>
          <w:szCs w:val="28"/>
          <w:rtl/>
          <w:lang w:bidi="ar-LB"/>
        </w:rPr>
        <w:t xml:space="preserve"> أما في المؤسسات التربوية ف</w:t>
      </w:r>
      <w:r w:rsidRPr="004575BB">
        <w:rPr>
          <w:rFonts w:asciiTheme="majorBidi" w:hAnsiTheme="majorBidi" w:cstheme="majorBidi" w:hint="cs"/>
          <w:sz w:val="28"/>
          <w:szCs w:val="28"/>
          <w:rtl/>
          <w:lang w:bidi="ar-LB"/>
        </w:rPr>
        <w:t xml:space="preserve">تركزت الإشارة في مختلف الدراسات إلى المدارس وليس الجامعات، لكونها المؤسسة التعليمية الأساسية والممتهنة، وذلك من خلال </w:t>
      </w:r>
      <w:r w:rsidRPr="004575BB">
        <w:rPr>
          <w:rFonts w:asciiTheme="majorBidi" w:hAnsiTheme="majorBidi" w:cstheme="majorBidi"/>
          <w:sz w:val="28"/>
          <w:szCs w:val="28"/>
          <w:rtl/>
          <w:lang w:bidi="ar-LB"/>
        </w:rPr>
        <w:t>إدخال مادة ثقافة احترام القانون في المناهج</w:t>
      </w:r>
      <w:r w:rsidRPr="004575BB">
        <w:rPr>
          <w:rFonts w:asciiTheme="majorBidi" w:hAnsiTheme="majorBidi" w:cstheme="majorBidi" w:hint="cs"/>
          <w:sz w:val="28"/>
          <w:szCs w:val="28"/>
          <w:rtl/>
          <w:lang w:bidi="ar-LB"/>
        </w:rPr>
        <w:t xml:space="preserve"> تحت إطار الصفوف المباشرة. وكذلك، </w:t>
      </w:r>
      <w:r w:rsidR="00E40584">
        <w:rPr>
          <w:rFonts w:asciiTheme="majorBidi" w:hAnsiTheme="majorBidi" w:cstheme="majorBidi" w:hint="cs"/>
          <w:sz w:val="28"/>
          <w:szCs w:val="28"/>
          <w:rtl/>
          <w:lang w:bidi="ar-LB"/>
        </w:rPr>
        <w:t>يمكن</w:t>
      </w:r>
      <w:r w:rsidRPr="004575BB">
        <w:rPr>
          <w:rFonts w:asciiTheme="majorBidi" w:hAnsiTheme="majorBidi" w:cstheme="majorBidi" w:hint="cs"/>
          <w:sz w:val="28"/>
          <w:szCs w:val="28"/>
          <w:rtl/>
          <w:lang w:bidi="ar-LB"/>
        </w:rPr>
        <w:t xml:space="preserve"> اعتماد برامج ممنهجة غير مباشرة تمنح إمكانية تنظيم نشاطات غير تعليمية ولها بعد ثقافي</w:t>
      </w:r>
      <w:r w:rsidRPr="004575BB">
        <w:rPr>
          <w:rFonts w:asciiTheme="majorBidi" w:hAnsiTheme="majorBidi" w:cstheme="majorBidi"/>
          <w:sz w:val="28"/>
          <w:szCs w:val="28"/>
          <w:rtl/>
          <w:lang w:bidi="ar-LB"/>
        </w:rPr>
        <w:t>.</w:t>
      </w:r>
      <w:r w:rsidR="00222742">
        <w:rPr>
          <w:rFonts w:asciiTheme="majorBidi" w:hAnsiTheme="majorBidi" w:cstheme="majorBidi" w:hint="cs"/>
          <w:sz w:val="28"/>
          <w:szCs w:val="28"/>
          <w:rtl/>
          <w:lang w:bidi="ar-LB"/>
        </w:rPr>
        <w:t xml:space="preserve"> </w:t>
      </w:r>
      <w:r w:rsidR="001203C5">
        <w:rPr>
          <w:rFonts w:asciiTheme="majorBidi" w:hAnsiTheme="majorBidi" w:cstheme="majorBidi" w:hint="cs"/>
          <w:sz w:val="28"/>
          <w:szCs w:val="28"/>
          <w:rtl/>
          <w:lang w:bidi="ar-LB"/>
        </w:rPr>
        <w:t xml:space="preserve">وقد استبعد الحديث عن دور الجامعات </w:t>
      </w:r>
      <w:r w:rsidR="00222742">
        <w:rPr>
          <w:rFonts w:asciiTheme="majorBidi" w:hAnsiTheme="majorBidi" w:cstheme="majorBidi" w:hint="cs"/>
          <w:sz w:val="28"/>
          <w:szCs w:val="28"/>
          <w:rtl/>
          <w:lang w:bidi="ar-LB"/>
        </w:rPr>
        <w:t xml:space="preserve">على اعتبار أن الجامعة ليست مرحلة </w:t>
      </w:r>
      <w:r w:rsidR="00222742">
        <w:rPr>
          <w:rFonts w:asciiTheme="majorBidi" w:hAnsiTheme="majorBidi" w:cstheme="majorBidi" w:hint="cs"/>
          <w:sz w:val="28"/>
          <w:szCs w:val="28"/>
          <w:rtl/>
          <w:lang w:bidi="ar-LB"/>
        </w:rPr>
        <w:lastRenderedPageBreak/>
        <w:t>تربوية لتنشئة الجيل وإنما يأتي إليها الطلبة بعد اكتسابهم لهذه الثقافة من خلال حياتهم الاجتماعية وما يتم الاطلاع عليه من دور للدولة ومؤسساتها</w:t>
      </w:r>
      <w:r w:rsidR="00222742">
        <w:rPr>
          <w:rStyle w:val="FootnoteReference"/>
          <w:rFonts w:asciiTheme="majorBidi" w:hAnsiTheme="majorBidi" w:cstheme="majorBidi"/>
          <w:sz w:val="28"/>
          <w:szCs w:val="28"/>
          <w:rtl/>
          <w:lang w:bidi="ar-LB"/>
        </w:rPr>
        <w:footnoteReference w:id="19"/>
      </w:r>
      <w:r w:rsidR="00222742">
        <w:rPr>
          <w:rFonts w:asciiTheme="majorBidi" w:hAnsiTheme="majorBidi" w:cstheme="majorBidi" w:hint="cs"/>
          <w:sz w:val="28"/>
          <w:szCs w:val="28"/>
          <w:rtl/>
          <w:lang w:bidi="ar-LB"/>
        </w:rPr>
        <w:t>.</w:t>
      </w:r>
      <w:r w:rsidR="001203C5">
        <w:rPr>
          <w:rFonts w:asciiTheme="majorBidi" w:hAnsiTheme="majorBidi" w:cstheme="majorBidi" w:hint="cs"/>
          <w:sz w:val="28"/>
          <w:szCs w:val="28"/>
          <w:rtl/>
          <w:lang w:bidi="ar-LB"/>
        </w:rPr>
        <w:t xml:space="preserve"> وتبقى الجامعة معياراً لقياس مدى اكتساب هذه الثقافة. </w:t>
      </w:r>
      <w:r w:rsidR="00222742">
        <w:rPr>
          <w:rFonts w:asciiTheme="majorBidi" w:hAnsiTheme="majorBidi" w:cstheme="majorBidi" w:hint="cs"/>
          <w:sz w:val="28"/>
          <w:szCs w:val="28"/>
          <w:rtl/>
          <w:lang w:bidi="ar-LB"/>
        </w:rPr>
        <w:t xml:space="preserve"> </w:t>
      </w:r>
    </w:p>
    <w:p w:rsidR="0050302C" w:rsidRDefault="0050302C" w:rsidP="001248D3">
      <w:pPr>
        <w:bidi/>
        <w:spacing w:line="360" w:lineRule="auto"/>
        <w:ind w:right="-9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وقد </w:t>
      </w:r>
      <w:r w:rsidR="001248D3">
        <w:rPr>
          <w:rFonts w:asciiTheme="majorBidi" w:hAnsiTheme="majorBidi" w:cstheme="majorBidi" w:hint="cs"/>
          <w:sz w:val="28"/>
          <w:szCs w:val="28"/>
          <w:rtl/>
          <w:lang w:bidi="ar-LB"/>
        </w:rPr>
        <w:t>اع</w:t>
      </w:r>
      <w:r w:rsidR="00E40584">
        <w:rPr>
          <w:rFonts w:asciiTheme="majorBidi" w:hAnsiTheme="majorBidi" w:cstheme="majorBidi" w:hint="cs"/>
          <w:sz w:val="28"/>
          <w:szCs w:val="28"/>
          <w:rtl/>
          <w:lang w:bidi="ar-LB"/>
        </w:rPr>
        <w:t>ت</w:t>
      </w:r>
      <w:r w:rsidR="001248D3">
        <w:rPr>
          <w:rFonts w:asciiTheme="majorBidi" w:hAnsiTheme="majorBidi" w:cstheme="majorBidi" w:hint="cs"/>
          <w:sz w:val="28"/>
          <w:szCs w:val="28"/>
          <w:rtl/>
          <w:lang w:bidi="ar-LB"/>
        </w:rPr>
        <w:t>برت</w:t>
      </w:r>
      <w:r>
        <w:rPr>
          <w:rFonts w:asciiTheme="majorBidi" w:hAnsiTheme="majorBidi" w:cstheme="majorBidi" w:hint="cs"/>
          <w:sz w:val="28"/>
          <w:szCs w:val="28"/>
          <w:rtl/>
          <w:lang w:bidi="ar-LB"/>
        </w:rPr>
        <w:t xml:space="preserve"> مؤسسة  </w:t>
      </w:r>
      <w:r>
        <w:rPr>
          <w:rFonts w:asciiTheme="majorBidi" w:hAnsiTheme="majorBidi" w:cstheme="majorBidi"/>
          <w:sz w:val="28"/>
          <w:szCs w:val="28"/>
          <w:lang w:bidi="ar-LB"/>
        </w:rPr>
        <w:t>USIP</w:t>
      </w:r>
      <w:r>
        <w:rPr>
          <w:rFonts w:asciiTheme="majorBidi" w:hAnsiTheme="majorBidi" w:cstheme="majorBidi" w:hint="cs"/>
          <w:sz w:val="28"/>
          <w:szCs w:val="28"/>
          <w:rtl/>
          <w:lang w:bidi="ar-LB"/>
        </w:rPr>
        <w:t xml:space="preserve"> </w:t>
      </w:r>
      <w:r w:rsidR="001248D3">
        <w:rPr>
          <w:rFonts w:asciiTheme="majorBidi" w:hAnsiTheme="majorBidi" w:cstheme="majorBidi" w:hint="cs"/>
          <w:sz w:val="28"/>
          <w:szCs w:val="28"/>
          <w:rtl/>
          <w:lang w:bidi="ar-LB"/>
        </w:rPr>
        <w:t>أن الدور الأبرز لخلق ونشر هذه الثقافة في المجتمع يعود لوسائل تجمع ما بين دور الدولة ومؤسساتها الدستورية والتربوية والأمنية والقضائية والمجتمع المدني وهي:</w:t>
      </w:r>
      <w:r>
        <w:rPr>
          <w:rFonts w:asciiTheme="majorBidi" w:hAnsiTheme="majorBidi" w:cstheme="majorBidi" w:hint="cs"/>
          <w:sz w:val="28"/>
          <w:szCs w:val="28"/>
          <w:rtl/>
          <w:lang w:bidi="ar-LB"/>
        </w:rPr>
        <w:t xml:space="preserve"> دعم التوعية القانونية وتمكين المواطن من اللجوء إلى الخدمات القانونية، </w:t>
      </w:r>
      <w:r w:rsidR="001248D3">
        <w:rPr>
          <w:rFonts w:asciiTheme="majorBidi" w:hAnsiTheme="majorBidi" w:cstheme="majorBidi" w:hint="cs"/>
          <w:sz w:val="28"/>
          <w:szCs w:val="28"/>
          <w:rtl/>
          <w:lang w:bidi="ar-LB"/>
        </w:rPr>
        <w:t>و</w:t>
      </w:r>
      <w:r>
        <w:rPr>
          <w:rFonts w:asciiTheme="majorBidi" w:hAnsiTheme="majorBidi" w:cstheme="majorBidi" w:hint="cs"/>
          <w:sz w:val="28"/>
          <w:szCs w:val="28"/>
          <w:rtl/>
          <w:lang w:bidi="ar-LB"/>
        </w:rPr>
        <w:t xml:space="preserve">المشاركة العامة في حكم القانون، </w:t>
      </w:r>
      <w:r w:rsidR="001248D3">
        <w:rPr>
          <w:rFonts w:asciiTheme="majorBidi" w:hAnsiTheme="majorBidi" w:cstheme="majorBidi" w:hint="cs"/>
          <w:sz w:val="28"/>
          <w:szCs w:val="28"/>
          <w:rtl/>
          <w:lang w:bidi="ar-LB"/>
        </w:rPr>
        <w:t>و</w:t>
      </w:r>
      <w:r w:rsidR="001203C5">
        <w:rPr>
          <w:rFonts w:asciiTheme="majorBidi" w:hAnsiTheme="majorBidi" w:cstheme="majorBidi" w:hint="cs"/>
          <w:sz w:val="28"/>
          <w:szCs w:val="28"/>
          <w:rtl/>
          <w:lang w:bidi="ar-LB"/>
        </w:rPr>
        <w:t>تقوية التواصل بين الشع</w:t>
      </w:r>
      <w:r>
        <w:rPr>
          <w:rFonts w:asciiTheme="majorBidi" w:hAnsiTheme="majorBidi" w:cstheme="majorBidi" w:hint="cs"/>
          <w:sz w:val="28"/>
          <w:szCs w:val="28"/>
          <w:rtl/>
          <w:lang w:bidi="ar-LB"/>
        </w:rPr>
        <w:t xml:space="preserve">ب والمؤسسات المعنية بالعدالة كالمؤسسات القضائية والأمنية، </w:t>
      </w:r>
      <w:r w:rsidR="001248D3">
        <w:rPr>
          <w:rFonts w:asciiTheme="majorBidi" w:hAnsiTheme="majorBidi" w:cstheme="majorBidi" w:hint="cs"/>
          <w:sz w:val="28"/>
          <w:szCs w:val="28"/>
          <w:rtl/>
          <w:lang w:bidi="ar-LB"/>
        </w:rPr>
        <w:t>و</w:t>
      </w:r>
      <w:r>
        <w:rPr>
          <w:rFonts w:asciiTheme="majorBidi" w:hAnsiTheme="majorBidi" w:cstheme="majorBidi" w:hint="cs"/>
          <w:sz w:val="28"/>
          <w:szCs w:val="28"/>
          <w:rtl/>
          <w:lang w:bidi="ar-LB"/>
        </w:rPr>
        <w:t>ضمان الشفافية</w:t>
      </w:r>
      <w:r>
        <w:rPr>
          <w:rStyle w:val="FootnoteReference"/>
          <w:rFonts w:asciiTheme="majorBidi" w:hAnsiTheme="majorBidi" w:cstheme="majorBidi"/>
          <w:sz w:val="28"/>
          <w:szCs w:val="28"/>
          <w:rtl/>
          <w:lang w:bidi="ar-LB"/>
        </w:rPr>
        <w:footnoteReference w:id="20"/>
      </w:r>
      <w:r>
        <w:rPr>
          <w:rFonts w:asciiTheme="majorBidi" w:hAnsiTheme="majorBidi" w:cstheme="majorBidi" w:hint="cs"/>
          <w:sz w:val="28"/>
          <w:szCs w:val="28"/>
          <w:rtl/>
          <w:lang w:bidi="ar-LB"/>
        </w:rPr>
        <w:t xml:space="preserve">. </w:t>
      </w:r>
    </w:p>
    <w:p w:rsidR="000507B9" w:rsidRDefault="000507B9" w:rsidP="000507B9">
      <w:pPr>
        <w:bidi/>
        <w:spacing w:line="360" w:lineRule="auto"/>
        <w:ind w:right="-90"/>
        <w:jc w:val="both"/>
        <w:rPr>
          <w:rFonts w:asciiTheme="majorBidi" w:hAnsiTheme="majorBidi" w:cstheme="majorBidi"/>
          <w:sz w:val="28"/>
          <w:szCs w:val="28"/>
          <w:rtl/>
          <w:lang w:bidi="ar-LB"/>
        </w:rPr>
      </w:pPr>
    </w:p>
    <w:p w:rsidR="00C71917" w:rsidRPr="0050302C" w:rsidRDefault="0050302C" w:rsidP="00E52FAD">
      <w:pPr>
        <w:bidi/>
        <w:spacing w:line="360" w:lineRule="auto"/>
        <w:ind w:right="-90"/>
        <w:jc w:val="both"/>
        <w:rPr>
          <w:rFonts w:asciiTheme="majorBidi" w:hAnsiTheme="majorBidi" w:cstheme="majorBidi"/>
          <w:sz w:val="28"/>
          <w:szCs w:val="28"/>
          <w:lang w:bidi="ar-LB"/>
        </w:rPr>
      </w:pPr>
      <w:r>
        <w:rPr>
          <w:rFonts w:asciiTheme="majorBidi" w:hAnsiTheme="majorBidi" w:cstheme="majorBidi" w:hint="cs"/>
          <w:sz w:val="28"/>
          <w:szCs w:val="28"/>
          <w:rtl/>
          <w:lang w:bidi="ar-LB"/>
        </w:rPr>
        <w:t xml:space="preserve">وانطلاقاً من المؤشرات المذكورة، من سلوك وأقوال والالتزام بالقواعد القانونية من ناحية، ومقارنة بدور المؤسسات الاجتماعية والرسمية والتربوية والإعلامية من ناحية ثانية، </w:t>
      </w:r>
      <w:r w:rsidR="00B01E3F">
        <w:rPr>
          <w:rFonts w:asciiTheme="majorBidi" w:hAnsiTheme="majorBidi" w:cstheme="majorBidi" w:hint="cs"/>
          <w:sz w:val="28"/>
          <w:szCs w:val="28"/>
          <w:rtl/>
          <w:lang w:bidi="ar-LB"/>
        </w:rPr>
        <w:t>تظهر مسألة ثقافة القانون كإشكالية أساسية في ظل انعدام أي مؤشر للوعي لوجودها</w:t>
      </w:r>
      <w:r w:rsidR="001203C5">
        <w:rPr>
          <w:rFonts w:asciiTheme="majorBidi" w:hAnsiTheme="majorBidi" w:cstheme="majorBidi" w:hint="cs"/>
          <w:sz w:val="28"/>
          <w:szCs w:val="28"/>
          <w:rtl/>
          <w:lang w:bidi="ar-LB"/>
        </w:rPr>
        <w:t>،</w:t>
      </w:r>
      <w:r w:rsidR="00B01E3F">
        <w:rPr>
          <w:rFonts w:asciiTheme="majorBidi" w:hAnsiTheme="majorBidi" w:cstheme="majorBidi" w:hint="cs"/>
          <w:sz w:val="28"/>
          <w:szCs w:val="28"/>
          <w:rtl/>
          <w:lang w:bidi="ar-LB"/>
        </w:rPr>
        <w:t xml:space="preserve"> أو للإيمان بها</w:t>
      </w:r>
      <w:r w:rsidR="001203C5">
        <w:rPr>
          <w:rFonts w:asciiTheme="majorBidi" w:hAnsiTheme="majorBidi" w:cstheme="majorBidi" w:hint="cs"/>
          <w:sz w:val="28"/>
          <w:szCs w:val="28"/>
          <w:rtl/>
          <w:lang w:bidi="ar-LB"/>
        </w:rPr>
        <w:t>،</w:t>
      </w:r>
      <w:r w:rsidR="00B01E3F">
        <w:rPr>
          <w:rFonts w:asciiTheme="majorBidi" w:hAnsiTheme="majorBidi" w:cstheme="majorBidi" w:hint="cs"/>
          <w:sz w:val="28"/>
          <w:szCs w:val="28"/>
          <w:rtl/>
          <w:lang w:bidi="ar-LB"/>
        </w:rPr>
        <w:t xml:space="preserve"> ولاعتبارها أولوية لتأسيس المجتمع أو دولة المواطن</w:t>
      </w:r>
      <w:r>
        <w:rPr>
          <w:rFonts w:asciiTheme="majorBidi" w:hAnsiTheme="majorBidi" w:cstheme="majorBidi" w:hint="cs"/>
          <w:sz w:val="28"/>
          <w:szCs w:val="28"/>
          <w:rtl/>
          <w:lang w:bidi="ar-LB"/>
        </w:rPr>
        <w:t>.</w:t>
      </w:r>
      <w:r w:rsidR="00B01E3F">
        <w:rPr>
          <w:rFonts w:asciiTheme="majorBidi" w:hAnsiTheme="majorBidi" w:cstheme="majorBidi" w:hint="cs"/>
          <w:sz w:val="28"/>
          <w:szCs w:val="28"/>
          <w:rtl/>
          <w:lang w:bidi="ar-LB"/>
        </w:rPr>
        <w:t xml:space="preserve"> وهنا نجد أنفسنا في حلقة مفرغة إذا لم نسع إلى تأسيس مقومات </w:t>
      </w:r>
      <w:r w:rsidR="001203C5">
        <w:rPr>
          <w:rFonts w:asciiTheme="majorBidi" w:hAnsiTheme="majorBidi" w:cstheme="majorBidi" w:hint="cs"/>
          <w:sz w:val="28"/>
          <w:szCs w:val="28"/>
          <w:rtl/>
          <w:lang w:bidi="ar-LB"/>
        </w:rPr>
        <w:t>محورية</w:t>
      </w:r>
      <w:r w:rsidR="00B01E3F">
        <w:rPr>
          <w:rFonts w:asciiTheme="majorBidi" w:hAnsiTheme="majorBidi" w:cstheme="majorBidi" w:hint="cs"/>
          <w:sz w:val="28"/>
          <w:szCs w:val="28"/>
          <w:rtl/>
          <w:lang w:bidi="ar-LB"/>
        </w:rPr>
        <w:t xml:space="preserve"> تنسجم مع طبيعة ثقافتنا وأعرافنا وعاداتنا التي اعتبرت الركيزة الأساسية لتطوير ثقافة القانون في المجتمع المصدر. </w:t>
      </w:r>
      <w:r>
        <w:rPr>
          <w:rFonts w:asciiTheme="majorBidi" w:hAnsiTheme="majorBidi" w:cstheme="majorBidi" w:hint="cs"/>
          <w:sz w:val="28"/>
          <w:szCs w:val="28"/>
          <w:rtl/>
          <w:lang w:bidi="ar-LB"/>
        </w:rPr>
        <w:t xml:space="preserve"> </w:t>
      </w:r>
    </w:p>
    <w:sectPr w:rsidR="00C71917" w:rsidRPr="0050302C" w:rsidSect="007D34ED">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D01" w:rsidRDefault="00E07D01" w:rsidP="0050302C">
      <w:pPr>
        <w:spacing w:after="0" w:line="240" w:lineRule="auto"/>
      </w:pPr>
      <w:r>
        <w:separator/>
      </w:r>
    </w:p>
  </w:endnote>
  <w:endnote w:type="continuationSeparator" w:id="1">
    <w:p w:rsidR="00E07D01" w:rsidRDefault="00E07D01" w:rsidP="00503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6013"/>
      <w:docPartObj>
        <w:docPartGallery w:val="Page Numbers (Bottom of Page)"/>
        <w:docPartUnique/>
      </w:docPartObj>
    </w:sdtPr>
    <w:sdtContent>
      <w:p w:rsidR="00454CC0" w:rsidRDefault="000F503F">
        <w:pPr>
          <w:pStyle w:val="Footer"/>
          <w:jc w:val="center"/>
        </w:pPr>
        <w:fldSimple w:instr=" PAGE   \* MERGEFORMAT ">
          <w:r w:rsidR="009173D3">
            <w:rPr>
              <w:noProof/>
            </w:rPr>
            <w:t>1</w:t>
          </w:r>
        </w:fldSimple>
      </w:p>
    </w:sdtContent>
  </w:sdt>
  <w:p w:rsidR="00454CC0" w:rsidRDefault="00454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D01" w:rsidRDefault="00E07D01" w:rsidP="0050302C">
      <w:pPr>
        <w:spacing w:after="0" w:line="240" w:lineRule="auto"/>
      </w:pPr>
      <w:r>
        <w:separator/>
      </w:r>
    </w:p>
  </w:footnote>
  <w:footnote w:type="continuationSeparator" w:id="1">
    <w:p w:rsidR="00E07D01" w:rsidRDefault="00E07D01" w:rsidP="0050302C">
      <w:pPr>
        <w:spacing w:after="0" w:line="240" w:lineRule="auto"/>
      </w:pPr>
      <w:r>
        <w:continuationSeparator/>
      </w:r>
    </w:p>
  </w:footnote>
  <w:footnote w:id="2">
    <w:p w:rsidR="0056295F" w:rsidRPr="0056295F" w:rsidRDefault="0056295F" w:rsidP="0056295F">
      <w:pPr>
        <w:pStyle w:val="FootnoteText"/>
        <w:bidi/>
        <w:rPr>
          <w:rtl/>
          <w:lang w:bidi="ar-LB"/>
        </w:rPr>
      </w:pPr>
      <w:r>
        <w:rPr>
          <w:rStyle w:val="FootnoteReference"/>
        </w:rPr>
        <w:footnoteRef/>
      </w:r>
      <w:r>
        <w:t xml:space="preserve"> </w:t>
      </w:r>
      <w:r w:rsidR="009844B2">
        <w:rPr>
          <w:rFonts w:hint="cs"/>
          <w:rtl/>
        </w:rPr>
        <w:t>- مضمون الم</w:t>
      </w:r>
      <w:r>
        <w:rPr>
          <w:rFonts w:hint="cs"/>
          <w:rtl/>
        </w:rPr>
        <w:t xml:space="preserve">ادة 29 من الإعلان العالمي لحقوق الإنسان. </w:t>
      </w:r>
    </w:p>
  </w:footnote>
  <w:footnote w:id="3">
    <w:p w:rsidR="009844B2" w:rsidRPr="009844B2" w:rsidRDefault="009844B2" w:rsidP="009844B2">
      <w:pPr>
        <w:pStyle w:val="FootnoteText"/>
        <w:bidi/>
        <w:rPr>
          <w:rtl/>
          <w:lang w:bidi="ar-LB"/>
        </w:rPr>
      </w:pPr>
      <w:r>
        <w:rPr>
          <w:rStyle w:val="FootnoteReference"/>
        </w:rPr>
        <w:footnoteRef/>
      </w:r>
      <w:r>
        <w:t xml:space="preserve"> </w:t>
      </w:r>
      <w:r>
        <w:rPr>
          <w:rFonts w:hint="cs"/>
          <w:rtl/>
        </w:rPr>
        <w:t xml:space="preserve">- رامز عمار، نعمت مكي، حقوق الإنسان والحريات العامة، 2010، ص. 33-45 و 71-87؛ و عدنان السيد حسين، المواطنة أسسها وأبعادها، منشورات الجامعة اللبنانية، بيروت 2013، </w:t>
      </w:r>
      <w:r w:rsidR="00B60661">
        <w:rPr>
          <w:rFonts w:hint="cs"/>
          <w:rtl/>
        </w:rPr>
        <w:t xml:space="preserve">ص. 21 وما بعدها. </w:t>
      </w:r>
    </w:p>
  </w:footnote>
  <w:footnote w:id="4">
    <w:p w:rsidR="00FD390A" w:rsidRPr="00FD390A" w:rsidRDefault="00FD390A" w:rsidP="00FD390A">
      <w:pPr>
        <w:pStyle w:val="FootnoteText"/>
        <w:bidi/>
        <w:rPr>
          <w:rtl/>
          <w:lang w:bidi="ar-LB"/>
        </w:rPr>
      </w:pPr>
      <w:r>
        <w:rPr>
          <w:rStyle w:val="FootnoteReference"/>
        </w:rPr>
        <w:footnoteRef/>
      </w:r>
      <w:r>
        <w:t xml:space="preserve"> </w:t>
      </w:r>
      <w:r>
        <w:rPr>
          <w:rFonts w:hint="cs"/>
          <w:rtl/>
          <w:lang w:bidi="ar-LB"/>
        </w:rPr>
        <w:t xml:space="preserve">- عدنان السيد حسين، المرجع نفسه، ص. 77. </w:t>
      </w:r>
    </w:p>
  </w:footnote>
  <w:footnote w:id="5">
    <w:p w:rsidR="0050302C" w:rsidRPr="00C43C15" w:rsidRDefault="0050302C" w:rsidP="0050302C">
      <w:pPr>
        <w:pStyle w:val="FootnoteText"/>
        <w:bidi/>
        <w:rPr>
          <w:rFonts w:asciiTheme="majorBidi" w:hAnsiTheme="majorBidi" w:cstheme="majorBidi"/>
          <w:rtl/>
          <w:lang w:bidi="ar-LB"/>
        </w:rPr>
      </w:pPr>
      <w:r w:rsidRPr="00C43C15">
        <w:rPr>
          <w:rStyle w:val="FootnoteReference"/>
          <w:rFonts w:asciiTheme="majorBidi" w:hAnsiTheme="majorBidi" w:cstheme="majorBidi"/>
        </w:rPr>
        <w:footnoteRef/>
      </w:r>
      <w:r w:rsidRPr="00C43C15">
        <w:rPr>
          <w:rFonts w:asciiTheme="majorBidi" w:hAnsiTheme="majorBidi" w:cstheme="majorBidi"/>
        </w:rPr>
        <w:t xml:space="preserve"> </w:t>
      </w:r>
      <w:r w:rsidRPr="00C43C15">
        <w:rPr>
          <w:rFonts w:asciiTheme="majorBidi" w:hAnsiTheme="majorBidi" w:cstheme="majorBidi"/>
          <w:rtl/>
        </w:rPr>
        <w:t xml:space="preserve">- </w:t>
      </w:r>
      <w:r w:rsidRPr="00C43C15">
        <w:rPr>
          <w:rFonts w:asciiTheme="majorBidi" w:hAnsiTheme="majorBidi" w:cstheme="majorBidi"/>
          <w:rtl/>
          <w:lang w:bidi="ar-LB"/>
        </w:rPr>
        <w:t xml:space="preserve">يعتبر روي غودسون صاحب فكرة ثقافة القانون وهو مستشار في الأمم المتحدة وأستاذ في جامعة جورج تاون حيث أسس مركزا في هذا الشأن، ومؤسس جمعية مدنية لنشر وتطوير هذه الافكار حول العالم </w:t>
      </w:r>
      <w:r w:rsidRPr="00C43C15">
        <w:rPr>
          <w:rFonts w:asciiTheme="majorBidi" w:hAnsiTheme="majorBidi" w:cstheme="majorBidi"/>
          <w:color w:val="000000"/>
          <w:shd w:val="clear" w:color="auto" w:fill="FFFFFF"/>
          <w:rtl/>
        </w:rPr>
        <w:t>" مركز المعلومات الاستراتيجي "</w:t>
      </w:r>
      <w:r w:rsidRPr="00C43C15">
        <w:rPr>
          <w:rFonts w:asciiTheme="majorBidi" w:hAnsiTheme="majorBidi" w:cstheme="majorBidi"/>
          <w:rtl/>
          <w:lang w:bidi="ar-LB"/>
        </w:rPr>
        <w:t xml:space="preserve"> منذ العام 1962: </w:t>
      </w:r>
      <w:hyperlink r:id="rId1" w:history="1">
        <w:r w:rsidRPr="00C43C15">
          <w:rPr>
            <w:rStyle w:val="Hyperlink"/>
            <w:rFonts w:asciiTheme="majorBidi" w:hAnsiTheme="majorBidi" w:cstheme="majorBidi"/>
            <w:lang w:bidi="ar-LB"/>
          </w:rPr>
          <w:t>http://www.strategycenter.org</w:t>
        </w:r>
        <w:r w:rsidRPr="00C43C15">
          <w:rPr>
            <w:rStyle w:val="Hyperlink"/>
            <w:rFonts w:asciiTheme="majorBidi" w:hAnsiTheme="majorBidi" w:cstheme="majorBidi"/>
            <w:rtl/>
            <w:lang w:bidi="ar-LB"/>
          </w:rPr>
          <w:t>/</w:t>
        </w:r>
      </w:hyperlink>
      <w:r w:rsidRPr="00C43C15">
        <w:rPr>
          <w:rFonts w:asciiTheme="majorBidi" w:hAnsiTheme="majorBidi" w:cstheme="majorBidi"/>
          <w:rtl/>
          <w:lang w:bidi="ar-LB"/>
        </w:rPr>
        <w:t xml:space="preserve"> ويرتكز عملها على وضع رؤية شاملة </w:t>
      </w:r>
      <w:r w:rsidRPr="00C43C15">
        <w:rPr>
          <w:rStyle w:val="apple-converted-space"/>
          <w:rFonts w:asciiTheme="majorBidi" w:hAnsiTheme="majorBidi" w:cstheme="majorBidi"/>
          <w:color w:val="000000"/>
          <w:shd w:val="clear" w:color="auto" w:fill="FFFFFF"/>
          <w:rtl/>
        </w:rPr>
        <w:t> </w:t>
      </w:r>
      <w:r w:rsidRPr="00C43C15">
        <w:rPr>
          <w:rFonts w:asciiTheme="majorBidi" w:hAnsiTheme="majorBidi" w:cstheme="majorBidi"/>
          <w:color w:val="000000"/>
          <w:shd w:val="clear" w:color="auto" w:fill="FFFFFF"/>
          <w:rtl/>
        </w:rPr>
        <w:t>تجمع بين المدنيين والمسؤولي</w:t>
      </w:r>
      <w:r w:rsidRPr="00C43C15">
        <w:rPr>
          <w:rFonts w:asciiTheme="majorBidi" w:hAnsiTheme="majorBidi" w:cstheme="majorBidi"/>
          <w:color w:val="000000"/>
          <w:shd w:val="clear" w:color="auto" w:fill="FFFFFF"/>
          <w:rtl/>
          <w:lang w:bidi="ar-LB"/>
        </w:rPr>
        <w:t>ن</w:t>
      </w:r>
      <w:r w:rsidRPr="00C43C15">
        <w:rPr>
          <w:rFonts w:asciiTheme="majorBidi" w:hAnsiTheme="majorBidi" w:cstheme="majorBidi"/>
          <w:color w:val="000000"/>
          <w:shd w:val="clear" w:color="auto" w:fill="FFFFFF"/>
          <w:rtl/>
        </w:rPr>
        <w:t xml:space="preserve"> والحكومات ، وأفراد المجتمع والقطاع الخاص، لدعم استراتيجيات إبداعية حديثة، تهدف الى تقوية الأمن وجودة الحياة في مجتمعات العالم" مع التركيز على خصوصية المجتمعات في ثقافاتها ومشاكلها.</w:t>
      </w:r>
    </w:p>
  </w:footnote>
  <w:footnote w:id="6">
    <w:p w:rsidR="0050302C" w:rsidRPr="00C43C15" w:rsidRDefault="0050302C" w:rsidP="0050302C">
      <w:pPr>
        <w:bidi/>
        <w:spacing w:after="0" w:line="240" w:lineRule="auto"/>
        <w:jc w:val="both"/>
        <w:rPr>
          <w:rFonts w:asciiTheme="majorBidi" w:hAnsiTheme="majorBidi" w:cstheme="majorBidi"/>
          <w:sz w:val="20"/>
          <w:szCs w:val="20"/>
          <w:rtl/>
          <w:lang w:bidi="ar-LB"/>
        </w:rPr>
      </w:pPr>
      <w:r w:rsidRPr="00C43C15">
        <w:rPr>
          <w:rStyle w:val="FootnoteReference"/>
          <w:rFonts w:asciiTheme="majorBidi" w:hAnsiTheme="majorBidi" w:cstheme="majorBidi"/>
          <w:sz w:val="20"/>
          <w:szCs w:val="20"/>
        </w:rPr>
        <w:footnoteRef/>
      </w:r>
      <w:r w:rsidRPr="00C43C15">
        <w:rPr>
          <w:rFonts w:asciiTheme="majorBidi" w:hAnsiTheme="majorBidi" w:cstheme="majorBidi"/>
          <w:sz w:val="20"/>
          <w:szCs w:val="20"/>
        </w:rPr>
        <w:t xml:space="preserve"> </w:t>
      </w:r>
      <w:r w:rsidRPr="00C43C15">
        <w:rPr>
          <w:rFonts w:asciiTheme="majorBidi" w:hAnsiTheme="majorBidi" w:cstheme="majorBidi"/>
          <w:sz w:val="20"/>
          <w:szCs w:val="20"/>
          <w:rtl/>
        </w:rPr>
        <w:t xml:space="preserve">- </w:t>
      </w:r>
      <w:r w:rsidRPr="00C43C15">
        <w:rPr>
          <w:rFonts w:asciiTheme="majorBidi" w:hAnsiTheme="majorBidi" w:cstheme="majorBidi"/>
          <w:sz w:val="20"/>
          <w:szCs w:val="20"/>
        </w:rPr>
        <w:t xml:space="preserve">R. Godson, </w:t>
      </w:r>
      <w:r w:rsidRPr="00C43C15">
        <w:rPr>
          <w:rFonts w:asciiTheme="majorBidi" w:hAnsiTheme="majorBidi" w:cstheme="majorBidi"/>
          <w:sz w:val="20"/>
          <w:szCs w:val="20"/>
          <w:lang w:bidi="ar-LB"/>
        </w:rPr>
        <w:t xml:space="preserve">Hearing on violence in central America, June 26, 2007 </w:t>
      </w:r>
    </w:p>
  </w:footnote>
  <w:footnote w:id="7">
    <w:p w:rsidR="00811753" w:rsidRPr="00811753" w:rsidRDefault="00811753" w:rsidP="00811753">
      <w:pPr>
        <w:pStyle w:val="FootnoteText"/>
        <w:bidi/>
        <w:rPr>
          <w:rtl/>
          <w:lang w:bidi="ar-LB"/>
        </w:rPr>
      </w:pPr>
      <w:r>
        <w:rPr>
          <w:rStyle w:val="FootnoteReference"/>
        </w:rPr>
        <w:footnoteRef/>
      </w:r>
      <w:r>
        <w:t xml:space="preserve"> </w:t>
      </w:r>
      <w:r>
        <w:rPr>
          <w:rFonts w:hint="cs"/>
          <w:rtl/>
        </w:rPr>
        <w:t xml:space="preserve">- رامز عمار، نعمت مكي، حقوق الإنسان والحريات العامة، 2010، ص. 160 وما بعدها. </w:t>
      </w:r>
    </w:p>
  </w:footnote>
  <w:footnote w:id="8">
    <w:p w:rsidR="00F84E05" w:rsidRPr="008479BF" w:rsidRDefault="00F84E05" w:rsidP="00F84E05">
      <w:pPr>
        <w:pStyle w:val="FootnoteText"/>
        <w:bidi/>
        <w:rPr>
          <w:rtl/>
          <w:lang w:bidi="ar-LB"/>
        </w:rPr>
      </w:pPr>
      <w:r>
        <w:rPr>
          <w:rStyle w:val="FootnoteReference"/>
        </w:rPr>
        <w:footnoteRef/>
      </w:r>
      <w:r>
        <w:t xml:space="preserve"> </w:t>
      </w:r>
      <w:r>
        <w:rPr>
          <w:rFonts w:hint="cs"/>
          <w:rtl/>
        </w:rPr>
        <w:t xml:space="preserve">- </w:t>
      </w:r>
      <w:r w:rsidRPr="003B33BB">
        <w:rPr>
          <w:rStyle w:val="Strong"/>
          <w:rFonts w:asciiTheme="majorBidi" w:hAnsiTheme="majorBidi" w:cstheme="majorBidi"/>
          <w:b w:val="0"/>
          <w:bCs w:val="0"/>
          <w:color w:val="000000"/>
          <w:rtl/>
        </w:rPr>
        <w:t>حسين كنعان</w:t>
      </w:r>
      <w:r>
        <w:rPr>
          <w:rStyle w:val="Strong"/>
          <w:rFonts w:asciiTheme="majorBidi" w:hAnsiTheme="majorBidi" w:cstheme="majorBidi" w:hint="cs"/>
          <w:b w:val="0"/>
          <w:bCs w:val="0"/>
          <w:color w:val="000000"/>
          <w:rtl/>
        </w:rPr>
        <w:t>،</w:t>
      </w:r>
      <w:r w:rsidRPr="003B33BB">
        <w:rPr>
          <w:rStyle w:val="Strong"/>
          <w:rFonts w:asciiTheme="majorBidi" w:hAnsiTheme="majorBidi" w:cstheme="majorBidi"/>
          <w:b w:val="0"/>
          <w:bCs w:val="0"/>
          <w:color w:val="000000"/>
          <w:rtl/>
        </w:rPr>
        <w:t xml:space="preserve"> ن</w:t>
      </w:r>
      <w:r>
        <w:rPr>
          <w:rStyle w:val="Strong"/>
          <w:rFonts w:asciiTheme="majorBidi" w:hAnsiTheme="majorBidi" w:cstheme="majorBidi"/>
          <w:b w:val="0"/>
          <w:bCs w:val="0"/>
          <w:color w:val="000000"/>
          <w:rtl/>
        </w:rPr>
        <w:t>ائب حاكم مصرف لبنان سابقاً</w:t>
      </w:r>
      <w:r w:rsidRPr="003B33BB">
        <w:rPr>
          <w:rStyle w:val="Strong"/>
          <w:rFonts w:asciiTheme="majorBidi" w:hAnsiTheme="majorBidi" w:cstheme="majorBidi"/>
          <w:b w:val="0"/>
          <w:bCs w:val="0"/>
          <w:color w:val="000000"/>
          <w:rtl/>
        </w:rPr>
        <w:t>، في مقاله نشرت في صحيفة النهار،</w:t>
      </w:r>
      <w:r>
        <w:rPr>
          <w:rStyle w:val="Strong"/>
          <w:rFonts w:asciiTheme="majorBidi" w:hAnsiTheme="majorBidi" w:cstheme="majorBidi" w:hint="cs"/>
          <w:b w:val="0"/>
          <w:bCs w:val="0"/>
          <w:color w:val="000000"/>
          <w:rtl/>
        </w:rPr>
        <w:t xml:space="preserve"> بعنوان </w:t>
      </w:r>
      <w:r w:rsidRPr="00921730">
        <w:rPr>
          <w:rStyle w:val="Strong"/>
          <w:rFonts w:asciiTheme="majorBidi" w:hAnsiTheme="majorBidi" w:cstheme="majorBidi"/>
          <w:b w:val="0"/>
          <w:bCs w:val="0"/>
          <w:color w:val="000000"/>
          <w:rtl/>
        </w:rPr>
        <w:t>"</w:t>
      </w:r>
      <w:r w:rsidRPr="00921730">
        <w:rPr>
          <w:rFonts w:asciiTheme="majorBidi" w:hAnsiTheme="majorBidi" w:cstheme="majorBidi"/>
          <w:color w:val="000000"/>
          <w:shd w:val="clear" w:color="auto" w:fill="FFFFFF"/>
          <w:rtl/>
        </w:rPr>
        <w:t xml:space="preserve"> أزمة حكم القانون والحكم بالقانون والشريعة" </w:t>
      </w:r>
      <w:r w:rsidRPr="00921730">
        <w:rPr>
          <w:rStyle w:val="Strong"/>
          <w:rFonts w:asciiTheme="majorBidi" w:hAnsiTheme="majorBidi" w:cstheme="majorBidi"/>
          <w:b w:val="0"/>
          <w:bCs w:val="0"/>
          <w:color w:val="000000"/>
          <w:rtl/>
        </w:rPr>
        <w:t xml:space="preserve"> تاريخ 4 تشرين ثاني 2014</w:t>
      </w:r>
      <w:r w:rsidRPr="003B33BB">
        <w:rPr>
          <w:rStyle w:val="Strong"/>
          <w:rFonts w:asciiTheme="majorBidi" w:hAnsiTheme="majorBidi" w:cstheme="majorBidi"/>
          <w:b w:val="0"/>
          <w:bCs w:val="0"/>
          <w:color w:val="000000"/>
          <w:rtl/>
        </w:rPr>
        <w:t xml:space="preserve"> </w:t>
      </w:r>
      <w:r>
        <w:rPr>
          <w:rStyle w:val="Strong"/>
          <w:rFonts w:asciiTheme="majorBidi" w:hAnsiTheme="majorBidi" w:cstheme="majorBidi" w:hint="cs"/>
          <w:b w:val="0"/>
          <w:bCs w:val="0"/>
          <w:color w:val="000000"/>
          <w:rtl/>
        </w:rPr>
        <w:t>، صفحة القضايا.</w:t>
      </w:r>
    </w:p>
  </w:footnote>
  <w:footnote w:id="9">
    <w:p w:rsidR="0050302C" w:rsidRPr="00C43C15" w:rsidRDefault="0050302C" w:rsidP="00921730">
      <w:pPr>
        <w:pStyle w:val="FootnoteText"/>
        <w:bidi/>
        <w:rPr>
          <w:rFonts w:asciiTheme="majorBidi" w:hAnsiTheme="majorBidi" w:cstheme="majorBidi"/>
          <w:lang w:val="fr-FR" w:bidi="ar-LB"/>
        </w:rPr>
      </w:pPr>
      <w:r w:rsidRPr="00C43C15">
        <w:rPr>
          <w:rStyle w:val="FootnoteReference"/>
          <w:rFonts w:asciiTheme="majorBidi" w:hAnsiTheme="majorBidi" w:cstheme="majorBidi"/>
        </w:rPr>
        <w:footnoteRef/>
      </w:r>
      <w:r w:rsidRPr="00C43C15">
        <w:rPr>
          <w:rFonts w:asciiTheme="majorBidi" w:hAnsiTheme="majorBidi" w:cstheme="majorBidi"/>
          <w:rtl/>
          <w:lang w:val="fr-FR" w:bidi="ar-LB"/>
        </w:rPr>
        <w:t>- والمذكورة في الكتاب التالي، الذي عرض لمختلف التيارات السائدة في علم الاجتماع وكيفية تفسيرها للبعد الاجتماعي للقانون:</w:t>
      </w:r>
    </w:p>
    <w:p w:rsidR="0050302C" w:rsidRPr="00C43C15" w:rsidRDefault="0050302C" w:rsidP="00921730">
      <w:pPr>
        <w:pStyle w:val="FootnoteText"/>
        <w:rPr>
          <w:rFonts w:asciiTheme="majorBidi" w:hAnsiTheme="majorBidi" w:cstheme="majorBidi"/>
          <w:lang w:val="fr-FR" w:bidi="ar-LB"/>
        </w:rPr>
      </w:pPr>
      <w:r w:rsidRPr="00C43C15">
        <w:rPr>
          <w:rFonts w:asciiTheme="majorBidi" w:hAnsiTheme="majorBidi" w:cstheme="majorBidi"/>
          <w:lang w:val="fr-FR" w:bidi="ar-LB"/>
        </w:rPr>
        <w:t>Baudouin DUPRET, Droit et sciences sociales, ed. Arman Colin, Paris, 2006, p. 14.</w:t>
      </w:r>
    </w:p>
  </w:footnote>
  <w:footnote w:id="10">
    <w:p w:rsidR="0050302C" w:rsidRPr="00C43C15" w:rsidRDefault="0050302C" w:rsidP="0050302C">
      <w:pPr>
        <w:pStyle w:val="FootnoteText"/>
        <w:rPr>
          <w:rFonts w:asciiTheme="majorBidi" w:hAnsiTheme="majorBidi" w:cstheme="majorBidi"/>
          <w:lang w:val="fr-FR"/>
        </w:rPr>
      </w:pPr>
      <w:r w:rsidRPr="00C43C15">
        <w:rPr>
          <w:rStyle w:val="FootnoteReference"/>
          <w:rFonts w:asciiTheme="majorBidi" w:hAnsiTheme="majorBidi" w:cstheme="majorBidi"/>
        </w:rPr>
        <w:footnoteRef/>
      </w:r>
      <w:r w:rsidRPr="00C43C15">
        <w:rPr>
          <w:rFonts w:asciiTheme="majorBidi" w:hAnsiTheme="majorBidi" w:cstheme="majorBidi"/>
          <w:lang w:val="fr-FR"/>
        </w:rPr>
        <w:t xml:space="preserve"> - Malinowski, Parsons et Luhmann, cités chez Dupret, p. 135. </w:t>
      </w:r>
    </w:p>
  </w:footnote>
  <w:footnote w:id="11">
    <w:p w:rsidR="00973C76" w:rsidRPr="00C43C15" w:rsidRDefault="00973C76" w:rsidP="00973C76">
      <w:pPr>
        <w:pStyle w:val="FootnoteText"/>
        <w:rPr>
          <w:rFonts w:asciiTheme="majorBidi" w:hAnsiTheme="majorBidi" w:cstheme="majorBidi"/>
          <w:lang w:val="fr-FR" w:bidi="ar-LB"/>
        </w:rPr>
      </w:pPr>
      <w:r w:rsidRPr="00C43C15">
        <w:rPr>
          <w:rStyle w:val="FootnoteReference"/>
          <w:rFonts w:asciiTheme="majorBidi" w:hAnsiTheme="majorBidi" w:cstheme="majorBidi"/>
        </w:rPr>
        <w:footnoteRef/>
      </w:r>
      <w:r w:rsidRPr="00C43C15">
        <w:rPr>
          <w:rFonts w:asciiTheme="majorBidi" w:hAnsiTheme="majorBidi" w:cstheme="majorBidi"/>
          <w:lang w:val="fr-FR"/>
        </w:rPr>
        <w:t xml:space="preserve"> </w:t>
      </w:r>
      <w:r w:rsidRPr="00C43C15">
        <w:rPr>
          <w:rFonts w:asciiTheme="majorBidi" w:hAnsiTheme="majorBidi" w:cstheme="majorBidi"/>
          <w:rtl/>
          <w:lang w:val="fr-FR" w:bidi="ar-LB"/>
        </w:rPr>
        <w:t>-</w:t>
      </w:r>
      <w:r w:rsidR="002465C9">
        <w:rPr>
          <w:rFonts w:asciiTheme="majorBidi" w:hAnsiTheme="majorBidi" w:cstheme="majorBidi"/>
          <w:lang w:val="fr-FR" w:bidi="ar-LB"/>
        </w:rPr>
        <w:t xml:space="preserve"> L</w:t>
      </w:r>
      <w:r w:rsidRPr="00C43C15">
        <w:rPr>
          <w:rFonts w:asciiTheme="majorBidi" w:hAnsiTheme="majorBidi" w:cstheme="majorBidi"/>
          <w:lang w:val="fr-FR" w:bidi="ar-LB"/>
        </w:rPr>
        <w:t>e réalisme scandinave: Karl Olivercrona et Axel Hagerstrom</w:t>
      </w:r>
    </w:p>
  </w:footnote>
  <w:footnote w:id="12">
    <w:p w:rsidR="001D02AB" w:rsidRPr="001D02AB" w:rsidRDefault="001D02AB">
      <w:pPr>
        <w:pStyle w:val="FootnoteText"/>
        <w:rPr>
          <w:rFonts w:asciiTheme="majorBidi" w:hAnsiTheme="majorBidi" w:cstheme="majorBidi"/>
          <w:rtl/>
          <w:lang w:val="fr-FR" w:bidi="ar-LB"/>
        </w:rPr>
      </w:pPr>
      <w:r>
        <w:rPr>
          <w:rStyle w:val="FootnoteReference"/>
        </w:rPr>
        <w:footnoteRef/>
      </w:r>
      <w:r w:rsidRPr="001D02AB">
        <w:rPr>
          <w:lang w:val="fr-FR"/>
        </w:rPr>
        <w:t xml:space="preserve"> </w:t>
      </w:r>
      <w:r w:rsidRPr="001D02AB">
        <w:rPr>
          <w:rFonts w:asciiTheme="majorBidi" w:hAnsiTheme="majorBidi" w:cstheme="majorBidi"/>
          <w:lang w:val="fr-FR"/>
        </w:rPr>
        <w:t xml:space="preserve">- </w:t>
      </w:r>
      <w:r>
        <w:rPr>
          <w:rFonts w:asciiTheme="majorBidi" w:hAnsiTheme="majorBidi" w:cstheme="majorBidi"/>
          <w:lang w:val="fr-FR"/>
        </w:rPr>
        <w:t>« </w:t>
      </w:r>
      <w:r w:rsidRPr="001D02AB">
        <w:rPr>
          <w:rFonts w:asciiTheme="majorBidi" w:hAnsiTheme="majorBidi" w:cstheme="majorBidi"/>
          <w:lang w:val="fr-FR"/>
        </w:rPr>
        <w:t>les mots ont la capacité de produire un lieu</w:t>
      </w:r>
      <w:r>
        <w:rPr>
          <w:rFonts w:asciiTheme="majorBidi" w:hAnsiTheme="majorBidi" w:cstheme="majorBidi"/>
          <w:lang w:val="fr-FR"/>
        </w:rPr>
        <w:t> »</w:t>
      </w:r>
    </w:p>
  </w:footnote>
  <w:footnote w:id="13">
    <w:p w:rsidR="00973C76" w:rsidRPr="00C43C15" w:rsidRDefault="00973C76" w:rsidP="00973C76">
      <w:pPr>
        <w:pStyle w:val="FootnoteText"/>
        <w:rPr>
          <w:rFonts w:asciiTheme="majorBidi" w:hAnsiTheme="majorBidi" w:cstheme="majorBidi"/>
          <w:rtl/>
          <w:lang w:val="fr-FR" w:bidi="ar-LB"/>
        </w:rPr>
      </w:pPr>
      <w:r w:rsidRPr="00C43C15">
        <w:rPr>
          <w:rStyle w:val="FootnoteReference"/>
          <w:rFonts w:asciiTheme="majorBidi" w:hAnsiTheme="majorBidi" w:cstheme="majorBidi"/>
        </w:rPr>
        <w:footnoteRef/>
      </w:r>
      <w:r w:rsidRPr="00C43C15">
        <w:rPr>
          <w:rFonts w:asciiTheme="majorBidi" w:hAnsiTheme="majorBidi" w:cstheme="majorBidi"/>
          <w:lang w:val="fr-FR"/>
        </w:rPr>
        <w:t xml:space="preserve"> </w:t>
      </w:r>
      <w:r w:rsidRPr="00C43C15">
        <w:rPr>
          <w:rFonts w:asciiTheme="majorBidi" w:hAnsiTheme="majorBidi" w:cstheme="majorBidi"/>
          <w:lang w:val="fr-FR" w:bidi="ar-LB"/>
        </w:rPr>
        <w:t>- Olivercrona, 1971, p. 261 et suiv., cite chez Baudoin DUPRET, p. 147</w:t>
      </w:r>
      <w:r w:rsidRPr="00C43C15">
        <w:rPr>
          <w:rFonts w:asciiTheme="majorBidi" w:hAnsiTheme="majorBidi" w:cstheme="majorBidi"/>
          <w:rtl/>
          <w:lang w:val="fr-FR" w:bidi="ar-LB"/>
        </w:rPr>
        <w:t>.</w:t>
      </w:r>
    </w:p>
  </w:footnote>
  <w:footnote w:id="14">
    <w:p w:rsidR="0050302C" w:rsidRPr="00C43C15" w:rsidRDefault="0050302C" w:rsidP="0050302C">
      <w:pPr>
        <w:pStyle w:val="FootnoteText"/>
        <w:rPr>
          <w:rFonts w:asciiTheme="majorBidi" w:hAnsiTheme="majorBidi" w:cstheme="majorBidi"/>
          <w:rtl/>
        </w:rPr>
      </w:pPr>
      <w:r w:rsidRPr="00C43C15">
        <w:rPr>
          <w:rStyle w:val="FootnoteReference"/>
          <w:rFonts w:asciiTheme="majorBidi" w:hAnsiTheme="majorBidi" w:cstheme="majorBidi"/>
        </w:rPr>
        <w:footnoteRef/>
      </w:r>
      <w:r w:rsidRPr="00C43C15">
        <w:rPr>
          <w:rFonts w:asciiTheme="majorBidi" w:hAnsiTheme="majorBidi" w:cstheme="majorBidi"/>
        </w:rPr>
        <w:t xml:space="preserve"> - United States Institute of Peace, </w:t>
      </w:r>
      <w:hyperlink r:id="rId2" w:history="1">
        <w:r w:rsidRPr="00C43C15">
          <w:rPr>
            <w:rStyle w:val="Hyperlink"/>
            <w:rFonts w:asciiTheme="majorBidi" w:hAnsiTheme="majorBidi" w:cstheme="majorBidi"/>
          </w:rPr>
          <w:t>www.usip.org</w:t>
        </w:r>
      </w:hyperlink>
      <w:r w:rsidRPr="00C43C15">
        <w:rPr>
          <w:rFonts w:asciiTheme="majorBidi" w:hAnsiTheme="majorBidi" w:cstheme="majorBidi"/>
        </w:rPr>
        <w:t xml:space="preserve"> </w:t>
      </w:r>
    </w:p>
  </w:footnote>
  <w:footnote w:id="15">
    <w:p w:rsidR="00E52FAD" w:rsidRPr="00E52FAD" w:rsidRDefault="00E52FAD" w:rsidP="00E52FAD">
      <w:pPr>
        <w:pStyle w:val="FootnoteText"/>
        <w:bidi/>
        <w:rPr>
          <w:rtl/>
          <w:lang w:bidi="ar-LB"/>
        </w:rPr>
      </w:pPr>
      <w:r>
        <w:rPr>
          <w:rStyle w:val="FootnoteReference"/>
        </w:rPr>
        <w:footnoteRef/>
      </w:r>
      <w:r>
        <w:t xml:space="preserve"> </w:t>
      </w:r>
      <w:r>
        <w:rPr>
          <w:rFonts w:hint="cs"/>
          <w:rtl/>
        </w:rPr>
        <w:t xml:space="preserve">- عدنان السيد حسين، سابق ذكره، ص. 149 وما بعدها، فيما يتعلق بثقافة المواطنة نموذجاً عن ثقافة القانون التي تعتبر ذات بعد أوسع وأشمل. </w:t>
      </w:r>
    </w:p>
  </w:footnote>
  <w:footnote w:id="16">
    <w:p w:rsidR="00BA3D90" w:rsidRPr="00C43C15" w:rsidRDefault="0050302C" w:rsidP="00BA3D90">
      <w:pPr>
        <w:pStyle w:val="FootnoteText"/>
        <w:bidi/>
        <w:rPr>
          <w:rFonts w:asciiTheme="majorBidi" w:hAnsiTheme="majorBidi" w:cstheme="majorBidi"/>
          <w:rtl/>
          <w:lang w:bidi="ar-LB"/>
        </w:rPr>
      </w:pPr>
      <w:r w:rsidRPr="00C43C15">
        <w:rPr>
          <w:rStyle w:val="FootnoteReference"/>
          <w:rFonts w:asciiTheme="majorBidi" w:hAnsiTheme="majorBidi" w:cstheme="majorBidi"/>
        </w:rPr>
        <w:footnoteRef/>
      </w:r>
      <w:r w:rsidRPr="00C43C15">
        <w:rPr>
          <w:rFonts w:asciiTheme="majorBidi" w:hAnsiTheme="majorBidi" w:cstheme="majorBidi"/>
        </w:rPr>
        <w:t xml:space="preserve"> </w:t>
      </w:r>
      <w:r w:rsidRPr="00C43C15">
        <w:rPr>
          <w:rFonts w:asciiTheme="majorBidi" w:hAnsiTheme="majorBidi" w:cstheme="majorBidi"/>
          <w:rtl/>
          <w:lang w:bidi="ar-LB"/>
        </w:rPr>
        <w:t xml:space="preserve">- منصور النقيدان، بصيص أمل: ثقافة احترام القانون، مقالة إخبارية منشورة في جريدة الرياض، عدد 15210، </w:t>
      </w:r>
      <w:hyperlink r:id="rId3" w:history="1">
        <w:r w:rsidR="00BA3D90" w:rsidRPr="00C51459">
          <w:rPr>
            <w:rStyle w:val="Hyperlink"/>
            <w:rFonts w:asciiTheme="majorBidi" w:hAnsiTheme="majorBidi" w:cstheme="majorBidi"/>
            <w:lang w:bidi="ar-LB"/>
          </w:rPr>
          <w:t>http://www.alriyadh.com:8080/498376?print=1</w:t>
        </w:r>
      </w:hyperlink>
    </w:p>
  </w:footnote>
  <w:footnote w:id="17">
    <w:p w:rsidR="0050302C" w:rsidRPr="00C43C15" w:rsidRDefault="0050302C" w:rsidP="0050302C">
      <w:pPr>
        <w:pStyle w:val="FootnoteText"/>
        <w:rPr>
          <w:rFonts w:asciiTheme="majorBidi" w:hAnsiTheme="majorBidi" w:cstheme="majorBidi"/>
          <w:rtl/>
          <w:lang w:bidi="ar-LB"/>
        </w:rPr>
      </w:pPr>
      <w:r w:rsidRPr="00C43C15">
        <w:rPr>
          <w:rStyle w:val="FootnoteReference"/>
          <w:rFonts w:asciiTheme="majorBidi" w:hAnsiTheme="majorBidi" w:cstheme="majorBidi"/>
        </w:rPr>
        <w:footnoteRef/>
      </w:r>
      <w:r w:rsidRPr="00C43C15">
        <w:rPr>
          <w:rFonts w:asciiTheme="majorBidi" w:hAnsiTheme="majorBidi" w:cstheme="majorBidi"/>
        </w:rPr>
        <w:t xml:space="preserve"> - R. Godson, </w:t>
      </w:r>
      <w:r w:rsidRPr="00C43C15">
        <w:rPr>
          <w:rFonts w:asciiTheme="majorBidi" w:hAnsiTheme="majorBidi" w:cstheme="majorBidi"/>
          <w:lang w:bidi="ar-LB"/>
        </w:rPr>
        <w:t>Hearing on violence in central America, June 26, 2007</w:t>
      </w:r>
    </w:p>
  </w:footnote>
  <w:footnote w:id="18">
    <w:p w:rsidR="00973C76" w:rsidRDefault="0050302C" w:rsidP="00973C76">
      <w:pPr>
        <w:bidi/>
        <w:spacing w:after="0" w:line="240" w:lineRule="auto"/>
        <w:rPr>
          <w:rFonts w:asciiTheme="majorBidi" w:hAnsiTheme="majorBidi" w:cstheme="majorBidi"/>
          <w:sz w:val="20"/>
          <w:szCs w:val="20"/>
          <w:rtl/>
          <w:lang w:bidi="ar-LB"/>
        </w:rPr>
      </w:pPr>
      <w:r w:rsidRPr="00C43C15">
        <w:rPr>
          <w:rStyle w:val="FootnoteReference"/>
          <w:rFonts w:asciiTheme="majorBidi" w:hAnsiTheme="majorBidi" w:cstheme="majorBidi"/>
          <w:sz w:val="20"/>
          <w:szCs w:val="20"/>
        </w:rPr>
        <w:footnoteRef/>
      </w:r>
      <w:r w:rsidRPr="00C43C15">
        <w:rPr>
          <w:rFonts w:asciiTheme="majorBidi" w:hAnsiTheme="majorBidi" w:cstheme="majorBidi"/>
          <w:sz w:val="20"/>
          <w:szCs w:val="20"/>
        </w:rPr>
        <w:t xml:space="preserve"> </w:t>
      </w:r>
      <w:r w:rsidRPr="00C43C15">
        <w:rPr>
          <w:rFonts w:asciiTheme="majorBidi" w:hAnsiTheme="majorBidi" w:cstheme="majorBidi"/>
          <w:sz w:val="20"/>
          <w:szCs w:val="20"/>
          <w:rtl/>
          <w:lang w:bidi="ar-LB"/>
        </w:rPr>
        <w:t>- وكان ل</w:t>
      </w:r>
      <w:r w:rsidRPr="00C43C15">
        <w:rPr>
          <w:rFonts w:asciiTheme="majorBidi" w:hAnsiTheme="majorBidi" w:cstheme="majorBidi"/>
          <w:color w:val="000000"/>
          <w:sz w:val="20"/>
          <w:szCs w:val="20"/>
          <w:shd w:val="clear" w:color="auto" w:fill="FFFFFF"/>
          <w:rtl/>
        </w:rPr>
        <w:t xml:space="preserve">مركز المعلومات الاستراتيجي </w:t>
      </w:r>
      <w:r w:rsidRPr="00C43C15">
        <w:rPr>
          <w:rFonts w:asciiTheme="majorBidi" w:hAnsiTheme="majorBidi" w:cstheme="majorBidi"/>
          <w:sz w:val="20"/>
          <w:szCs w:val="20"/>
          <w:rtl/>
          <w:lang w:bidi="ar-LB"/>
        </w:rPr>
        <w:t xml:space="preserve"> في الدول العربية عدة أنشطة خاصة على صعيد الإعلام ودوره في نشر هذه الثقافة : وفي هذا الصدد تم انشاء موقع خاص الكتروني: </w:t>
      </w:r>
      <w:hyperlink r:id="rId4" w:history="1">
        <w:r w:rsidRPr="00C43C15">
          <w:rPr>
            <w:rStyle w:val="Hyperlink"/>
            <w:rFonts w:asciiTheme="majorBidi" w:hAnsiTheme="majorBidi" w:cstheme="majorBidi"/>
            <w:sz w:val="20"/>
            <w:szCs w:val="20"/>
            <w:lang w:bidi="ar-LB"/>
          </w:rPr>
          <w:t>http://lawfulculture.net</w:t>
        </w:r>
        <w:r w:rsidRPr="00C43C15">
          <w:rPr>
            <w:rStyle w:val="Hyperlink"/>
            <w:rFonts w:asciiTheme="majorBidi" w:hAnsiTheme="majorBidi" w:cstheme="majorBidi"/>
            <w:sz w:val="20"/>
            <w:szCs w:val="20"/>
            <w:rtl/>
            <w:lang w:bidi="ar-LB"/>
          </w:rPr>
          <w:t>/</w:t>
        </w:r>
      </w:hyperlink>
      <w:r w:rsidRPr="00C43C15">
        <w:rPr>
          <w:rFonts w:asciiTheme="majorBidi" w:hAnsiTheme="majorBidi" w:cstheme="majorBidi"/>
          <w:sz w:val="20"/>
          <w:szCs w:val="20"/>
          <w:rtl/>
          <w:lang w:bidi="ar-LB"/>
        </w:rPr>
        <w:t xml:space="preserve"> ( سيرين السيد، مفهوم ثقافة احترام</w:t>
      </w:r>
      <w:r w:rsidR="00973C76">
        <w:rPr>
          <w:rFonts w:asciiTheme="majorBidi" w:hAnsiTheme="majorBidi" w:cstheme="majorBidi"/>
          <w:sz w:val="20"/>
          <w:szCs w:val="20"/>
          <w:rtl/>
          <w:lang w:bidi="ar-LB"/>
        </w:rPr>
        <w:t xml:space="preserve"> القانون ودور الإعلام في نشرها)</w:t>
      </w:r>
    </w:p>
    <w:p w:rsidR="0050302C" w:rsidRPr="00C43C15" w:rsidRDefault="0050302C" w:rsidP="00973C76">
      <w:pPr>
        <w:bidi/>
        <w:spacing w:after="0" w:line="240" w:lineRule="auto"/>
        <w:jc w:val="right"/>
        <w:rPr>
          <w:rFonts w:asciiTheme="majorBidi" w:hAnsiTheme="majorBidi" w:cstheme="majorBidi"/>
          <w:sz w:val="20"/>
          <w:szCs w:val="20"/>
          <w:rtl/>
          <w:lang w:bidi="ar-LB"/>
        </w:rPr>
      </w:pPr>
      <w:r w:rsidRPr="00C43C15">
        <w:rPr>
          <w:rFonts w:asciiTheme="majorBidi" w:hAnsiTheme="majorBidi" w:cstheme="majorBidi"/>
          <w:sz w:val="20"/>
          <w:szCs w:val="20"/>
          <w:lang w:bidi="ar-LB"/>
        </w:rPr>
        <w:t>http://www.lawfulculture.net/legalculture/ArticleAR_Inner.aspx?ArticleID=5</w:t>
      </w:r>
    </w:p>
  </w:footnote>
  <w:footnote w:id="19">
    <w:p w:rsidR="00222742" w:rsidRPr="00222742" w:rsidRDefault="00222742" w:rsidP="00122CC4">
      <w:pPr>
        <w:pStyle w:val="FootnoteText"/>
        <w:bidi/>
        <w:rPr>
          <w:rtl/>
          <w:lang w:bidi="ar-LB"/>
        </w:rPr>
      </w:pPr>
      <w:r>
        <w:rPr>
          <w:rStyle w:val="FootnoteReference"/>
        </w:rPr>
        <w:footnoteRef/>
      </w:r>
      <w:r>
        <w:t xml:space="preserve"> </w:t>
      </w:r>
      <w:r>
        <w:rPr>
          <w:rFonts w:hint="cs"/>
          <w:rtl/>
          <w:lang w:bidi="ar-LB"/>
        </w:rPr>
        <w:t>- عزة الحاج سليمان، ثقافة القانون في التعليم العالي، مداخلة قدمت في ور</w:t>
      </w:r>
      <w:r w:rsidR="00122CC4">
        <w:rPr>
          <w:rFonts w:hint="cs"/>
          <w:rtl/>
          <w:lang w:bidi="ar-LB"/>
        </w:rPr>
        <w:t>شة عمل حول: المسؤولية الاجتماعية</w:t>
      </w:r>
      <w:r>
        <w:rPr>
          <w:rFonts w:hint="cs"/>
          <w:rtl/>
          <w:lang w:bidi="ar-LB"/>
        </w:rPr>
        <w:t xml:space="preserve"> </w:t>
      </w:r>
      <w:r w:rsidR="00122CC4">
        <w:rPr>
          <w:rFonts w:hint="cs"/>
          <w:rtl/>
          <w:lang w:bidi="ar-LB"/>
        </w:rPr>
        <w:t>ل</w:t>
      </w:r>
      <w:r>
        <w:rPr>
          <w:rFonts w:hint="cs"/>
          <w:rtl/>
          <w:lang w:bidi="ar-LB"/>
        </w:rPr>
        <w:t>لجامعات العربية</w:t>
      </w:r>
      <w:r w:rsidR="00122CC4">
        <w:rPr>
          <w:rFonts w:hint="cs"/>
          <w:rtl/>
          <w:lang w:bidi="ar-LB"/>
        </w:rPr>
        <w:t xml:space="preserve">، الهيئة اللبنانية للعلوم التربوية، فندق الجفينور، بيروت، 29/9/2014. </w:t>
      </w:r>
      <w:r>
        <w:rPr>
          <w:rFonts w:hint="cs"/>
          <w:rtl/>
          <w:lang w:bidi="ar-LB"/>
        </w:rPr>
        <w:t xml:space="preserve">  </w:t>
      </w:r>
    </w:p>
  </w:footnote>
  <w:footnote w:id="20">
    <w:p w:rsidR="00D87AFA" w:rsidRDefault="0050302C" w:rsidP="008C1D77">
      <w:pPr>
        <w:pStyle w:val="FootnoteText"/>
        <w:rPr>
          <w:rFonts w:asciiTheme="majorBidi" w:hAnsiTheme="majorBidi" w:cstheme="majorBidi"/>
          <w:lang w:bidi="ar-LB"/>
        </w:rPr>
      </w:pPr>
      <w:r w:rsidRPr="00C43C15">
        <w:rPr>
          <w:rStyle w:val="FootnoteReference"/>
          <w:rFonts w:asciiTheme="majorBidi" w:hAnsiTheme="majorBidi" w:cstheme="majorBidi"/>
        </w:rPr>
        <w:footnoteRef/>
      </w:r>
      <w:r w:rsidRPr="00C43C15">
        <w:rPr>
          <w:rFonts w:asciiTheme="majorBidi" w:hAnsiTheme="majorBidi" w:cstheme="majorBidi"/>
        </w:rPr>
        <w:t xml:space="preserve"> </w:t>
      </w:r>
      <w:r w:rsidRPr="00C43C15">
        <w:rPr>
          <w:rFonts w:asciiTheme="majorBidi" w:hAnsiTheme="majorBidi" w:cstheme="majorBidi"/>
          <w:lang w:bidi="ar-LB"/>
        </w:rPr>
        <w:t xml:space="preserve">- Culture of Lawfulness, Guidance for promoting a culture of lawfulness, usip.org </w:t>
      </w:r>
      <w:r w:rsidR="00D87AFA">
        <w:rPr>
          <w:rFonts w:asciiTheme="majorBidi" w:hAnsiTheme="majorBidi" w:cstheme="majorBidi"/>
          <w:lang w:bidi="ar-LB"/>
        </w:rPr>
        <w:t xml:space="preserve">: United States Institute of Peace: </w:t>
      </w:r>
      <w:hyperlink r:id="rId5" w:history="1">
        <w:r w:rsidR="008C1D77" w:rsidRPr="00C45981">
          <w:rPr>
            <w:rStyle w:val="Hyperlink"/>
            <w:rFonts w:asciiTheme="majorBidi" w:hAnsiTheme="majorBidi" w:cstheme="majorBidi"/>
            <w:lang w:bidi="ar-LB"/>
          </w:rPr>
          <w:t>http://www.usip.org/guiding-principles-stabilization-and-reconstruction-the-web-version/7-rule-law/culture-lawfulness</w:t>
        </w:r>
      </w:hyperlink>
    </w:p>
    <w:p w:rsidR="008C1D77" w:rsidRPr="00C43C15" w:rsidRDefault="008C1D77" w:rsidP="008C1D77">
      <w:pPr>
        <w:pStyle w:val="FootnoteText"/>
        <w:rPr>
          <w:rFonts w:asciiTheme="majorBidi" w:hAnsiTheme="majorBidi" w:cstheme="majorBidi"/>
          <w:rtl/>
          <w:lang w:bidi="ar-L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F3C0C"/>
    <w:multiLevelType w:val="hybridMultilevel"/>
    <w:tmpl w:val="BC049B16"/>
    <w:lvl w:ilvl="0" w:tplc="3F980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BB03E1"/>
    <w:multiLevelType w:val="hybridMultilevel"/>
    <w:tmpl w:val="17EE6622"/>
    <w:lvl w:ilvl="0" w:tplc="03900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0302C"/>
    <w:rsid w:val="000507B9"/>
    <w:rsid w:val="00096F32"/>
    <w:rsid w:val="000D2806"/>
    <w:rsid w:val="000F503F"/>
    <w:rsid w:val="001203C5"/>
    <w:rsid w:val="00122CC4"/>
    <w:rsid w:val="001248D3"/>
    <w:rsid w:val="00183590"/>
    <w:rsid w:val="001D02AB"/>
    <w:rsid w:val="001D7CCB"/>
    <w:rsid w:val="00222742"/>
    <w:rsid w:val="002452E8"/>
    <w:rsid w:val="002465C9"/>
    <w:rsid w:val="002C1924"/>
    <w:rsid w:val="002C6A23"/>
    <w:rsid w:val="002D51FF"/>
    <w:rsid w:val="002F6ACA"/>
    <w:rsid w:val="00354878"/>
    <w:rsid w:val="003B33BB"/>
    <w:rsid w:val="003D29BD"/>
    <w:rsid w:val="003F2ACD"/>
    <w:rsid w:val="003F3509"/>
    <w:rsid w:val="00437E15"/>
    <w:rsid w:val="00454CC0"/>
    <w:rsid w:val="00472D73"/>
    <w:rsid w:val="0047355C"/>
    <w:rsid w:val="00477F2B"/>
    <w:rsid w:val="0049745F"/>
    <w:rsid w:val="004A3464"/>
    <w:rsid w:val="004E0A9E"/>
    <w:rsid w:val="0050302C"/>
    <w:rsid w:val="00506555"/>
    <w:rsid w:val="005407F9"/>
    <w:rsid w:val="00540F3B"/>
    <w:rsid w:val="00550DC7"/>
    <w:rsid w:val="0056295F"/>
    <w:rsid w:val="005908BE"/>
    <w:rsid w:val="005F1375"/>
    <w:rsid w:val="006044E6"/>
    <w:rsid w:val="0065630A"/>
    <w:rsid w:val="00665E4B"/>
    <w:rsid w:val="00694E46"/>
    <w:rsid w:val="00697B84"/>
    <w:rsid w:val="006F10B2"/>
    <w:rsid w:val="00733FD8"/>
    <w:rsid w:val="00767DDC"/>
    <w:rsid w:val="007C644C"/>
    <w:rsid w:val="007D34ED"/>
    <w:rsid w:val="00811753"/>
    <w:rsid w:val="008479BF"/>
    <w:rsid w:val="008617A7"/>
    <w:rsid w:val="008C1D77"/>
    <w:rsid w:val="009173D3"/>
    <w:rsid w:val="00921730"/>
    <w:rsid w:val="00955E59"/>
    <w:rsid w:val="00973C76"/>
    <w:rsid w:val="00976C61"/>
    <w:rsid w:val="009844B2"/>
    <w:rsid w:val="00996600"/>
    <w:rsid w:val="009C58F3"/>
    <w:rsid w:val="009D4D78"/>
    <w:rsid w:val="00A1206E"/>
    <w:rsid w:val="00A1622E"/>
    <w:rsid w:val="00A21B39"/>
    <w:rsid w:val="00A53F21"/>
    <w:rsid w:val="00A566C1"/>
    <w:rsid w:val="00A71727"/>
    <w:rsid w:val="00AB4FCB"/>
    <w:rsid w:val="00B01E3F"/>
    <w:rsid w:val="00B60661"/>
    <w:rsid w:val="00B67D6E"/>
    <w:rsid w:val="00B910E2"/>
    <w:rsid w:val="00BA3D90"/>
    <w:rsid w:val="00BC3710"/>
    <w:rsid w:val="00C43C15"/>
    <w:rsid w:val="00C71917"/>
    <w:rsid w:val="00CA1A2B"/>
    <w:rsid w:val="00D02506"/>
    <w:rsid w:val="00D06395"/>
    <w:rsid w:val="00D4539E"/>
    <w:rsid w:val="00D736A4"/>
    <w:rsid w:val="00D87AFA"/>
    <w:rsid w:val="00D96627"/>
    <w:rsid w:val="00DA5520"/>
    <w:rsid w:val="00DB6C76"/>
    <w:rsid w:val="00DC77D1"/>
    <w:rsid w:val="00E07D01"/>
    <w:rsid w:val="00E11EAB"/>
    <w:rsid w:val="00E13532"/>
    <w:rsid w:val="00E367FF"/>
    <w:rsid w:val="00E40584"/>
    <w:rsid w:val="00E52FAD"/>
    <w:rsid w:val="00E561ED"/>
    <w:rsid w:val="00E84361"/>
    <w:rsid w:val="00EB75ED"/>
    <w:rsid w:val="00EF7EA7"/>
    <w:rsid w:val="00F339C7"/>
    <w:rsid w:val="00F67467"/>
    <w:rsid w:val="00F84E05"/>
    <w:rsid w:val="00F9124F"/>
    <w:rsid w:val="00F925EA"/>
    <w:rsid w:val="00FD390A"/>
    <w:rsid w:val="00FE3AEB"/>
    <w:rsid w:val="00FF41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302C"/>
  </w:style>
  <w:style w:type="paragraph" w:styleId="ListParagraph">
    <w:name w:val="List Paragraph"/>
    <w:basedOn w:val="Normal"/>
    <w:uiPriority w:val="34"/>
    <w:qFormat/>
    <w:rsid w:val="0050302C"/>
    <w:pPr>
      <w:ind w:left="720"/>
      <w:contextualSpacing/>
    </w:pPr>
  </w:style>
  <w:style w:type="character" w:styleId="Hyperlink">
    <w:name w:val="Hyperlink"/>
    <w:basedOn w:val="DefaultParagraphFont"/>
    <w:uiPriority w:val="99"/>
    <w:unhideWhenUsed/>
    <w:rsid w:val="0050302C"/>
    <w:rPr>
      <w:color w:val="0000FF" w:themeColor="hyperlink"/>
      <w:u w:val="single"/>
    </w:rPr>
  </w:style>
  <w:style w:type="paragraph" w:customStyle="1" w:styleId="arttextmain">
    <w:name w:val="arttextmain"/>
    <w:basedOn w:val="Normal"/>
    <w:rsid w:val="0050302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03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302C"/>
    <w:rPr>
      <w:sz w:val="20"/>
      <w:szCs w:val="20"/>
    </w:rPr>
  </w:style>
  <w:style w:type="character" w:styleId="FootnoteReference">
    <w:name w:val="footnote reference"/>
    <w:basedOn w:val="DefaultParagraphFont"/>
    <w:uiPriority w:val="99"/>
    <w:semiHidden/>
    <w:unhideWhenUsed/>
    <w:rsid w:val="0050302C"/>
    <w:rPr>
      <w:vertAlign w:val="superscript"/>
    </w:rPr>
  </w:style>
  <w:style w:type="paragraph" w:styleId="NormalWeb">
    <w:name w:val="Normal (Web)"/>
    <w:basedOn w:val="Normal"/>
    <w:uiPriority w:val="99"/>
    <w:unhideWhenUsed/>
    <w:rsid w:val="00BC37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710"/>
    <w:rPr>
      <w:b/>
      <w:bCs/>
    </w:rPr>
  </w:style>
  <w:style w:type="character" w:styleId="FollowedHyperlink">
    <w:name w:val="FollowedHyperlink"/>
    <w:basedOn w:val="DefaultParagraphFont"/>
    <w:uiPriority w:val="99"/>
    <w:semiHidden/>
    <w:unhideWhenUsed/>
    <w:rsid w:val="00540F3B"/>
    <w:rPr>
      <w:color w:val="800080" w:themeColor="followedHyperlink"/>
      <w:u w:val="single"/>
    </w:rPr>
  </w:style>
  <w:style w:type="paragraph" w:styleId="Header">
    <w:name w:val="header"/>
    <w:basedOn w:val="Normal"/>
    <w:link w:val="HeaderChar"/>
    <w:uiPriority w:val="99"/>
    <w:semiHidden/>
    <w:unhideWhenUsed/>
    <w:rsid w:val="00454CC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54CC0"/>
  </w:style>
  <w:style w:type="paragraph" w:styleId="Footer">
    <w:name w:val="footer"/>
    <w:basedOn w:val="Normal"/>
    <w:link w:val="FooterChar"/>
    <w:uiPriority w:val="99"/>
    <w:unhideWhenUsed/>
    <w:rsid w:val="00454C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4C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lriyadh.com:8080/498376?print=1" TargetMode="External"/><Relationship Id="rId2" Type="http://schemas.openxmlformats.org/officeDocument/2006/relationships/hyperlink" Target="http://www.usip.org" TargetMode="External"/><Relationship Id="rId1" Type="http://schemas.openxmlformats.org/officeDocument/2006/relationships/hyperlink" Target="http://www.strategycenter.org/" TargetMode="External"/><Relationship Id="rId5" Type="http://schemas.openxmlformats.org/officeDocument/2006/relationships/hyperlink" Target="http://www.usip.org/guiding-principles-stabilization-and-reconstruction-the-web-version/7-rule-law/culture-lawfulness" TargetMode="External"/><Relationship Id="rId4" Type="http://schemas.openxmlformats.org/officeDocument/2006/relationships/hyperlink" Target="http://lawfulcultu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92F2F-5CF5-46E9-A9C8-26AC548A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5</cp:revision>
  <dcterms:created xsi:type="dcterms:W3CDTF">2016-02-19T17:18:00Z</dcterms:created>
  <dcterms:modified xsi:type="dcterms:W3CDTF">2016-11-28T16:41:00Z</dcterms:modified>
</cp:coreProperties>
</file>