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10" w:rsidRDefault="00254110" w:rsidP="00E34F18">
      <w:pPr>
        <w:bidi/>
        <w:rPr>
          <w:rFonts w:ascii="Simplified Arabic" w:hAnsi="Simplified Arabic" w:cs="Simplified Arabic"/>
          <w:sz w:val="28"/>
          <w:szCs w:val="28"/>
        </w:rPr>
      </w:pPr>
    </w:p>
    <w:p w:rsidR="00E34F18" w:rsidRDefault="00E34F18" w:rsidP="00E34F18">
      <w:pPr>
        <w:bidi/>
        <w:rPr>
          <w:rFonts w:ascii="Simplified Arabic" w:hAnsi="Simplified Arabic" w:cs="Simplified Arabic"/>
          <w:sz w:val="28"/>
          <w:szCs w:val="28"/>
        </w:rPr>
      </w:pPr>
    </w:p>
    <w:p w:rsidR="00E34F18" w:rsidRPr="00205F13" w:rsidRDefault="00E34F18" w:rsidP="00205F13">
      <w:pPr>
        <w:bidi/>
        <w:jc w:val="center"/>
        <w:rPr>
          <w:rFonts w:ascii="Simplified Arabic" w:hAnsi="Simplified Arabic" w:cs="Simplified Arabic" w:hint="cs"/>
          <w:b/>
          <w:bCs/>
          <w:sz w:val="40"/>
          <w:szCs w:val="40"/>
          <w:rtl/>
          <w:lang w:bidi="ar-LB"/>
        </w:rPr>
      </w:pPr>
      <w:r w:rsidRPr="00205F13">
        <w:rPr>
          <w:rFonts w:ascii="Simplified Arabic" w:hAnsi="Simplified Arabic" w:cs="Simplified Arabic" w:hint="cs"/>
          <w:b/>
          <w:bCs/>
          <w:sz w:val="40"/>
          <w:szCs w:val="40"/>
          <w:rtl/>
          <w:lang w:bidi="ar-LB"/>
        </w:rPr>
        <w:t>ملف استقالة دولة الرئيس سعد الحريري</w:t>
      </w:r>
    </w:p>
    <w:p w:rsidR="00E34F18" w:rsidRPr="00205F13" w:rsidRDefault="00E34F18" w:rsidP="00205F13">
      <w:pPr>
        <w:bidi/>
        <w:jc w:val="center"/>
        <w:rPr>
          <w:rFonts w:ascii="Simplified Arabic" w:hAnsi="Simplified Arabic" w:cs="Simplified Arabic" w:hint="cs"/>
          <w:b/>
          <w:bCs/>
          <w:sz w:val="40"/>
          <w:szCs w:val="40"/>
          <w:rtl/>
          <w:lang w:bidi="ar-LB"/>
        </w:rPr>
      </w:pPr>
      <w:r w:rsidRPr="00205F13">
        <w:rPr>
          <w:rFonts w:ascii="Simplified Arabic" w:hAnsi="Simplified Arabic" w:cs="Simplified Arabic" w:hint="cs"/>
          <w:b/>
          <w:bCs/>
          <w:sz w:val="40"/>
          <w:szCs w:val="40"/>
          <w:rtl/>
          <w:lang w:bidi="ar-LB"/>
        </w:rPr>
        <w:t>تحت عدسة ومجهر عميد كلية الحقوق والعلوم السياسية والادارية كميل حبيب</w:t>
      </w:r>
    </w:p>
    <w:p w:rsidR="00E34F18" w:rsidRDefault="00E34F18" w:rsidP="00E34F18">
      <w:pPr>
        <w:shd w:val="clear" w:color="auto" w:fill="FFFFFF"/>
        <w:bidi/>
        <w:spacing w:after="240" w:line="240" w:lineRule="auto"/>
        <w:jc w:val="both"/>
        <w:rPr>
          <w:rFonts w:ascii="Simplified Arabic" w:hAnsi="Simplified Arabic" w:cs="Simplified Arabic"/>
          <w:sz w:val="28"/>
          <w:szCs w:val="28"/>
          <w:rtl/>
          <w:lang w:bidi="ar-LB"/>
        </w:rPr>
      </w:pPr>
    </w:p>
    <w:p w:rsidR="00E34F18" w:rsidRPr="0076335E" w:rsidRDefault="00E34F18" w:rsidP="00E34F18">
      <w:pPr>
        <w:shd w:val="clear" w:color="auto" w:fill="FFFFFF"/>
        <w:bidi/>
        <w:spacing w:after="240" w:line="240" w:lineRule="auto"/>
        <w:ind w:firstLine="651"/>
        <w:jc w:val="both"/>
        <w:rPr>
          <w:rFonts w:ascii="Simplified Arabic" w:eastAsia="Times New Roman" w:hAnsi="Simplified Arabic" w:cs="Simplified Arabic"/>
          <w:color w:val="000000"/>
          <w:sz w:val="40"/>
          <w:szCs w:val="40"/>
        </w:rPr>
      </w:pPr>
      <w:r w:rsidRPr="0076335E">
        <w:rPr>
          <w:rFonts w:ascii="Simplified Arabic" w:eastAsia="Times New Roman" w:hAnsi="Simplified Arabic" w:cs="Simplified Arabic"/>
          <w:color w:val="000000"/>
          <w:sz w:val="40"/>
          <w:szCs w:val="40"/>
          <w:rtl/>
        </w:rPr>
        <w:t>مقدمة ماراثونية ثلا</w:t>
      </w:r>
      <w:r>
        <w:rPr>
          <w:rFonts w:ascii="Simplified Arabic" w:eastAsia="Times New Roman" w:hAnsi="Simplified Arabic" w:cs="Simplified Arabic"/>
          <w:color w:val="000000"/>
          <w:sz w:val="40"/>
          <w:szCs w:val="40"/>
          <w:rtl/>
        </w:rPr>
        <w:t>ثية الفصول.. افتتح بها ال</w:t>
      </w:r>
      <w:r>
        <w:rPr>
          <w:rFonts w:ascii="Simplified Arabic" w:eastAsia="Times New Roman" w:hAnsi="Simplified Arabic" w:cs="Simplified Arabic" w:hint="cs"/>
          <w:color w:val="000000"/>
          <w:sz w:val="40"/>
          <w:szCs w:val="40"/>
          <w:rtl/>
        </w:rPr>
        <w:t xml:space="preserve">عميد د. </w:t>
      </w:r>
      <w:r>
        <w:rPr>
          <w:rFonts w:ascii="Simplified Arabic" w:eastAsia="Times New Roman" w:hAnsi="Simplified Arabic" w:cs="Simplified Arabic"/>
          <w:color w:val="000000"/>
          <w:sz w:val="40"/>
          <w:szCs w:val="40"/>
          <w:rtl/>
        </w:rPr>
        <w:t>كميل حبيب</w:t>
      </w:r>
      <w:r>
        <w:rPr>
          <w:rFonts w:ascii="Simplified Arabic" w:eastAsia="Times New Roman" w:hAnsi="Simplified Arabic" w:cs="Simplified Arabic" w:hint="cs"/>
          <w:color w:val="000000"/>
          <w:sz w:val="40"/>
          <w:szCs w:val="40"/>
          <w:rtl/>
        </w:rPr>
        <w:t>،</w:t>
      </w:r>
      <w:r>
        <w:rPr>
          <w:rFonts w:ascii="Simplified Arabic" w:eastAsia="Times New Roman" w:hAnsi="Simplified Arabic" w:cs="Simplified Arabic"/>
          <w:color w:val="000000"/>
          <w:sz w:val="40"/>
          <w:szCs w:val="40"/>
          <w:rtl/>
        </w:rPr>
        <w:t xml:space="preserve"> </w:t>
      </w:r>
      <w:r w:rsidRPr="0076335E">
        <w:rPr>
          <w:rFonts w:ascii="Simplified Arabic" w:eastAsia="Times New Roman" w:hAnsi="Simplified Arabic" w:cs="Simplified Arabic"/>
          <w:color w:val="000000"/>
          <w:sz w:val="40"/>
          <w:szCs w:val="40"/>
          <w:rtl/>
        </w:rPr>
        <w:t>عميد كلية الحقوق والعلو</w:t>
      </w:r>
      <w:r>
        <w:rPr>
          <w:rFonts w:ascii="Simplified Arabic" w:eastAsia="Times New Roman" w:hAnsi="Simplified Arabic" w:cs="Simplified Arabic"/>
          <w:color w:val="000000"/>
          <w:sz w:val="40"/>
          <w:szCs w:val="40"/>
          <w:rtl/>
        </w:rPr>
        <w:t>م السياسية في الجامعة اللبنانية</w:t>
      </w:r>
      <w:r>
        <w:rPr>
          <w:rFonts w:ascii="Simplified Arabic" w:eastAsia="Times New Roman" w:hAnsi="Simplified Arabic" w:cs="Simplified Arabic" w:hint="cs"/>
          <w:color w:val="000000"/>
          <w:sz w:val="40"/>
          <w:szCs w:val="40"/>
          <w:rtl/>
        </w:rPr>
        <w:t xml:space="preserve">، </w:t>
      </w:r>
      <w:r>
        <w:rPr>
          <w:rFonts w:ascii="Simplified Arabic" w:eastAsia="Times New Roman" w:hAnsi="Simplified Arabic" w:cs="Simplified Arabic"/>
          <w:color w:val="000000"/>
          <w:sz w:val="40"/>
          <w:szCs w:val="40"/>
          <w:rtl/>
        </w:rPr>
        <w:t>حديثه</w:t>
      </w:r>
      <w:r>
        <w:rPr>
          <w:rFonts w:ascii="Simplified Arabic" w:eastAsia="Times New Roman" w:hAnsi="Simplified Arabic" w:cs="Simplified Arabic" w:hint="cs"/>
          <w:color w:val="000000"/>
          <w:sz w:val="40"/>
          <w:szCs w:val="40"/>
          <w:rtl/>
        </w:rPr>
        <w:t xml:space="preserve"> </w:t>
      </w:r>
      <w:r w:rsidRPr="0076335E">
        <w:rPr>
          <w:rFonts w:ascii="Simplified Arabic" w:eastAsia="Times New Roman" w:hAnsi="Simplified Arabic" w:cs="Simplified Arabic"/>
          <w:color w:val="000000"/>
          <w:sz w:val="40"/>
          <w:szCs w:val="40"/>
          <w:rtl/>
        </w:rPr>
        <w:t xml:space="preserve">المفعم بالرؤى </w:t>
      </w:r>
      <w:r>
        <w:rPr>
          <w:rFonts w:ascii="Simplified Arabic" w:eastAsia="Times New Roman" w:hAnsi="Simplified Arabic" w:cs="Simplified Arabic" w:hint="cs"/>
          <w:color w:val="000000"/>
          <w:sz w:val="40"/>
          <w:szCs w:val="40"/>
          <w:rtl/>
        </w:rPr>
        <w:t>القانونية و</w:t>
      </w:r>
      <w:r>
        <w:rPr>
          <w:rFonts w:ascii="Simplified Arabic" w:eastAsia="Times New Roman" w:hAnsi="Simplified Arabic" w:cs="Simplified Arabic"/>
          <w:color w:val="000000"/>
          <w:sz w:val="40"/>
          <w:szCs w:val="40"/>
          <w:rtl/>
        </w:rPr>
        <w:t>السياسية</w:t>
      </w:r>
      <w:r>
        <w:rPr>
          <w:rFonts w:ascii="Simplified Arabic" w:eastAsia="Times New Roman" w:hAnsi="Simplified Arabic" w:cs="Simplified Arabic" w:hint="cs"/>
          <w:color w:val="000000"/>
          <w:sz w:val="40"/>
          <w:szCs w:val="40"/>
          <w:rtl/>
        </w:rPr>
        <w:t>،</w:t>
      </w:r>
      <w:r>
        <w:rPr>
          <w:rFonts w:ascii="Simplified Arabic" w:eastAsia="Times New Roman" w:hAnsi="Simplified Arabic" w:cs="Simplified Arabic"/>
          <w:color w:val="000000"/>
          <w:sz w:val="40"/>
          <w:szCs w:val="40"/>
          <w:rtl/>
        </w:rPr>
        <w:t xml:space="preserve"> والتي تدور حول أحداث محلية، ت</w:t>
      </w:r>
      <w:r>
        <w:rPr>
          <w:rFonts w:ascii="Simplified Arabic" w:eastAsia="Times New Roman" w:hAnsi="Simplified Arabic" w:cs="Simplified Arabic" w:hint="cs"/>
          <w:color w:val="000000"/>
          <w:sz w:val="40"/>
          <w:szCs w:val="40"/>
          <w:rtl/>
        </w:rPr>
        <w:t>صدرتها</w:t>
      </w:r>
      <w:r>
        <w:rPr>
          <w:rFonts w:ascii="Simplified Arabic" w:eastAsia="Times New Roman" w:hAnsi="Simplified Arabic" w:cs="Simplified Arabic"/>
          <w:color w:val="000000"/>
          <w:sz w:val="40"/>
          <w:szCs w:val="40"/>
          <w:rtl/>
        </w:rPr>
        <w:t xml:space="preserve"> قضي</w:t>
      </w:r>
      <w:r>
        <w:rPr>
          <w:rFonts w:ascii="Simplified Arabic" w:eastAsia="Times New Roman" w:hAnsi="Simplified Arabic" w:cs="Simplified Arabic" w:hint="cs"/>
          <w:color w:val="000000"/>
          <w:sz w:val="40"/>
          <w:szCs w:val="40"/>
          <w:rtl/>
        </w:rPr>
        <w:t xml:space="preserve">ة </w:t>
      </w:r>
      <w:r>
        <w:rPr>
          <w:rFonts w:ascii="Simplified Arabic" w:eastAsia="Times New Roman" w:hAnsi="Simplified Arabic" w:cs="Simplified Arabic"/>
          <w:color w:val="000000"/>
          <w:sz w:val="40"/>
          <w:szCs w:val="40"/>
          <w:rtl/>
        </w:rPr>
        <w:t>استقالة رئيس الحكومة سعد الحريري</w:t>
      </w:r>
      <w:r w:rsidRPr="0076335E">
        <w:rPr>
          <w:rFonts w:ascii="Simplified Arabic" w:eastAsia="Times New Roman" w:hAnsi="Simplified Arabic" w:cs="Simplified Arabic"/>
          <w:color w:val="000000"/>
          <w:sz w:val="40"/>
          <w:szCs w:val="40"/>
          <w:rtl/>
        </w:rPr>
        <w:t>،</w:t>
      </w:r>
      <w:r>
        <w:rPr>
          <w:rFonts w:ascii="Simplified Arabic" w:eastAsia="Times New Roman" w:hAnsi="Simplified Arabic" w:cs="Simplified Arabic" w:hint="cs"/>
          <w:color w:val="000000"/>
          <w:sz w:val="40"/>
          <w:szCs w:val="40"/>
          <w:rtl/>
        </w:rPr>
        <w:t xml:space="preserve"> وما احدثته من جدال </w:t>
      </w:r>
      <w:r w:rsidRPr="0076335E">
        <w:rPr>
          <w:rFonts w:ascii="Simplified Arabic" w:eastAsia="Times New Roman" w:hAnsi="Simplified Arabic" w:cs="Simplified Arabic"/>
          <w:color w:val="000000"/>
          <w:sz w:val="40"/>
          <w:szCs w:val="40"/>
          <w:rtl/>
        </w:rPr>
        <w:t>وتداعي</w:t>
      </w:r>
      <w:r>
        <w:rPr>
          <w:rFonts w:ascii="Simplified Arabic" w:eastAsia="Times New Roman" w:hAnsi="Simplified Arabic" w:cs="Simplified Arabic"/>
          <w:color w:val="000000"/>
          <w:sz w:val="40"/>
          <w:szCs w:val="40"/>
          <w:rtl/>
        </w:rPr>
        <w:t>ات</w:t>
      </w:r>
      <w:r>
        <w:rPr>
          <w:rFonts w:ascii="Simplified Arabic" w:eastAsia="Times New Roman" w:hAnsi="Simplified Arabic" w:cs="Simplified Arabic" w:hint="cs"/>
          <w:color w:val="000000"/>
          <w:sz w:val="40"/>
          <w:szCs w:val="40"/>
          <w:rtl/>
        </w:rPr>
        <w:t xml:space="preserve"> و</w:t>
      </w:r>
      <w:r w:rsidRPr="0076335E">
        <w:rPr>
          <w:rFonts w:ascii="Simplified Arabic" w:eastAsia="Times New Roman" w:hAnsi="Simplified Arabic" w:cs="Simplified Arabic"/>
          <w:color w:val="000000"/>
          <w:sz w:val="40"/>
          <w:szCs w:val="40"/>
          <w:rtl/>
        </w:rPr>
        <w:t xml:space="preserve">بلبلة </w:t>
      </w:r>
      <w:r>
        <w:rPr>
          <w:rFonts w:ascii="Simplified Arabic" w:eastAsia="Times New Roman" w:hAnsi="Simplified Arabic" w:cs="Simplified Arabic" w:hint="cs"/>
          <w:color w:val="000000"/>
          <w:sz w:val="40"/>
          <w:szCs w:val="40"/>
          <w:rtl/>
        </w:rPr>
        <w:t>على كل المستويات المحلية والاقليمة والدولية.</w:t>
      </w:r>
    </w:p>
    <w:p w:rsidR="00E34F18" w:rsidRPr="00E34F18" w:rsidRDefault="00E34F18" w:rsidP="00E34F18">
      <w:pPr>
        <w:pStyle w:val="ListParagraph"/>
        <w:numPr>
          <w:ilvl w:val="0"/>
          <w:numId w:val="1"/>
        </w:numPr>
        <w:shd w:val="clear" w:color="auto" w:fill="FFFFFF"/>
        <w:bidi/>
        <w:spacing w:after="0" w:line="240" w:lineRule="auto"/>
        <w:ind w:hanging="571"/>
        <w:jc w:val="both"/>
        <w:rPr>
          <w:rFonts w:ascii="Simplified Arabic" w:eastAsia="Times New Roman" w:hAnsi="Simplified Arabic" w:cs="Simplified Arabic"/>
          <w:b/>
          <w:bCs/>
          <w:color w:val="000000"/>
          <w:sz w:val="40"/>
          <w:szCs w:val="40"/>
          <w:u w:val="single"/>
        </w:rPr>
      </w:pPr>
      <w:r w:rsidRPr="00E34F18">
        <w:rPr>
          <w:rFonts w:ascii="Simplified Arabic" w:eastAsia="Times New Roman" w:hAnsi="Simplified Arabic" w:cs="Simplified Arabic" w:hint="cs"/>
          <w:b/>
          <w:bCs/>
          <w:color w:val="000000"/>
          <w:sz w:val="40"/>
          <w:szCs w:val="40"/>
          <w:u w:val="single"/>
          <w:rtl/>
        </w:rPr>
        <w:t>في تولي العماد ميشال عون رئاسة الجمهورية</w:t>
      </w:r>
    </w:p>
    <w:p w:rsidR="00E34F18" w:rsidRDefault="00E34F18" w:rsidP="00A00F01">
      <w:pPr>
        <w:pStyle w:val="ListParagraph"/>
        <w:shd w:val="clear" w:color="auto" w:fill="FFFFFF"/>
        <w:bidi/>
        <w:spacing w:after="0" w:line="240" w:lineRule="auto"/>
        <w:ind w:left="84" w:firstLine="425"/>
        <w:jc w:val="both"/>
        <w:rPr>
          <w:rFonts w:ascii="Simplified Arabic" w:eastAsia="Times New Roman" w:hAnsi="Simplified Arabic" w:cs="Simplified Arabic" w:hint="cs"/>
          <w:color w:val="000000"/>
          <w:sz w:val="40"/>
          <w:szCs w:val="40"/>
          <w:rtl/>
        </w:rPr>
      </w:pPr>
      <w:r w:rsidRPr="00E34F18">
        <w:rPr>
          <w:rFonts w:ascii="Simplified Arabic" w:eastAsia="Times New Roman" w:hAnsi="Simplified Arabic" w:cs="Simplified Arabic" w:hint="cs"/>
          <w:color w:val="000000"/>
          <w:sz w:val="40"/>
          <w:szCs w:val="40"/>
          <w:rtl/>
        </w:rPr>
        <w:t xml:space="preserve">لقد عانى </w:t>
      </w:r>
      <w:r>
        <w:rPr>
          <w:rFonts w:ascii="Simplified Arabic" w:eastAsia="Times New Roman" w:hAnsi="Simplified Arabic" w:cs="Simplified Arabic" w:hint="cs"/>
          <w:color w:val="000000"/>
          <w:sz w:val="40"/>
          <w:szCs w:val="40"/>
          <w:rtl/>
        </w:rPr>
        <w:t xml:space="preserve">لبنان كثيراً من انقسامات طائفية وصراعات مذهبية وما رافقهما من تدخلات اقليمية ودولية في شؤونه. وكانت نتيجة كل ذلك سلسة من حروب اهلية </w:t>
      </w:r>
      <w:r w:rsidR="00A00F01">
        <w:rPr>
          <w:rFonts w:ascii="Simplified Arabic" w:eastAsia="Times New Roman" w:hAnsi="Simplified Arabic" w:cs="Simplified Arabic" w:hint="cs"/>
          <w:color w:val="000000"/>
          <w:sz w:val="40"/>
          <w:szCs w:val="40"/>
          <w:rtl/>
        </w:rPr>
        <w:t xml:space="preserve">عكست الوجه المباشر لحروب الآخرين على ارضه. من جهته، وعى الجنرال ميشال عون باكراً أهمية ان يكون للبنان دولة فيها الكثير من المناعة والعدالة والانسانية. فخاض حربين ضد قوى التفتيت في الداخل (أي المليشيات) وضد جبروت الاحتلال </w:t>
      </w:r>
      <w:r w:rsidR="00A00F01">
        <w:rPr>
          <w:rFonts w:ascii="Simplified Arabic" w:eastAsia="Times New Roman" w:hAnsi="Simplified Arabic" w:cs="Simplified Arabic" w:hint="cs"/>
          <w:color w:val="000000"/>
          <w:sz w:val="40"/>
          <w:szCs w:val="40"/>
          <w:rtl/>
        </w:rPr>
        <w:lastRenderedPageBreak/>
        <w:t xml:space="preserve">محدثاُ صدمة في الوسط السياسي </w:t>
      </w:r>
      <w:r w:rsidR="00A00F01">
        <w:rPr>
          <w:rFonts w:ascii="Simplified Arabic" w:eastAsia="Times New Roman" w:hAnsi="Simplified Arabic" w:cs="Simplified Arabic"/>
          <w:color w:val="000000"/>
          <w:sz w:val="40"/>
          <w:szCs w:val="40"/>
          <w:rtl/>
        </w:rPr>
        <w:t>–</w:t>
      </w:r>
      <w:r w:rsidR="00A00F01">
        <w:rPr>
          <w:rFonts w:ascii="Simplified Arabic" w:eastAsia="Times New Roman" w:hAnsi="Simplified Arabic" w:cs="Simplified Arabic" w:hint="cs"/>
          <w:color w:val="000000"/>
          <w:sz w:val="40"/>
          <w:szCs w:val="40"/>
          <w:rtl/>
        </w:rPr>
        <w:t xml:space="preserve"> الاجتماعي بأنه صاحب ارادة وتصميم على بناء دولة حديثة. وكان ابعاده القسري الى فرنسا عام 1990 فرصة له لتشكيل روؤيته للبنان جديد. عاد الى لبنان في 7 ايار عام 2005 واطلق التيار الوطني الحر الذي تضمّن برنامجه خطة شاملة، وعلى كل المستويات السياسية والاقتصادية والتربوية والصحية والبيئية...الخ. وكان الوحيد بين كل الساسة في لبنان ان يخوض انتخابات حزيران 2005 </w:t>
      </w:r>
      <w:r w:rsidR="003526BC">
        <w:rPr>
          <w:rFonts w:ascii="Simplified Arabic" w:eastAsia="Times New Roman" w:hAnsi="Simplified Arabic" w:cs="Simplified Arabic" w:hint="cs"/>
          <w:color w:val="000000"/>
          <w:sz w:val="40"/>
          <w:szCs w:val="40"/>
          <w:rtl/>
        </w:rPr>
        <w:t>النيابية على اساس برنامج مكتوب.</w:t>
      </w:r>
    </w:p>
    <w:p w:rsidR="003526BC" w:rsidRDefault="003526BC" w:rsidP="003526BC">
      <w:pPr>
        <w:pStyle w:val="ListParagraph"/>
        <w:shd w:val="clear" w:color="auto" w:fill="FFFFFF"/>
        <w:bidi/>
        <w:spacing w:after="0" w:line="240" w:lineRule="auto"/>
        <w:ind w:left="84" w:firstLine="425"/>
        <w:jc w:val="both"/>
        <w:rPr>
          <w:rFonts w:ascii="Simplified Arabic" w:eastAsia="Times New Roman" w:hAnsi="Simplified Arabic" w:cs="Simplified Arabic"/>
          <w:color w:val="000000"/>
          <w:sz w:val="40"/>
          <w:szCs w:val="40"/>
          <w:rtl/>
        </w:rPr>
      </w:pPr>
    </w:p>
    <w:p w:rsidR="003526BC" w:rsidRDefault="003526BC" w:rsidP="00AC2769">
      <w:pPr>
        <w:pStyle w:val="ListParagraph"/>
        <w:shd w:val="clear" w:color="auto" w:fill="FFFFFF"/>
        <w:bidi/>
        <w:spacing w:after="0" w:line="240" w:lineRule="auto"/>
        <w:ind w:left="84" w:firstLine="425"/>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أراد الجنرال عون وضع برنامجه التغييري والاصلاحي موضع التنفيذ فكان قراره التاريخي الترشح</w:t>
      </w:r>
      <w:r w:rsidR="00AC2769">
        <w:rPr>
          <w:rFonts w:ascii="Simplified Arabic" w:eastAsia="Times New Roman" w:hAnsi="Simplified Arabic" w:cs="Simplified Arabic" w:hint="cs"/>
          <w:color w:val="000000"/>
          <w:sz w:val="40"/>
          <w:szCs w:val="40"/>
          <w:rtl/>
        </w:rPr>
        <w:t xml:space="preserve"> لتولّي منصب رئاسة الجمهورية نتيجة لضغوط شعبية عارمة، لأن الناس رأت فيه ما يجسّد من مبادىء منقذاً للوضع المترهّل الذي وصل اليه لبنان. وكان انتخابه رئيساً للجمهورية في 31 تشرين الاول 2016 حدثاً مشهوداً في تاريخ الجمهورية اللبنانية.</w:t>
      </w:r>
    </w:p>
    <w:p w:rsidR="00AC2769" w:rsidRDefault="00AC2769" w:rsidP="00AC2769">
      <w:pPr>
        <w:pStyle w:val="ListParagraph"/>
        <w:shd w:val="clear" w:color="auto" w:fill="FFFFFF"/>
        <w:bidi/>
        <w:spacing w:after="0" w:line="240" w:lineRule="auto"/>
        <w:ind w:left="84" w:firstLine="425"/>
        <w:jc w:val="both"/>
        <w:rPr>
          <w:rFonts w:ascii="Simplified Arabic" w:eastAsia="Times New Roman" w:hAnsi="Simplified Arabic" w:cs="Simplified Arabic"/>
          <w:color w:val="000000"/>
          <w:sz w:val="40"/>
          <w:szCs w:val="40"/>
          <w:rtl/>
        </w:rPr>
      </w:pPr>
    </w:p>
    <w:p w:rsidR="00AC2769" w:rsidRDefault="00AC2769" w:rsidP="00742697">
      <w:pPr>
        <w:pStyle w:val="ListParagraph"/>
        <w:shd w:val="clear" w:color="auto" w:fill="FFFFFF"/>
        <w:bidi/>
        <w:spacing w:after="0" w:line="240" w:lineRule="auto"/>
        <w:ind w:left="84" w:firstLine="425"/>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 xml:space="preserve">ومنذ لحظة انتخابه رئيساً بدأت رياح التغيير تلفح الحياة السياسية </w:t>
      </w:r>
      <w:bookmarkStart w:id="0" w:name="_GoBack"/>
      <w:r>
        <w:rPr>
          <w:rFonts w:ascii="Simplified Arabic" w:eastAsia="Times New Roman" w:hAnsi="Simplified Arabic" w:cs="Simplified Arabic" w:hint="cs"/>
          <w:color w:val="000000"/>
          <w:sz w:val="40"/>
          <w:szCs w:val="40"/>
          <w:rtl/>
        </w:rPr>
        <w:t xml:space="preserve">والاجتماعية والاقتصادية. فكانت حكومة العهد الاولى ان حققت </w:t>
      </w:r>
      <w:bookmarkEnd w:id="0"/>
      <w:r>
        <w:rPr>
          <w:rFonts w:ascii="Simplified Arabic" w:eastAsia="Times New Roman" w:hAnsi="Simplified Arabic" w:cs="Simplified Arabic" w:hint="cs"/>
          <w:color w:val="000000"/>
          <w:sz w:val="40"/>
          <w:szCs w:val="40"/>
          <w:rtl/>
        </w:rPr>
        <w:t xml:space="preserve">انجازات عجزت عن تحقيقها حكومات العهود السابقة. فأقرّ قانون جديد للإنتخابات النيابية بحيث أدخلت النسبية كثقافة جديدة في الحياة النيابية؛ كما أقرّت </w:t>
      </w:r>
      <w:r w:rsidR="00742697">
        <w:rPr>
          <w:rFonts w:ascii="Simplified Arabic" w:eastAsia="Times New Roman" w:hAnsi="Simplified Arabic" w:cs="Simplified Arabic" w:hint="cs"/>
          <w:color w:val="000000"/>
          <w:sz w:val="40"/>
          <w:szCs w:val="40"/>
          <w:rtl/>
        </w:rPr>
        <w:t>ال</w:t>
      </w:r>
      <w:r>
        <w:rPr>
          <w:rFonts w:ascii="Simplified Arabic" w:eastAsia="Times New Roman" w:hAnsi="Simplified Arabic" w:cs="Simplified Arabic" w:hint="cs"/>
          <w:color w:val="000000"/>
          <w:sz w:val="40"/>
          <w:szCs w:val="40"/>
          <w:rtl/>
        </w:rPr>
        <w:t>موازن</w:t>
      </w:r>
      <w:r w:rsidR="00742697">
        <w:rPr>
          <w:rFonts w:ascii="Simplified Arabic" w:eastAsia="Times New Roman" w:hAnsi="Simplified Arabic" w:cs="Simplified Arabic" w:hint="cs"/>
          <w:color w:val="000000"/>
          <w:sz w:val="40"/>
          <w:szCs w:val="40"/>
          <w:rtl/>
        </w:rPr>
        <w:t>ة</w:t>
      </w:r>
      <w:r>
        <w:rPr>
          <w:rFonts w:ascii="Simplified Arabic" w:eastAsia="Times New Roman" w:hAnsi="Simplified Arabic" w:cs="Simplified Arabic" w:hint="cs"/>
          <w:color w:val="000000"/>
          <w:sz w:val="40"/>
          <w:szCs w:val="40"/>
          <w:rtl/>
        </w:rPr>
        <w:t xml:space="preserve"> لأول مرّة منذ </w:t>
      </w:r>
      <w:r w:rsidR="00742697">
        <w:rPr>
          <w:rFonts w:ascii="Simplified Arabic" w:eastAsia="Times New Roman" w:hAnsi="Simplified Arabic" w:cs="Simplified Arabic" w:hint="cs"/>
          <w:color w:val="000000"/>
          <w:sz w:val="40"/>
          <w:szCs w:val="40"/>
          <w:rtl/>
        </w:rPr>
        <w:t>12</w:t>
      </w:r>
      <w:r>
        <w:rPr>
          <w:rFonts w:ascii="Simplified Arabic" w:eastAsia="Times New Roman" w:hAnsi="Simplified Arabic" w:cs="Simplified Arabic" w:hint="cs"/>
          <w:color w:val="000000"/>
          <w:sz w:val="40"/>
          <w:szCs w:val="40"/>
          <w:rtl/>
        </w:rPr>
        <w:t xml:space="preserve"> عاماً؛ وتمّ تحرير </w:t>
      </w:r>
      <w:r>
        <w:rPr>
          <w:rFonts w:ascii="Simplified Arabic" w:eastAsia="Times New Roman" w:hAnsi="Simplified Arabic" w:cs="Simplified Arabic" w:hint="cs"/>
          <w:color w:val="000000"/>
          <w:sz w:val="40"/>
          <w:szCs w:val="40"/>
          <w:rtl/>
        </w:rPr>
        <w:lastRenderedPageBreak/>
        <w:t>الجرود من الارهاب التكفيري؛ وأقرّت التعيينات الأمنية والديبلوماسية اضافة الى التشكيلات القضائية ...الخ.</w:t>
      </w:r>
    </w:p>
    <w:p w:rsidR="00AC2769" w:rsidRPr="00205F13" w:rsidRDefault="00AC2769" w:rsidP="00205F13">
      <w:pPr>
        <w:shd w:val="clear" w:color="auto" w:fill="FFFFFF"/>
        <w:bidi/>
        <w:spacing w:after="0" w:line="240" w:lineRule="auto"/>
        <w:ind w:firstLine="1076"/>
        <w:jc w:val="both"/>
        <w:rPr>
          <w:rFonts w:ascii="Simplified Arabic" w:eastAsia="Times New Roman" w:hAnsi="Simplified Arabic" w:cs="Simplified Arabic" w:hint="cs"/>
          <w:color w:val="000000"/>
          <w:sz w:val="40"/>
          <w:szCs w:val="40"/>
          <w:rtl/>
        </w:rPr>
      </w:pPr>
      <w:r w:rsidRPr="00205F13">
        <w:rPr>
          <w:rFonts w:ascii="Simplified Arabic" w:eastAsia="Times New Roman" w:hAnsi="Simplified Arabic" w:cs="Simplified Arabic" w:hint="cs"/>
          <w:color w:val="000000"/>
          <w:sz w:val="40"/>
          <w:szCs w:val="40"/>
          <w:rtl/>
        </w:rPr>
        <w:t>يؤمن الجنرال عون بحق أن بناء الدولة أقل كلفة من ترميمها. إنه قائد من طينة العظماء. فهو يحارب بشجاعة، ويخاصم بشرف، ويفاوض بعناد، ويصادق بتودد، ويحكم كأب لجميع اللبنانيين.</w:t>
      </w:r>
    </w:p>
    <w:p w:rsidR="00AC2769" w:rsidRDefault="00AC2769" w:rsidP="00AC2769">
      <w:pPr>
        <w:pStyle w:val="ListParagraph"/>
        <w:shd w:val="clear" w:color="auto" w:fill="FFFFFF"/>
        <w:bidi/>
        <w:spacing w:after="0" w:line="240" w:lineRule="auto"/>
        <w:ind w:left="84" w:firstLine="425"/>
        <w:jc w:val="both"/>
        <w:rPr>
          <w:rFonts w:ascii="Simplified Arabic" w:eastAsia="Times New Roman" w:hAnsi="Simplified Arabic" w:cs="Simplified Arabic"/>
          <w:color w:val="000000"/>
          <w:sz w:val="40"/>
          <w:szCs w:val="40"/>
          <w:rtl/>
        </w:rPr>
      </w:pPr>
    </w:p>
    <w:p w:rsidR="00AC2769" w:rsidRPr="00F150AA" w:rsidRDefault="00F150AA" w:rsidP="00AC2769">
      <w:pPr>
        <w:pStyle w:val="ListParagraph"/>
        <w:numPr>
          <w:ilvl w:val="0"/>
          <w:numId w:val="1"/>
        </w:numPr>
        <w:shd w:val="clear" w:color="auto" w:fill="FFFFFF"/>
        <w:bidi/>
        <w:spacing w:after="0" w:line="240" w:lineRule="auto"/>
        <w:jc w:val="both"/>
        <w:rPr>
          <w:rFonts w:ascii="Simplified Arabic" w:hAnsi="Simplified Arabic" w:cs="Simplified Arabic"/>
          <w:b/>
          <w:bCs/>
          <w:sz w:val="28"/>
          <w:szCs w:val="28"/>
          <w:u w:val="single"/>
          <w:lang w:bidi="ar-LB"/>
        </w:rPr>
      </w:pPr>
      <w:r w:rsidRPr="00F150AA">
        <w:rPr>
          <w:rFonts w:ascii="Simplified Arabic" w:eastAsia="Times New Roman" w:hAnsi="Simplified Arabic" w:cs="Simplified Arabic" w:hint="cs"/>
          <w:b/>
          <w:bCs/>
          <w:color w:val="000000"/>
          <w:sz w:val="40"/>
          <w:szCs w:val="40"/>
          <w:u w:val="single"/>
          <w:rtl/>
        </w:rPr>
        <w:t>في استقالة الرئيس سعد الحريري؛ كيف تقرأ دستوريا؟</w:t>
      </w:r>
    </w:p>
    <w:p w:rsidR="0005508A" w:rsidRPr="00742697" w:rsidRDefault="00F150AA" w:rsidP="00742697">
      <w:pPr>
        <w:pStyle w:val="ListParagraph"/>
        <w:shd w:val="clear" w:color="auto" w:fill="FFFFFF"/>
        <w:bidi/>
        <w:spacing w:after="0" w:line="240" w:lineRule="auto"/>
        <w:ind w:left="84" w:firstLine="996"/>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إن الاستقالة من ممارسة الوظيفة الدستورية خارج الاراضي اللبنانية هي ممنوعة، ولا تنتج أية مفاعيل قانونية. وما يعزز فرضية ان الاستقالة هي حتماً يجب ان تكون خطية وتسلّم</w:t>
      </w:r>
      <w:r w:rsidR="0005508A">
        <w:rPr>
          <w:rFonts w:ascii="Simplified Arabic" w:eastAsia="Times New Roman" w:hAnsi="Simplified Arabic" w:cs="Simplified Arabic" w:hint="cs"/>
          <w:color w:val="000000"/>
          <w:sz w:val="40"/>
          <w:szCs w:val="40"/>
          <w:rtl/>
        </w:rPr>
        <w:t xml:space="preserve"> باليد الى فخامة رئيس الجمهورية.</w:t>
      </w:r>
      <w:r w:rsidR="00742697">
        <w:rPr>
          <w:rFonts w:ascii="Simplified Arabic" w:eastAsia="Times New Roman" w:hAnsi="Simplified Arabic" w:cs="Simplified Arabic" w:hint="cs"/>
          <w:color w:val="000000"/>
          <w:sz w:val="40"/>
          <w:szCs w:val="40"/>
          <w:rtl/>
        </w:rPr>
        <w:t xml:space="preserve"> </w:t>
      </w:r>
      <w:r w:rsidR="0005508A" w:rsidRPr="00742697">
        <w:rPr>
          <w:rFonts w:ascii="Simplified Arabic" w:eastAsia="Times New Roman" w:hAnsi="Simplified Arabic" w:cs="Simplified Arabic" w:hint="cs"/>
          <w:color w:val="000000"/>
          <w:sz w:val="40"/>
          <w:szCs w:val="40"/>
          <w:rtl/>
        </w:rPr>
        <w:t>إن المادة 68 من الدستور اللبناني تنص على انه: "عندما يقرر المجلس عدم الثقة بأحد الوزراء وفقاً للمادة السابعة والثلاثين (من الدستور) وجب على هذا الوزير ان يستقيل". وتدلّ هذه المادة على أن حجب الثقة عن وزير او رئيس وزراء يفرض عليه موجباً بأن يتقدّم باستقالته، ولو كان يكتفى بالاعلام الصحفي لكان حجب الثقة عنه كافياً ولما كان هناك حاجة لأن يقدّم هذا الوزير استقالته.</w:t>
      </w:r>
    </w:p>
    <w:p w:rsidR="00F150AA" w:rsidRDefault="0005508A" w:rsidP="0005508A">
      <w:pPr>
        <w:pStyle w:val="ListParagraph"/>
        <w:shd w:val="clear" w:color="auto" w:fill="FFFFFF"/>
        <w:bidi/>
        <w:spacing w:after="0" w:line="240" w:lineRule="auto"/>
        <w:ind w:left="84" w:firstLine="996"/>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 xml:space="preserve">إن الاعراف الدستورية استقرت على أن يبادر فخامة رئيس الجمهورية بتكليف رئيس الحكومة الاستمرار بتصريف الاعمال الى حين تشكيل وتعيين حكومة جديدة. وهذا التكليف بتصريف الاعمال يجب ان يبنى على كتاب خطي بالاستقالة اولاً، ويجب ان يكون </w:t>
      </w:r>
      <w:r>
        <w:rPr>
          <w:rFonts w:ascii="Simplified Arabic" w:eastAsia="Times New Roman" w:hAnsi="Simplified Arabic" w:cs="Simplified Arabic" w:hint="cs"/>
          <w:color w:val="000000"/>
          <w:sz w:val="40"/>
          <w:szCs w:val="40"/>
          <w:rtl/>
        </w:rPr>
        <w:lastRenderedPageBreak/>
        <w:t>المستقيل متواجداً في الاراضي اللبنانية ليتولّى تصريف الاعمال، ولا تعتبر الاستقالة</w:t>
      </w:r>
      <w:r w:rsidR="00224C5D">
        <w:rPr>
          <w:rFonts w:ascii="Simplified Arabic" w:eastAsia="Times New Roman" w:hAnsi="Simplified Arabic" w:cs="Simplified Arabic" w:hint="cs"/>
          <w:color w:val="000000"/>
          <w:sz w:val="40"/>
          <w:szCs w:val="40"/>
          <w:rtl/>
        </w:rPr>
        <w:t xml:space="preserve"> صحيحة في حال توصّل رئيس الجمهورية الى قناعة بأنها حصلت في ظروف مشبوهة او ملتبسة او مستغربة.... وهذا ما حصل فعلاً، ولم يسبق ان حدث شبيهها في دولة من دول العالم.</w:t>
      </w:r>
    </w:p>
    <w:p w:rsidR="00224C5D" w:rsidRDefault="00224C5D" w:rsidP="00224C5D">
      <w:pPr>
        <w:pStyle w:val="ListParagraph"/>
        <w:shd w:val="clear" w:color="auto" w:fill="FFFFFF"/>
        <w:bidi/>
        <w:spacing w:after="0" w:line="240" w:lineRule="auto"/>
        <w:ind w:left="84" w:firstLine="996"/>
        <w:jc w:val="both"/>
        <w:rPr>
          <w:rFonts w:ascii="Simplified Arabic" w:eastAsia="Times New Roman" w:hAnsi="Simplified Arabic" w:cs="Simplified Arabic"/>
          <w:color w:val="000000"/>
          <w:sz w:val="40"/>
          <w:szCs w:val="40"/>
          <w:rtl/>
        </w:rPr>
      </w:pPr>
    </w:p>
    <w:p w:rsidR="00224C5D" w:rsidRPr="00224C5D" w:rsidRDefault="00224C5D" w:rsidP="00224C5D">
      <w:pPr>
        <w:pStyle w:val="ListParagraph"/>
        <w:numPr>
          <w:ilvl w:val="0"/>
          <w:numId w:val="1"/>
        </w:numPr>
        <w:shd w:val="clear" w:color="auto" w:fill="FFFFFF"/>
        <w:bidi/>
        <w:spacing w:after="0" w:line="240" w:lineRule="auto"/>
        <w:jc w:val="both"/>
        <w:rPr>
          <w:rFonts w:ascii="Simplified Arabic" w:hAnsi="Simplified Arabic" w:cs="Simplified Arabic"/>
          <w:b/>
          <w:bCs/>
          <w:sz w:val="28"/>
          <w:szCs w:val="28"/>
          <w:u w:val="single"/>
          <w:lang w:bidi="ar-LB"/>
        </w:rPr>
      </w:pPr>
      <w:r w:rsidRPr="00224C5D">
        <w:rPr>
          <w:rFonts w:ascii="Simplified Arabic" w:eastAsia="Times New Roman" w:hAnsi="Simplified Arabic" w:cs="Simplified Arabic" w:hint="cs"/>
          <w:b/>
          <w:bCs/>
          <w:color w:val="000000"/>
          <w:sz w:val="40"/>
          <w:szCs w:val="40"/>
          <w:u w:val="single"/>
          <w:rtl/>
        </w:rPr>
        <w:t>ما هي السيناريوهات التي كان</w:t>
      </w:r>
      <w:r w:rsidR="00205F13">
        <w:rPr>
          <w:rFonts w:ascii="Simplified Arabic" w:eastAsia="Times New Roman" w:hAnsi="Simplified Arabic" w:cs="Simplified Arabic" w:hint="cs"/>
          <w:b/>
          <w:bCs/>
          <w:color w:val="000000"/>
          <w:sz w:val="40"/>
          <w:szCs w:val="40"/>
          <w:u w:val="single"/>
          <w:rtl/>
        </w:rPr>
        <w:t>ت</w:t>
      </w:r>
      <w:r w:rsidRPr="00224C5D">
        <w:rPr>
          <w:rFonts w:ascii="Simplified Arabic" w:eastAsia="Times New Roman" w:hAnsi="Simplified Arabic" w:cs="Simplified Arabic" w:hint="cs"/>
          <w:b/>
          <w:bCs/>
          <w:color w:val="000000"/>
          <w:sz w:val="40"/>
          <w:szCs w:val="40"/>
          <w:u w:val="single"/>
          <w:rtl/>
        </w:rPr>
        <w:t xml:space="preserve"> متاحة امام رئيس الجمهورية؟</w:t>
      </w:r>
    </w:p>
    <w:p w:rsidR="00224C5D" w:rsidRDefault="00224C5D" w:rsidP="00224C5D">
      <w:pPr>
        <w:pStyle w:val="ListParagraph"/>
        <w:shd w:val="clear" w:color="auto" w:fill="FFFFFF"/>
        <w:bidi/>
        <w:spacing w:after="0" w:line="240" w:lineRule="auto"/>
        <w:ind w:left="-58" w:firstLine="1138"/>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الموقف الأول لفخامة الرئيس كان برفض استقالة دولة الرئيس الحريري باعتبارها ناجمة عن اكراه وارادة غير حرّة؛ وكذلك جاراه في هذا الموقف رئيس مجلس النواب الاستاذ نبيه برّي. لهذا لم تعتبر الاستقالة قائمة ومنتجة لمفاعيلها الى حين عودة الرئيس الحريري الى لبنان وتقديم استقالة خطيّة او العدول عنها.</w:t>
      </w:r>
    </w:p>
    <w:p w:rsidR="00224C5D" w:rsidRDefault="00224C5D" w:rsidP="00224C5D">
      <w:pPr>
        <w:pStyle w:val="ListParagraph"/>
        <w:shd w:val="clear" w:color="auto" w:fill="FFFFFF"/>
        <w:bidi/>
        <w:spacing w:after="0" w:line="240" w:lineRule="auto"/>
        <w:ind w:left="-58" w:firstLine="1138"/>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فخامة العماد عون، الضنين في الحفاظ على كرامة كل اللبنانيين،</w:t>
      </w:r>
      <w:r w:rsidR="00205F13">
        <w:rPr>
          <w:rFonts w:ascii="Simplified Arabic" w:eastAsia="Times New Roman" w:hAnsi="Simplified Arabic" w:cs="Simplified Arabic" w:hint="cs"/>
          <w:color w:val="000000"/>
          <w:sz w:val="40"/>
          <w:szCs w:val="40"/>
          <w:rtl/>
        </w:rPr>
        <w:t xml:space="preserve"> </w:t>
      </w:r>
      <w:r>
        <w:rPr>
          <w:rFonts w:ascii="Simplified Arabic" w:eastAsia="Times New Roman" w:hAnsi="Simplified Arabic" w:cs="Simplified Arabic" w:hint="cs"/>
          <w:color w:val="000000"/>
          <w:sz w:val="40"/>
          <w:szCs w:val="40"/>
          <w:rtl/>
        </w:rPr>
        <w:t>اعتبر بحق ان احتجاز الرئيس الحريري في المملكة العربية السعودية اعتداء على كرامة كل لبنان، ولو ان الرئيس الحريري لم يتمكّن من العودة الى لبنان، كان بإمكاننا ان نسجّل استياءنا لما حصل لرئيس حكومتنا بالطلب الى مجلس الأمن اصدار بيان رئاسي يؤكّد على سيادة واستقلال وحرية لبنان وضمناً، ايضاً، التأكيد على حرية وسلامة من يمثّل الدولة اللبنانية حسب مندرجات اتقافية فيينا التي تضفي حصانة على رئيس الدولة ورئيس الحكومة ووزير الخارجية عندما يكونوا في زيارة الى دولة اخرى.</w:t>
      </w:r>
    </w:p>
    <w:p w:rsidR="00224C5D" w:rsidRDefault="00224C5D" w:rsidP="00224C5D">
      <w:pPr>
        <w:pStyle w:val="ListParagraph"/>
        <w:shd w:val="clear" w:color="auto" w:fill="FFFFFF"/>
        <w:bidi/>
        <w:spacing w:after="0" w:line="240" w:lineRule="auto"/>
        <w:ind w:left="-58" w:firstLine="1138"/>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lastRenderedPageBreak/>
        <w:t xml:space="preserve">أما ما سمعناه من توجه ما لتعليق عضوية لبنان في جامعة الدول العربية، نحيله الى ما قاله الشاعر نزار قباني: </w:t>
      </w:r>
    </w:p>
    <w:p w:rsidR="00224C5D" w:rsidRPr="00A82444" w:rsidRDefault="00224C5D" w:rsidP="00224C5D">
      <w:pPr>
        <w:pStyle w:val="ListParagraph"/>
        <w:shd w:val="clear" w:color="auto" w:fill="FFFFFF"/>
        <w:bidi/>
        <w:spacing w:after="0" w:line="240" w:lineRule="auto"/>
        <w:ind w:left="-58" w:firstLine="1138"/>
        <w:jc w:val="both"/>
        <w:rPr>
          <w:rFonts w:ascii="Simplified Arabic" w:eastAsia="Times New Roman" w:hAnsi="Simplified Arabic" w:cs="Simplified Arabic"/>
          <w:b/>
          <w:bCs/>
          <w:color w:val="000000"/>
          <w:sz w:val="40"/>
          <w:szCs w:val="40"/>
          <w:rtl/>
        </w:rPr>
      </w:pPr>
      <w:r w:rsidRPr="00A82444">
        <w:rPr>
          <w:rFonts w:ascii="Simplified Arabic" w:eastAsia="Times New Roman" w:hAnsi="Simplified Arabic" w:cs="Simplified Arabic" w:hint="cs"/>
          <w:b/>
          <w:bCs/>
          <w:color w:val="000000"/>
          <w:sz w:val="40"/>
          <w:szCs w:val="40"/>
          <w:rtl/>
        </w:rPr>
        <w:t xml:space="preserve">"إنّ كوناً ليس لبنان به </w:t>
      </w:r>
    </w:p>
    <w:p w:rsidR="00A82444" w:rsidRDefault="00A82444" w:rsidP="00A82444">
      <w:pPr>
        <w:pStyle w:val="ListParagraph"/>
        <w:shd w:val="clear" w:color="auto" w:fill="FFFFFF"/>
        <w:bidi/>
        <w:spacing w:after="0" w:line="240" w:lineRule="auto"/>
        <w:ind w:left="-58" w:firstLine="1138"/>
        <w:jc w:val="both"/>
        <w:rPr>
          <w:rFonts w:ascii="Simplified Arabic" w:eastAsia="Times New Roman" w:hAnsi="Simplified Arabic" w:cs="Simplified Arabic"/>
          <w:b/>
          <w:bCs/>
          <w:color w:val="000000"/>
          <w:sz w:val="40"/>
          <w:szCs w:val="40"/>
          <w:rtl/>
        </w:rPr>
      </w:pPr>
      <w:r w:rsidRPr="00A82444">
        <w:rPr>
          <w:rFonts w:ascii="Simplified Arabic" w:eastAsia="Times New Roman" w:hAnsi="Simplified Arabic" w:cs="Simplified Arabic"/>
          <w:b/>
          <w:bCs/>
          <w:color w:val="000000"/>
          <w:sz w:val="40"/>
          <w:szCs w:val="40"/>
          <w:rtl/>
        </w:rPr>
        <w:tab/>
      </w:r>
      <w:r w:rsidRPr="00A82444">
        <w:rPr>
          <w:rFonts w:ascii="Simplified Arabic" w:eastAsia="Times New Roman" w:hAnsi="Simplified Arabic" w:cs="Simplified Arabic"/>
          <w:b/>
          <w:bCs/>
          <w:color w:val="000000"/>
          <w:sz w:val="40"/>
          <w:szCs w:val="40"/>
          <w:rtl/>
        </w:rPr>
        <w:tab/>
      </w:r>
      <w:r w:rsidRPr="00A82444">
        <w:rPr>
          <w:rFonts w:ascii="Simplified Arabic" w:eastAsia="Times New Roman" w:hAnsi="Simplified Arabic" w:cs="Simplified Arabic"/>
          <w:b/>
          <w:bCs/>
          <w:color w:val="000000"/>
          <w:sz w:val="40"/>
          <w:szCs w:val="40"/>
          <w:rtl/>
        </w:rPr>
        <w:tab/>
      </w:r>
      <w:r w:rsidRPr="00A82444">
        <w:rPr>
          <w:rFonts w:ascii="Simplified Arabic" w:eastAsia="Times New Roman" w:hAnsi="Simplified Arabic" w:cs="Simplified Arabic"/>
          <w:b/>
          <w:bCs/>
          <w:color w:val="000000"/>
          <w:sz w:val="40"/>
          <w:szCs w:val="40"/>
          <w:rtl/>
        </w:rPr>
        <w:tab/>
      </w:r>
      <w:r w:rsidRPr="00A82444">
        <w:rPr>
          <w:rFonts w:ascii="Simplified Arabic" w:eastAsia="Times New Roman" w:hAnsi="Simplified Arabic" w:cs="Simplified Arabic" w:hint="cs"/>
          <w:b/>
          <w:bCs/>
          <w:color w:val="000000"/>
          <w:sz w:val="40"/>
          <w:szCs w:val="40"/>
          <w:rtl/>
        </w:rPr>
        <w:t>سوف يبقى عدماً او مستحيلاً"</w:t>
      </w:r>
    </w:p>
    <w:p w:rsidR="00A82444" w:rsidRDefault="00A82444" w:rsidP="00A82444">
      <w:pPr>
        <w:pStyle w:val="ListParagraph"/>
        <w:shd w:val="clear" w:color="auto" w:fill="FFFFFF"/>
        <w:bidi/>
        <w:spacing w:after="0" w:line="240" w:lineRule="auto"/>
        <w:ind w:left="-58" w:firstLine="1138"/>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وفي هذا السياق، لا بأس من التذكير بكلمة الاستقلال التي وجهها فخامة العماد عون الى اللبنانيين" :لقد نأى لبنان بنفسه، ولكن للأسف الآخرين لم ينأوا بنفوسهم ولا بنفوذهم عنه". كما أكّد فخامة الرئيس على "ضرورة ابتعاد لبنان عن الصراعات الخارجية والتزامه احترام ميثاق جامعة الدول العربية وبشكل خاص المادة الثامنة منه". وللتذكير فقط، فإن المادة الثامنة من ميثاق جامعة الدول العربية تقول: "تحترم كل دولة من الدول المشتركة في الجامعة نظام الحكم القائم في دول الجامعة الأخرى، وتعتبره حقاً من حقوق تلك الدول، وتتعهّد بأن لا تقوم بأي عمل يرمي الى تغيير ذلك النظام فيها".</w:t>
      </w:r>
    </w:p>
    <w:p w:rsidR="00A82444" w:rsidRDefault="00A82444" w:rsidP="00A82444">
      <w:pPr>
        <w:pStyle w:val="ListParagraph"/>
        <w:shd w:val="clear" w:color="auto" w:fill="FFFFFF"/>
        <w:bidi/>
        <w:spacing w:after="0" w:line="240" w:lineRule="auto"/>
        <w:ind w:left="-58" w:firstLine="1138"/>
        <w:jc w:val="both"/>
        <w:rPr>
          <w:rFonts w:ascii="Simplified Arabic" w:eastAsia="Times New Roman" w:hAnsi="Simplified Arabic" w:cs="Simplified Arabic"/>
          <w:color w:val="000000"/>
          <w:sz w:val="40"/>
          <w:szCs w:val="40"/>
          <w:rtl/>
        </w:rPr>
      </w:pPr>
    </w:p>
    <w:p w:rsidR="00A82444" w:rsidRPr="00F57AD6" w:rsidRDefault="00A82444" w:rsidP="00A82444">
      <w:pPr>
        <w:pStyle w:val="ListParagraph"/>
        <w:numPr>
          <w:ilvl w:val="0"/>
          <w:numId w:val="1"/>
        </w:numPr>
        <w:shd w:val="clear" w:color="auto" w:fill="FFFFFF"/>
        <w:bidi/>
        <w:spacing w:after="0" w:line="240" w:lineRule="auto"/>
        <w:jc w:val="both"/>
        <w:rPr>
          <w:rFonts w:ascii="Simplified Arabic" w:eastAsia="Times New Roman" w:hAnsi="Simplified Arabic" w:cs="Simplified Arabic" w:hint="cs"/>
          <w:b/>
          <w:bCs/>
          <w:color w:val="000000"/>
          <w:sz w:val="40"/>
          <w:szCs w:val="40"/>
          <w:u w:val="single"/>
        </w:rPr>
      </w:pPr>
      <w:r w:rsidRPr="00F57AD6">
        <w:rPr>
          <w:rFonts w:ascii="Simplified Arabic" w:eastAsia="Times New Roman" w:hAnsi="Simplified Arabic" w:cs="Simplified Arabic" w:hint="cs"/>
          <w:b/>
          <w:bCs/>
          <w:color w:val="000000"/>
          <w:sz w:val="40"/>
          <w:szCs w:val="40"/>
          <w:u w:val="single"/>
          <w:rtl/>
        </w:rPr>
        <w:t>ألم تكن استقا</w:t>
      </w:r>
      <w:r w:rsidR="00F57AD6">
        <w:rPr>
          <w:rFonts w:ascii="Simplified Arabic" w:eastAsia="Times New Roman" w:hAnsi="Simplified Arabic" w:cs="Simplified Arabic" w:hint="cs"/>
          <w:b/>
          <w:bCs/>
          <w:color w:val="000000"/>
          <w:sz w:val="40"/>
          <w:szCs w:val="40"/>
          <w:u w:val="single"/>
          <w:rtl/>
        </w:rPr>
        <w:t>لة الرئيس الحريري، وحتى من السعو</w:t>
      </w:r>
      <w:r w:rsidRPr="00F57AD6">
        <w:rPr>
          <w:rFonts w:ascii="Simplified Arabic" w:eastAsia="Times New Roman" w:hAnsi="Simplified Arabic" w:cs="Simplified Arabic" w:hint="cs"/>
          <w:b/>
          <w:bCs/>
          <w:color w:val="000000"/>
          <w:sz w:val="40"/>
          <w:szCs w:val="40"/>
          <w:u w:val="single"/>
          <w:rtl/>
        </w:rPr>
        <w:t xml:space="preserve">دية، تشكّل فرصة لفخامة الرئيس ليشكّل حكومة العهد الأولى، لماذا لم </w:t>
      </w:r>
      <w:r w:rsidR="00F57AD6" w:rsidRPr="00F57AD6">
        <w:rPr>
          <w:rFonts w:ascii="Simplified Arabic" w:eastAsia="Times New Roman" w:hAnsi="Simplified Arabic" w:cs="Simplified Arabic" w:hint="cs"/>
          <w:b/>
          <w:bCs/>
          <w:color w:val="000000"/>
          <w:sz w:val="40"/>
          <w:szCs w:val="40"/>
          <w:u w:val="single"/>
          <w:rtl/>
        </w:rPr>
        <w:t>يقتنص فخامة الرئيس هذه الفرصة؟</w:t>
      </w:r>
    </w:p>
    <w:p w:rsidR="00F57AD6" w:rsidRDefault="00F57AD6" w:rsidP="00F57AD6">
      <w:pPr>
        <w:pStyle w:val="ListParagraph"/>
        <w:shd w:val="clear" w:color="auto" w:fill="FFFFFF"/>
        <w:bidi/>
        <w:spacing w:after="0" w:line="240" w:lineRule="auto"/>
        <w:ind w:left="84" w:firstLine="992"/>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 xml:space="preserve">ليس من شيم فخامة الرئيس ان يسعى لتحقيق بطولات او انجازات على حساب كرامة الوطن. ولم يسبق له ان استغلّ موقفاً ليحقق منه مكاسب آنية. فخامة الجنرال يواجه ويحقق الانتصار، </w:t>
      </w:r>
      <w:r>
        <w:rPr>
          <w:rFonts w:ascii="Simplified Arabic" w:eastAsia="Times New Roman" w:hAnsi="Simplified Arabic" w:cs="Simplified Arabic" w:hint="cs"/>
          <w:color w:val="000000"/>
          <w:sz w:val="40"/>
          <w:szCs w:val="40"/>
          <w:rtl/>
        </w:rPr>
        <w:lastRenderedPageBreak/>
        <w:t>وهو يواجه الخصم وجهاً لوجه ولا يطعن بالظهر. وهكذا، ظهر سريعاً من موقف فخامة العماد في انه يريد ان يسمع من الرئيس الحريري مباشرة حول الحيثييات التي احاطت قراره بالاستقالة الملتبسة. إن كرامة الرئيس الحريري من كرامة الوطن، وبأن المكسب الوطني يكمن في التضامن معه، وهو الأغلى من أية مكاسب أخرى. اضف الى ذلك ان التجانس في العمل والانتاجية التي حقتتها حكومة الرئيس الحريري خلال السنة الماضية اثبت عن جدارة ان هذه الحكومة هي حكومة العهد الأولى؛ ولا اعتقد ان حكومة اخرى مهما كانت متجانسة يمكن ان تحقق أكثر مما حققته هذه الحكومة.</w:t>
      </w:r>
    </w:p>
    <w:p w:rsidR="00F57AD6" w:rsidRDefault="00F57AD6" w:rsidP="00F57AD6">
      <w:pPr>
        <w:pStyle w:val="ListParagraph"/>
        <w:shd w:val="clear" w:color="auto" w:fill="FFFFFF"/>
        <w:bidi/>
        <w:spacing w:after="0" w:line="240" w:lineRule="auto"/>
        <w:ind w:left="84" w:firstLine="992"/>
        <w:jc w:val="both"/>
        <w:rPr>
          <w:rFonts w:ascii="Simplified Arabic" w:eastAsia="Times New Roman" w:hAnsi="Simplified Arabic" w:cs="Simplified Arabic"/>
          <w:color w:val="000000"/>
          <w:sz w:val="40"/>
          <w:szCs w:val="40"/>
          <w:rtl/>
        </w:rPr>
      </w:pPr>
    </w:p>
    <w:p w:rsidR="00A82444" w:rsidRPr="00F57AD6" w:rsidRDefault="00F57AD6" w:rsidP="00F57AD6">
      <w:pPr>
        <w:pStyle w:val="ListParagraph"/>
        <w:numPr>
          <w:ilvl w:val="0"/>
          <w:numId w:val="1"/>
        </w:numPr>
        <w:shd w:val="clear" w:color="auto" w:fill="FFFFFF"/>
        <w:bidi/>
        <w:spacing w:after="0" w:line="240" w:lineRule="auto"/>
        <w:ind w:left="1076" w:firstLine="0"/>
        <w:jc w:val="both"/>
        <w:rPr>
          <w:rFonts w:ascii="Simplified Arabic" w:hAnsi="Simplified Arabic" w:cs="Simplified Arabic" w:hint="cs"/>
          <w:b/>
          <w:bCs/>
          <w:sz w:val="28"/>
          <w:szCs w:val="28"/>
          <w:u w:val="single"/>
          <w:lang w:bidi="ar-LB"/>
        </w:rPr>
      </w:pPr>
      <w:r w:rsidRPr="00F57AD6">
        <w:rPr>
          <w:rFonts w:ascii="Simplified Arabic" w:eastAsia="Times New Roman" w:hAnsi="Simplified Arabic" w:cs="Simplified Arabic" w:hint="cs"/>
          <w:b/>
          <w:bCs/>
          <w:color w:val="000000"/>
          <w:sz w:val="40"/>
          <w:szCs w:val="40"/>
          <w:u w:val="single"/>
          <w:rtl/>
        </w:rPr>
        <w:t>لنفترض ان الرئيس الحريري لم يتريّث في تقديم استقالته، فهل المخرج يكمن في حكومة تكنوقراط تشرف على الانتخابات النيابية العتيدة؟</w:t>
      </w:r>
    </w:p>
    <w:p w:rsidR="00F57AD6" w:rsidRDefault="00F57AD6" w:rsidP="00F57AD6">
      <w:pPr>
        <w:pStyle w:val="ListParagraph"/>
        <w:shd w:val="clear" w:color="auto" w:fill="FFFFFF"/>
        <w:bidi/>
        <w:spacing w:after="0" w:line="240" w:lineRule="auto"/>
        <w:ind w:left="84" w:firstLine="996"/>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لو أصرّ الرئيس الحريري على تقديم استقالته بعد عودته الى لبنان، فإن الفترة بين تشكيل حكومة جديدة واجراء الانتخابات النيابية هي محدودة وقصيرة في الزمن. ولهذا فمن المناسب اختيار حكومة من غير المرشحين الحزبيين لتتولى السهر على تطبيق قانون الانتخابات الجديد الذي يجري تطبيقه لأول مرة في لبنان.</w:t>
      </w:r>
    </w:p>
    <w:p w:rsidR="00F57AD6" w:rsidRDefault="00F57AD6" w:rsidP="006A43BF">
      <w:pPr>
        <w:pStyle w:val="ListParagraph"/>
        <w:shd w:val="clear" w:color="auto" w:fill="FFFFFF"/>
        <w:bidi/>
        <w:spacing w:after="0" w:line="240" w:lineRule="auto"/>
        <w:ind w:left="84" w:firstLine="996"/>
        <w:jc w:val="both"/>
        <w:rPr>
          <w:rFonts w:ascii="Simplified Arabic" w:eastAsia="Times New Roman" w:hAnsi="Simplified Arabic" w:cs="Simplified Arabic"/>
          <w:color w:val="000000"/>
          <w:sz w:val="40"/>
          <w:szCs w:val="40"/>
          <w:rtl/>
        </w:rPr>
      </w:pPr>
      <w:r>
        <w:rPr>
          <w:rFonts w:ascii="Simplified Arabic" w:eastAsia="Times New Roman" w:hAnsi="Simplified Arabic" w:cs="Simplified Arabic" w:hint="cs"/>
          <w:color w:val="000000"/>
          <w:sz w:val="40"/>
          <w:szCs w:val="40"/>
          <w:rtl/>
        </w:rPr>
        <w:t>أما بالنسبة لحكومة تصريف الاعمال، فهناك انقسام بين فقهاء الدستور حول الدور الذي يمكن ان تلعبه. فهناك رأي يقول بأنه لا يوجد نص دستوري</w:t>
      </w:r>
      <w:r w:rsidR="006A43BF">
        <w:rPr>
          <w:rFonts w:ascii="Simplified Arabic" w:eastAsia="Times New Roman" w:hAnsi="Simplified Arabic" w:cs="Simplified Arabic" w:hint="cs"/>
          <w:color w:val="000000"/>
          <w:sz w:val="40"/>
          <w:szCs w:val="40"/>
          <w:rtl/>
        </w:rPr>
        <w:t xml:space="preserve"> يتناول موضوع صلاحية الحكومة </w:t>
      </w:r>
      <w:r w:rsidR="006A43BF">
        <w:rPr>
          <w:rFonts w:ascii="Simplified Arabic" w:eastAsia="Times New Roman" w:hAnsi="Simplified Arabic" w:cs="Simplified Arabic" w:hint="cs"/>
          <w:color w:val="000000"/>
          <w:sz w:val="40"/>
          <w:szCs w:val="40"/>
          <w:rtl/>
        </w:rPr>
        <w:lastRenderedPageBreak/>
        <w:t>المستقيلة بإجراء الانتخابات، لكن يوجد نص دستوري يوجب على الحكومة المستقيلة تصريف ال</w:t>
      </w:r>
      <w:r w:rsidR="00205F13">
        <w:rPr>
          <w:rFonts w:ascii="Simplified Arabic" w:eastAsia="Times New Roman" w:hAnsi="Simplified Arabic" w:cs="Simplified Arabic" w:hint="cs"/>
          <w:color w:val="000000"/>
          <w:sz w:val="40"/>
          <w:szCs w:val="40"/>
          <w:rtl/>
        </w:rPr>
        <w:t>اعمال بالمعنى الضيّق. وهنا اتجه</w:t>
      </w:r>
      <w:r w:rsidR="006A43BF">
        <w:rPr>
          <w:rFonts w:ascii="Simplified Arabic" w:eastAsia="Times New Roman" w:hAnsi="Simplified Arabic" w:cs="Simplified Arabic" w:hint="cs"/>
          <w:color w:val="000000"/>
          <w:sz w:val="40"/>
          <w:szCs w:val="40"/>
          <w:rtl/>
        </w:rPr>
        <w:t xml:space="preserve"> الفقهاء الدستوريون في تفسير معنى تصريف الاعمال الذي يلحظ القيام بالاعمال ا</w:t>
      </w:r>
      <w:r w:rsidR="00F92361">
        <w:rPr>
          <w:rFonts w:ascii="Simplified Arabic" w:eastAsia="Times New Roman" w:hAnsi="Simplified Arabic" w:cs="Simplified Arabic" w:hint="cs"/>
          <w:color w:val="000000"/>
          <w:sz w:val="40"/>
          <w:szCs w:val="40"/>
          <w:rtl/>
        </w:rPr>
        <w:t>لروتينية مثل بريد الوزارات وتسيي</w:t>
      </w:r>
      <w:r w:rsidR="006A43BF">
        <w:rPr>
          <w:rFonts w:ascii="Simplified Arabic" w:eastAsia="Times New Roman" w:hAnsi="Simplified Arabic" w:cs="Simplified Arabic" w:hint="cs"/>
          <w:color w:val="000000"/>
          <w:sz w:val="40"/>
          <w:szCs w:val="40"/>
          <w:rtl/>
        </w:rPr>
        <w:t xml:space="preserve">ر اعمال اداراتهم بشكل يومي </w:t>
      </w:r>
      <w:r w:rsidR="00742697">
        <w:rPr>
          <w:rFonts w:ascii="Simplified Arabic" w:eastAsia="Times New Roman" w:hAnsi="Simplified Arabic" w:cs="Simplified Arabic" w:hint="cs"/>
          <w:color w:val="000000"/>
          <w:sz w:val="40"/>
          <w:szCs w:val="40"/>
          <w:rtl/>
        </w:rPr>
        <w:t xml:space="preserve">والذي </w:t>
      </w:r>
      <w:r w:rsidR="006A43BF">
        <w:rPr>
          <w:rFonts w:ascii="Simplified Arabic" w:eastAsia="Times New Roman" w:hAnsi="Simplified Arabic" w:cs="Simplified Arabic" w:hint="cs"/>
          <w:color w:val="000000"/>
          <w:sz w:val="40"/>
          <w:szCs w:val="40"/>
          <w:rtl/>
        </w:rPr>
        <w:t>يدخل ضمن نطاق تصريف الاعمال. كذلك يصر اصحاب الاجتهاد على ان كل عمل ضروري ويتعلّق بمصلحة الدولة العليا، ولا يمكن تأخيره نظراً لظروف الضرورة والعجلة. يدخل ايضاً ضمن صلاحية تصريف الاعمال. اضف الى ذلك ان كل عمل يتعلّق بمهلة قانونية يكون من واجب حكومة تصريف الاعمال القيام به. وعليه، وبما ان الانتخابات النيابية يجب ان تجري قبل 60 يوماً تسبق انتهاء ولاية المجلس النيابي معطوفة على مبدأ استمرارية عمل المؤسسات (السلطة التشريعية) ومنع الفراغ عنها، ويخضع لمهلة دستورية وقانونية، فلذلك اعتبر الاجتهاد والفقه ان اجراء الانتخابات يدخل ضمن تصريف الاعمال. اما الاعمال التصريفية التي ترتب اعباء مالية وسياسية على الدولة، ولا تخضع لمهلة زمنية، فحكومة تصريف الاعمال ليست مضطرة للقيام بها.</w:t>
      </w:r>
    </w:p>
    <w:p w:rsidR="006A43BF" w:rsidRDefault="006A43BF" w:rsidP="006A43BF">
      <w:pPr>
        <w:pStyle w:val="ListParagraph"/>
        <w:shd w:val="clear" w:color="auto" w:fill="FFFFFF"/>
        <w:bidi/>
        <w:spacing w:after="0" w:line="240" w:lineRule="auto"/>
        <w:ind w:left="84" w:firstLine="996"/>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من جهة اخرى، يرى بعض الفقهاء ان حكومة تصريف الاعمال لا يمكنها ان توقّع مرسوم لدوائر الاقلام وتشكيل اللجان الانتخابية وتأمين الاعتمادات. وعند ذكر كلمة مرسوم فيجب ان يوقّع من قبل رئيس</w:t>
      </w:r>
      <w:r w:rsidR="00AC7830">
        <w:rPr>
          <w:rFonts w:ascii="Simplified Arabic" w:eastAsia="Times New Roman" w:hAnsi="Simplified Arabic" w:cs="Simplified Arabic" w:hint="cs"/>
          <w:color w:val="000000"/>
          <w:sz w:val="40"/>
          <w:szCs w:val="40"/>
          <w:rtl/>
        </w:rPr>
        <w:t xml:space="preserve"> حكومة فعلي. وعليه، فإن الابقاء على حكومة تصريف الاعمال يعتبر مخالفة دستورية ومرهونة بوقتها، وتبقى حتى </w:t>
      </w:r>
      <w:r w:rsidR="00AC7830">
        <w:rPr>
          <w:rFonts w:ascii="Simplified Arabic" w:eastAsia="Times New Roman" w:hAnsi="Simplified Arabic" w:cs="Simplified Arabic" w:hint="cs"/>
          <w:color w:val="000000"/>
          <w:sz w:val="40"/>
          <w:szCs w:val="40"/>
          <w:rtl/>
        </w:rPr>
        <w:lastRenderedPageBreak/>
        <w:t>تشكيل حكومة جديدة. واذا لم تتوافق القوى السياسية على تشكيل حكومة، تستمر حكومة تصريف الاعمال الى حين تشكيل</w:t>
      </w:r>
      <w:r w:rsidR="00930BE5">
        <w:rPr>
          <w:rFonts w:ascii="Simplified Arabic" w:eastAsia="Times New Roman" w:hAnsi="Simplified Arabic" w:cs="Simplified Arabic" w:hint="cs"/>
          <w:color w:val="000000"/>
          <w:sz w:val="40"/>
          <w:szCs w:val="40"/>
          <w:rtl/>
        </w:rPr>
        <w:t xml:space="preserve"> حكومة تشرف على الانتخابات.</w:t>
      </w:r>
    </w:p>
    <w:p w:rsidR="00930BE5" w:rsidRDefault="00930BE5" w:rsidP="00930BE5">
      <w:pPr>
        <w:pStyle w:val="ListParagraph"/>
        <w:shd w:val="clear" w:color="auto" w:fill="FFFFFF"/>
        <w:bidi/>
        <w:spacing w:after="0" w:line="240" w:lineRule="auto"/>
        <w:ind w:left="84" w:firstLine="996"/>
        <w:jc w:val="both"/>
        <w:rPr>
          <w:rFonts w:ascii="Simplified Arabic" w:eastAsia="Times New Roman" w:hAnsi="Simplified Arabic" w:cs="Simplified Arabic" w:hint="cs"/>
          <w:color w:val="000000"/>
          <w:sz w:val="40"/>
          <w:szCs w:val="40"/>
          <w:rtl/>
        </w:rPr>
      </w:pPr>
      <w:r>
        <w:rPr>
          <w:rFonts w:ascii="Simplified Arabic" w:eastAsia="Times New Roman" w:hAnsi="Simplified Arabic" w:cs="Simplified Arabic" w:hint="cs"/>
          <w:color w:val="000000"/>
          <w:sz w:val="40"/>
          <w:szCs w:val="40"/>
          <w:rtl/>
        </w:rPr>
        <w:t>إن تمنّي فخامة رئيس الجمهورية على دولة الرئيس الحريري بالتريّث في تقديم استقالته الى حين اجراء مشاورات كان المخرج الذي اعفانا من الجدل الدستوري ونزل سلاماً على كل لبنان. التريّث يعني ان الاستقالة لم تكن</w:t>
      </w:r>
      <w:r w:rsidR="00742697">
        <w:rPr>
          <w:rFonts w:ascii="Simplified Arabic" w:eastAsia="Times New Roman" w:hAnsi="Simplified Arabic" w:cs="Simplified Arabic" w:hint="cs"/>
          <w:color w:val="000000"/>
          <w:sz w:val="40"/>
          <w:szCs w:val="40"/>
          <w:rtl/>
        </w:rPr>
        <w:t>،</w:t>
      </w:r>
      <w:r>
        <w:rPr>
          <w:rFonts w:ascii="Simplified Arabic" w:eastAsia="Times New Roman" w:hAnsi="Simplified Arabic" w:cs="Simplified Arabic" w:hint="cs"/>
          <w:color w:val="000000"/>
          <w:sz w:val="40"/>
          <w:szCs w:val="40"/>
          <w:rtl/>
        </w:rPr>
        <w:t xml:space="preserve"> وبأن الحوار اللبناني-اللبناني سوف يفضي دون شك الى توافق جديد يخرجنا من أزمة افتعلت من خلال دوائر خارجية. وبإختصار، صحيح ان لبنان بلد ازمات، لكن ازماته هي دائماً محلولة.</w:t>
      </w:r>
    </w:p>
    <w:p w:rsidR="00930BE5" w:rsidRDefault="00930BE5" w:rsidP="00930BE5">
      <w:pPr>
        <w:pStyle w:val="ListParagraph"/>
        <w:shd w:val="clear" w:color="auto" w:fill="FFFFFF"/>
        <w:bidi/>
        <w:spacing w:after="0" w:line="240" w:lineRule="auto"/>
        <w:ind w:left="84" w:firstLine="996"/>
        <w:jc w:val="both"/>
        <w:rPr>
          <w:rFonts w:ascii="Simplified Arabic" w:eastAsia="Times New Roman" w:hAnsi="Simplified Arabic" w:cs="Simplified Arabic"/>
          <w:color w:val="000000"/>
          <w:sz w:val="40"/>
          <w:szCs w:val="40"/>
          <w:rtl/>
        </w:rPr>
      </w:pPr>
    </w:p>
    <w:p w:rsidR="00930BE5" w:rsidRPr="00F92361" w:rsidRDefault="00930BE5" w:rsidP="00930BE5">
      <w:pPr>
        <w:pStyle w:val="ListParagraph"/>
        <w:numPr>
          <w:ilvl w:val="0"/>
          <w:numId w:val="1"/>
        </w:numPr>
        <w:shd w:val="clear" w:color="auto" w:fill="FFFFFF"/>
        <w:bidi/>
        <w:spacing w:after="0" w:line="240" w:lineRule="auto"/>
        <w:jc w:val="both"/>
        <w:rPr>
          <w:rFonts w:ascii="Simplified Arabic" w:hAnsi="Simplified Arabic" w:cs="Simplified Arabic" w:hint="cs"/>
          <w:b/>
          <w:bCs/>
          <w:sz w:val="28"/>
          <w:szCs w:val="28"/>
          <w:lang w:bidi="ar-LB"/>
        </w:rPr>
      </w:pPr>
      <w:r w:rsidRPr="00F92361">
        <w:rPr>
          <w:rFonts w:ascii="Simplified Arabic" w:eastAsia="Times New Roman" w:hAnsi="Simplified Arabic" w:cs="Simplified Arabic" w:hint="cs"/>
          <w:b/>
          <w:bCs/>
          <w:color w:val="000000"/>
          <w:sz w:val="40"/>
          <w:szCs w:val="40"/>
          <w:rtl/>
        </w:rPr>
        <w:t>ماذا عن توصيف مجلس وزارء جامعة الدول العربية لحزب الله بأنه ارهابي؟</w:t>
      </w:r>
    </w:p>
    <w:p w:rsidR="00930BE5" w:rsidRPr="00F57AD6" w:rsidRDefault="00930BE5" w:rsidP="00930BE5">
      <w:pPr>
        <w:pStyle w:val="ListParagraph"/>
        <w:shd w:val="clear" w:color="auto" w:fill="FFFFFF"/>
        <w:bidi/>
        <w:spacing w:after="0" w:line="240" w:lineRule="auto"/>
        <w:ind w:left="226" w:firstLine="992"/>
        <w:jc w:val="both"/>
        <w:rPr>
          <w:rFonts w:ascii="Simplified Arabic" w:hAnsi="Simplified Arabic" w:cs="Simplified Arabic" w:hint="cs"/>
          <w:sz w:val="28"/>
          <w:szCs w:val="28"/>
          <w:rtl/>
          <w:lang w:bidi="ar-LB"/>
        </w:rPr>
      </w:pPr>
      <w:r>
        <w:rPr>
          <w:rFonts w:ascii="Simplified Arabic" w:eastAsia="Times New Roman" w:hAnsi="Simplified Arabic" w:cs="Simplified Arabic" w:hint="cs"/>
          <w:color w:val="000000"/>
          <w:sz w:val="40"/>
          <w:szCs w:val="40"/>
          <w:rtl/>
        </w:rPr>
        <w:t xml:space="preserve">لبنان يفضّل الحياد في أي نزاع او خلاف عربي- عربي، وبإمكانه ان يلعب دوراً ايجابياً في التقريب بين وجهات النظر المتناقضة. لكن لا يمكننا ان نكون محايدين في موضوع الصراع مع اسرائيل. فأين كان </w:t>
      </w:r>
      <w:r w:rsidR="00742697">
        <w:rPr>
          <w:rFonts w:ascii="Simplified Arabic" w:eastAsia="Times New Roman" w:hAnsi="Simplified Arabic" w:cs="Simplified Arabic" w:hint="cs"/>
          <w:color w:val="000000"/>
          <w:sz w:val="40"/>
          <w:szCs w:val="40"/>
          <w:rtl/>
        </w:rPr>
        <w:t>ا</w:t>
      </w:r>
      <w:r>
        <w:rPr>
          <w:rFonts w:ascii="Simplified Arabic" w:eastAsia="Times New Roman" w:hAnsi="Simplified Arabic" w:cs="Simplified Arabic" w:hint="cs"/>
          <w:color w:val="000000"/>
          <w:sz w:val="40"/>
          <w:szCs w:val="40"/>
          <w:rtl/>
        </w:rPr>
        <w:t xml:space="preserve">لعرب عندما احتلت اسرائيل العاصمة بيروت عام 1982؟ او ليست المقاومة اللبنانية من حرر القسم الأكبر من الجنوب اللبناني عام 2000؟ ألم يفرض سماحة السيّد حسن نصرالله معادلة الردع على الكيان الصهيوني مانعاً على اسرائيل حتى مجرد التفكير بشن حرب جديدة على لبنان؟ لا بدّ لنا من الاعتزاز بالدور </w:t>
      </w:r>
      <w:r>
        <w:rPr>
          <w:rFonts w:ascii="Simplified Arabic" w:eastAsia="Times New Roman" w:hAnsi="Simplified Arabic" w:cs="Simplified Arabic" w:hint="cs"/>
          <w:color w:val="000000"/>
          <w:sz w:val="40"/>
          <w:szCs w:val="40"/>
          <w:rtl/>
        </w:rPr>
        <w:lastRenderedPageBreak/>
        <w:t xml:space="preserve">المقاوم العظيم الذي قام ويقوم به رجال الله في الميدان في حماية الحدود الجنوبية وفي مساهمتهم في تحرير الجرود من الارهاب التكفيري ذات </w:t>
      </w:r>
      <w:r w:rsidR="00F92361">
        <w:rPr>
          <w:rFonts w:ascii="Simplified Arabic" w:eastAsia="Times New Roman" w:hAnsi="Simplified Arabic" w:cs="Simplified Arabic" w:hint="cs"/>
          <w:color w:val="000000"/>
          <w:sz w:val="40"/>
          <w:szCs w:val="40"/>
          <w:rtl/>
        </w:rPr>
        <w:t>ص</w:t>
      </w:r>
      <w:r>
        <w:rPr>
          <w:rFonts w:ascii="Simplified Arabic" w:eastAsia="Times New Roman" w:hAnsi="Simplified Arabic" w:cs="Simplified Arabic" w:hint="cs"/>
          <w:color w:val="000000"/>
          <w:sz w:val="40"/>
          <w:szCs w:val="40"/>
          <w:rtl/>
        </w:rPr>
        <w:t xml:space="preserve">يف عام 2017. وعليه، فإن المقاومة التي يقودها سماحة السيّد حسن نصرالله </w:t>
      </w:r>
      <w:r w:rsidR="00020378">
        <w:rPr>
          <w:rFonts w:ascii="Simplified Arabic" w:eastAsia="Times New Roman" w:hAnsi="Simplified Arabic" w:cs="Simplified Arabic" w:hint="cs"/>
          <w:color w:val="000000"/>
          <w:sz w:val="40"/>
          <w:szCs w:val="40"/>
          <w:rtl/>
        </w:rPr>
        <w:t xml:space="preserve">هي موضع اعتزاز بدرجة شرف عند </w:t>
      </w:r>
      <w:r w:rsidR="00742697">
        <w:rPr>
          <w:rFonts w:ascii="Simplified Arabic" w:eastAsia="Times New Roman" w:hAnsi="Simplified Arabic" w:cs="Simplified Arabic" w:hint="cs"/>
          <w:color w:val="000000"/>
          <w:sz w:val="40"/>
          <w:szCs w:val="40"/>
          <w:rtl/>
        </w:rPr>
        <w:t xml:space="preserve">كل </w:t>
      </w:r>
      <w:r w:rsidR="00020378">
        <w:rPr>
          <w:rFonts w:ascii="Simplified Arabic" w:eastAsia="Times New Roman" w:hAnsi="Simplified Arabic" w:cs="Simplified Arabic" w:hint="cs"/>
          <w:color w:val="000000"/>
          <w:sz w:val="40"/>
          <w:szCs w:val="40"/>
          <w:rtl/>
        </w:rPr>
        <w:t>الشرفاء على مساحة الوطن والأمة. نعم، ان تضحيات الشهداء قد رفعتنا الى مصاف الأمم الحية. إن هزائم العرب المتتالية كانت نتيجة لتخليهم عن مقولة ان الحياة صراع ولا يسلم فيها الا ابناء الحياة.</w:t>
      </w:r>
    </w:p>
    <w:sectPr w:rsidR="00930BE5" w:rsidRPr="00F57AD6" w:rsidSect="00E34F18">
      <w:footerReference w:type="default" r:id="rId7"/>
      <w:pgSz w:w="11906" w:h="16838"/>
      <w:pgMar w:top="1440" w:right="1800" w:bottom="1440" w:left="180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842" w:rsidRDefault="00181842" w:rsidP="00205F13">
      <w:pPr>
        <w:spacing w:after="0" w:line="240" w:lineRule="auto"/>
      </w:pPr>
      <w:r>
        <w:separator/>
      </w:r>
    </w:p>
  </w:endnote>
  <w:endnote w:type="continuationSeparator" w:id="0">
    <w:p w:rsidR="00181842" w:rsidRDefault="00181842" w:rsidP="0020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607150"/>
      <w:docPartObj>
        <w:docPartGallery w:val="Page Numbers (Bottom of Page)"/>
        <w:docPartUnique/>
      </w:docPartObj>
    </w:sdtPr>
    <w:sdtEndPr>
      <w:rPr>
        <w:noProof/>
      </w:rPr>
    </w:sdtEndPr>
    <w:sdtContent>
      <w:p w:rsidR="00205F13" w:rsidRDefault="00205F13">
        <w:pPr>
          <w:pStyle w:val="Footer"/>
          <w:jc w:val="center"/>
        </w:pPr>
        <w:r>
          <w:fldChar w:fldCharType="begin"/>
        </w:r>
        <w:r>
          <w:instrText xml:space="preserve"> PAGE   \* MERGEFORMAT </w:instrText>
        </w:r>
        <w:r>
          <w:fldChar w:fldCharType="separate"/>
        </w:r>
        <w:r w:rsidR="00742697">
          <w:rPr>
            <w:noProof/>
          </w:rPr>
          <w:t>3</w:t>
        </w:r>
        <w:r>
          <w:rPr>
            <w:noProof/>
          </w:rPr>
          <w:fldChar w:fldCharType="end"/>
        </w:r>
      </w:p>
    </w:sdtContent>
  </w:sdt>
  <w:p w:rsidR="00205F13" w:rsidRDefault="00205F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842" w:rsidRDefault="00181842" w:rsidP="00205F13">
      <w:pPr>
        <w:spacing w:after="0" w:line="240" w:lineRule="auto"/>
      </w:pPr>
      <w:r>
        <w:separator/>
      </w:r>
    </w:p>
  </w:footnote>
  <w:footnote w:type="continuationSeparator" w:id="0">
    <w:p w:rsidR="00181842" w:rsidRDefault="00181842" w:rsidP="00205F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01CC4"/>
    <w:multiLevelType w:val="hybridMultilevel"/>
    <w:tmpl w:val="F8520E7E"/>
    <w:lvl w:ilvl="0" w:tplc="5A642A94">
      <w:start w:val="1"/>
      <w:numFmt w:val="decimal"/>
      <w:lvlText w:val="%1-"/>
      <w:lvlJc w:val="left"/>
      <w:pPr>
        <w:ind w:left="171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F18"/>
    <w:rsid w:val="00020378"/>
    <w:rsid w:val="0005508A"/>
    <w:rsid w:val="00181842"/>
    <w:rsid w:val="00205F13"/>
    <w:rsid w:val="00224C5D"/>
    <w:rsid w:val="00254110"/>
    <w:rsid w:val="003526BC"/>
    <w:rsid w:val="00530ED9"/>
    <w:rsid w:val="006A43BF"/>
    <w:rsid w:val="00742697"/>
    <w:rsid w:val="00930BE5"/>
    <w:rsid w:val="00A00F01"/>
    <w:rsid w:val="00A82444"/>
    <w:rsid w:val="00AC2769"/>
    <w:rsid w:val="00AC7830"/>
    <w:rsid w:val="00E34F18"/>
    <w:rsid w:val="00EF061F"/>
    <w:rsid w:val="00F150AA"/>
    <w:rsid w:val="00F57AD6"/>
    <w:rsid w:val="00F923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2B6C"/>
  <w15:chartTrackingRefBased/>
  <w15:docId w15:val="{EE59F034-5809-4367-A834-CD6FA80D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F18"/>
    <w:pPr>
      <w:ind w:left="720"/>
      <w:contextualSpacing/>
    </w:pPr>
  </w:style>
  <w:style w:type="paragraph" w:styleId="Header">
    <w:name w:val="header"/>
    <w:basedOn w:val="Normal"/>
    <w:link w:val="HeaderChar"/>
    <w:uiPriority w:val="99"/>
    <w:unhideWhenUsed/>
    <w:rsid w:val="00205F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205F13"/>
  </w:style>
  <w:style w:type="paragraph" w:styleId="Footer">
    <w:name w:val="footer"/>
    <w:basedOn w:val="Normal"/>
    <w:link w:val="FooterChar"/>
    <w:uiPriority w:val="99"/>
    <w:unhideWhenUsed/>
    <w:rsid w:val="00205F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205F13"/>
  </w:style>
  <w:style w:type="paragraph" w:styleId="BalloonText">
    <w:name w:val="Balloon Text"/>
    <w:basedOn w:val="Normal"/>
    <w:link w:val="BalloonTextChar"/>
    <w:uiPriority w:val="99"/>
    <w:semiHidden/>
    <w:unhideWhenUsed/>
    <w:rsid w:val="00EF0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6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9</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2017-11-27T10:25:00Z</cp:lastPrinted>
  <dcterms:created xsi:type="dcterms:W3CDTF">2017-11-27T08:05:00Z</dcterms:created>
  <dcterms:modified xsi:type="dcterms:W3CDTF">2017-11-27T10:46:00Z</dcterms:modified>
</cp:coreProperties>
</file>