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900"/>
        <w:gridCol w:w="3417"/>
      </w:tblGrid>
      <w:tr w:rsidR="00BA18AD" w:rsidRPr="00447410" w:rsidTr="00447410">
        <w:tc>
          <w:tcPr>
            <w:tcW w:w="4317" w:type="dxa"/>
          </w:tcPr>
          <w:p w:rsidR="00BA18AD" w:rsidRPr="00447410" w:rsidRDefault="00BA18AD" w:rsidP="00447410">
            <w:pPr>
              <w:bidi/>
              <w:spacing w:after="100" w:afterAutospacing="1" w:line="240" w:lineRule="auto"/>
              <w:jc w:val="center"/>
              <w:rPr>
                <w:rFonts w:ascii="Simplified Arabic" w:hAnsi="Simplified Arabic" w:cs="Simplified Arabic"/>
                <w:b/>
                <w:bCs/>
                <w:color w:val="000000"/>
                <w:sz w:val="28"/>
                <w:szCs w:val="28"/>
                <w:rtl/>
              </w:rPr>
            </w:pPr>
            <w:r w:rsidRPr="00447410">
              <w:rPr>
                <w:rFonts w:ascii="Simplified Arabic" w:hAnsi="Simplified Arabic" w:cs="Simplified Arabic"/>
                <w:b/>
                <w:bCs/>
                <w:color w:val="000000"/>
                <w:sz w:val="28"/>
                <w:szCs w:val="28"/>
                <w:rtl/>
              </w:rPr>
              <w:t>الجامعة اللبنانية</w:t>
            </w:r>
          </w:p>
          <w:p w:rsidR="00BA18AD" w:rsidRPr="00447410" w:rsidRDefault="00BA18AD" w:rsidP="00447410">
            <w:pPr>
              <w:bidi/>
              <w:spacing w:after="100" w:afterAutospacing="1" w:line="240" w:lineRule="auto"/>
              <w:jc w:val="center"/>
              <w:rPr>
                <w:rFonts w:ascii="Simplified Arabic" w:hAnsi="Simplified Arabic" w:cs="Simplified Arabic"/>
                <w:b/>
                <w:bCs/>
                <w:color w:val="000000"/>
                <w:sz w:val="28"/>
                <w:szCs w:val="28"/>
                <w:rtl/>
              </w:rPr>
            </w:pPr>
            <w:r w:rsidRPr="00447410">
              <w:rPr>
                <w:rFonts w:ascii="Simplified Arabic" w:hAnsi="Simplified Arabic" w:cs="Simplified Arabic"/>
                <w:b/>
                <w:bCs/>
                <w:color w:val="000000"/>
                <w:sz w:val="28"/>
                <w:szCs w:val="28"/>
                <w:rtl/>
              </w:rPr>
              <w:t>كلية الحقوق والعلوم السياسية والادارية</w:t>
            </w:r>
          </w:p>
        </w:tc>
        <w:tc>
          <w:tcPr>
            <w:tcW w:w="900" w:type="dxa"/>
          </w:tcPr>
          <w:p w:rsidR="00BA18AD" w:rsidRPr="00447410" w:rsidRDefault="00BA18AD" w:rsidP="00447410">
            <w:pPr>
              <w:bidi/>
              <w:spacing w:after="100" w:afterAutospacing="1" w:line="240" w:lineRule="auto"/>
              <w:jc w:val="center"/>
              <w:rPr>
                <w:rFonts w:ascii="Simplified Arabic" w:hAnsi="Simplified Arabic" w:cs="Simplified Arabic"/>
                <w:b/>
                <w:bCs/>
                <w:color w:val="000000"/>
                <w:sz w:val="28"/>
                <w:szCs w:val="28"/>
                <w:rtl/>
              </w:rPr>
            </w:pPr>
          </w:p>
        </w:tc>
        <w:tc>
          <w:tcPr>
            <w:tcW w:w="3417" w:type="dxa"/>
          </w:tcPr>
          <w:p w:rsidR="00BA18AD" w:rsidRPr="00447410" w:rsidRDefault="00BA18AD" w:rsidP="00447410">
            <w:pPr>
              <w:bidi/>
              <w:spacing w:after="100" w:afterAutospacing="1" w:line="240" w:lineRule="auto"/>
              <w:jc w:val="center"/>
              <w:rPr>
                <w:rFonts w:ascii="Simplified Arabic" w:hAnsi="Simplified Arabic" w:cs="Simplified Arabic"/>
                <w:b/>
                <w:bCs/>
                <w:color w:val="000000"/>
                <w:sz w:val="28"/>
                <w:szCs w:val="28"/>
                <w:rtl/>
                <w:lang w:bidi="ar-LB"/>
              </w:rPr>
            </w:pPr>
            <w:r w:rsidRPr="00447410">
              <w:rPr>
                <w:rFonts w:ascii="Simplified Arabic" w:hAnsi="Simplified Arabic" w:cs="Simplified Arabic"/>
                <w:b/>
                <w:bCs/>
                <w:color w:val="000000"/>
                <w:sz w:val="28"/>
                <w:szCs w:val="28"/>
              </w:rPr>
              <w:t>CISH</w:t>
            </w:r>
          </w:p>
          <w:p w:rsidR="00BA18AD" w:rsidRPr="00447410" w:rsidRDefault="00BA18AD" w:rsidP="00447410">
            <w:pPr>
              <w:bidi/>
              <w:spacing w:after="100" w:afterAutospacing="1" w:line="240" w:lineRule="auto"/>
              <w:jc w:val="center"/>
              <w:rPr>
                <w:rFonts w:ascii="Simplified Arabic" w:hAnsi="Simplified Arabic" w:cs="Simplified Arabic"/>
                <w:b/>
                <w:bCs/>
                <w:color w:val="000000"/>
                <w:sz w:val="28"/>
                <w:szCs w:val="28"/>
                <w:rtl/>
                <w:lang w:bidi="ar-LB"/>
              </w:rPr>
            </w:pPr>
            <w:r w:rsidRPr="00447410">
              <w:rPr>
                <w:rFonts w:ascii="Simplified Arabic" w:hAnsi="Simplified Arabic" w:cs="Simplified Arabic"/>
                <w:b/>
                <w:bCs/>
                <w:color w:val="000000"/>
                <w:sz w:val="28"/>
                <w:szCs w:val="28"/>
                <w:rtl/>
                <w:lang w:bidi="ar-LB"/>
              </w:rPr>
              <w:t>المركز الدولي لعلوم الانسان- جبيل</w:t>
            </w:r>
          </w:p>
        </w:tc>
      </w:tr>
    </w:tbl>
    <w:p w:rsidR="00447410" w:rsidRDefault="00447410" w:rsidP="00BA18AD">
      <w:pPr>
        <w:shd w:val="clear" w:color="auto" w:fill="FFFFFF"/>
        <w:bidi/>
        <w:spacing w:after="100" w:afterAutospacing="1" w:line="240" w:lineRule="auto"/>
        <w:jc w:val="center"/>
        <w:rPr>
          <w:rFonts w:ascii="Simplified Arabic" w:hAnsi="Simplified Arabic" w:cs="Simplified Arabic"/>
          <w:b/>
          <w:bCs/>
          <w:color w:val="000000"/>
          <w:sz w:val="44"/>
          <w:szCs w:val="44"/>
          <w:rtl/>
        </w:rPr>
      </w:pPr>
    </w:p>
    <w:p w:rsidR="00447410" w:rsidRPr="00447410" w:rsidRDefault="00447410" w:rsidP="00447410">
      <w:pPr>
        <w:shd w:val="clear" w:color="auto" w:fill="FFFFFF"/>
        <w:bidi/>
        <w:spacing w:after="100" w:afterAutospacing="1" w:line="240" w:lineRule="auto"/>
        <w:jc w:val="center"/>
        <w:rPr>
          <w:rFonts w:ascii="Simplified Arabic" w:hAnsi="Simplified Arabic" w:cs="Simplified Arabic"/>
          <w:b/>
          <w:bCs/>
          <w:color w:val="000000"/>
          <w:sz w:val="28"/>
          <w:szCs w:val="28"/>
          <w:rtl/>
        </w:rPr>
      </w:pPr>
    </w:p>
    <w:p w:rsidR="00BA18AD" w:rsidRPr="00447410" w:rsidRDefault="00BA18AD" w:rsidP="00447410">
      <w:pPr>
        <w:shd w:val="clear" w:color="auto" w:fill="FFFFFF"/>
        <w:bidi/>
        <w:spacing w:after="100" w:afterAutospacing="1" w:line="240" w:lineRule="auto"/>
        <w:jc w:val="center"/>
        <w:rPr>
          <w:rFonts w:ascii="Simplified Arabic" w:hAnsi="Simplified Arabic" w:cs="Simplified Arabic"/>
          <w:b/>
          <w:bCs/>
          <w:color w:val="000000"/>
          <w:sz w:val="44"/>
          <w:szCs w:val="44"/>
          <w:rtl/>
        </w:rPr>
      </w:pPr>
      <w:r w:rsidRPr="00447410">
        <w:rPr>
          <w:rFonts w:ascii="Simplified Arabic" w:hAnsi="Simplified Arabic" w:cs="Simplified Arabic"/>
          <w:b/>
          <w:bCs/>
          <w:color w:val="000000"/>
          <w:sz w:val="44"/>
          <w:szCs w:val="44"/>
          <w:rtl/>
        </w:rPr>
        <w:t>مداخلة العميد د. كميل حبيب</w:t>
      </w:r>
    </w:p>
    <w:p w:rsidR="00BA18AD" w:rsidRPr="00447410" w:rsidRDefault="00BA18AD" w:rsidP="00BA18AD">
      <w:pPr>
        <w:shd w:val="clear" w:color="auto" w:fill="FFFFFF"/>
        <w:bidi/>
        <w:spacing w:after="100" w:afterAutospacing="1" w:line="240" w:lineRule="auto"/>
        <w:jc w:val="center"/>
        <w:rPr>
          <w:rFonts w:ascii="Simplified Arabic" w:hAnsi="Simplified Arabic" w:cs="Simplified Arabic"/>
          <w:b/>
          <w:bCs/>
          <w:color w:val="000000"/>
          <w:sz w:val="44"/>
          <w:szCs w:val="44"/>
          <w:rtl/>
        </w:rPr>
      </w:pPr>
      <w:r w:rsidRPr="00447410">
        <w:rPr>
          <w:rFonts w:ascii="Simplified Arabic" w:hAnsi="Simplified Arabic" w:cs="Simplified Arabic"/>
          <w:b/>
          <w:bCs/>
          <w:color w:val="000000"/>
          <w:sz w:val="44"/>
          <w:szCs w:val="44"/>
          <w:rtl/>
        </w:rPr>
        <w:t>حماية افراد العائلة من العنف الأسري</w:t>
      </w:r>
    </w:p>
    <w:p w:rsidR="00BA18AD" w:rsidRPr="00447410" w:rsidRDefault="00BA18AD" w:rsidP="00BA18AD">
      <w:pPr>
        <w:shd w:val="clear" w:color="auto" w:fill="FFFFFF"/>
        <w:bidi/>
        <w:spacing w:after="100" w:afterAutospacing="1" w:line="240" w:lineRule="auto"/>
        <w:jc w:val="center"/>
        <w:rPr>
          <w:rFonts w:ascii="Simplified Arabic" w:hAnsi="Simplified Arabic" w:cs="Simplified Arabic"/>
          <w:b/>
          <w:bCs/>
          <w:color w:val="000000"/>
          <w:sz w:val="28"/>
          <w:szCs w:val="28"/>
          <w:rtl/>
        </w:rPr>
      </w:pPr>
    </w:p>
    <w:p w:rsidR="00BA18AD" w:rsidRPr="00447410" w:rsidRDefault="00BA18AD" w:rsidP="00BA18AD">
      <w:pPr>
        <w:shd w:val="clear" w:color="auto" w:fill="FFFFFF"/>
        <w:bidi/>
        <w:spacing w:after="100" w:afterAutospacing="1" w:line="240" w:lineRule="auto"/>
        <w:jc w:val="center"/>
        <w:rPr>
          <w:rFonts w:ascii="Simplified Arabic" w:hAnsi="Simplified Arabic" w:cs="Simplified Arabic"/>
          <w:b/>
          <w:bCs/>
          <w:color w:val="000000"/>
          <w:sz w:val="44"/>
          <w:szCs w:val="44"/>
          <w:rtl/>
        </w:rPr>
      </w:pPr>
      <w:r w:rsidRPr="00447410">
        <w:rPr>
          <w:rFonts w:ascii="Simplified Arabic" w:hAnsi="Simplified Arabic" w:cs="Simplified Arabic"/>
          <w:b/>
          <w:bCs/>
          <w:color w:val="000000"/>
          <w:sz w:val="44"/>
          <w:szCs w:val="44"/>
          <w:rtl/>
        </w:rPr>
        <w:t>ورشة حوار ونقاش حول: المساءلة النسوية</w:t>
      </w:r>
    </w:p>
    <w:p w:rsidR="00BA18AD" w:rsidRPr="00447410" w:rsidRDefault="00BA18AD" w:rsidP="00447410">
      <w:pPr>
        <w:shd w:val="clear" w:color="auto" w:fill="FFFFFF"/>
        <w:bidi/>
        <w:spacing w:after="100" w:afterAutospacing="1" w:line="240" w:lineRule="auto"/>
        <w:jc w:val="center"/>
        <w:rPr>
          <w:rFonts w:ascii="Simplified Arabic" w:hAnsi="Simplified Arabic" w:cs="Simplified Arabic"/>
          <w:b/>
          <w:bCs/>
          <w:color w:val="000000"/>
          <w:sz w:val="44"/>
          <w:szCs w:val="44"/>
          <w:rtl/>
        </w:rPr>
      </w:pPr>
      <w:r w:rsidRPr="00447410">
        <w:rPr>
          <w:rFonts w:ascii="Simplified Arabic" w:hAnsi="Simplified Arabic" w:cs="Simplified Arabic"/>
          <w:b/>
          <w:bCs/>
          <w:color w:val="000000"/>
          <w:sz w:val="44"/>
          <w:szCs w:val="44"/>
          <w:rtl/>
        </w:rPr>
        <w:t>في ظل قضايا ح</w:t>
      </w:r>
      <w:r w:rsidR="00447410">
        <w:rPr>
          <w:rFonts w:ascii="Simplified Arabic" w:hAnsi="Simplified Arabic" w:cs="Simplified Arabic" w:hint="cs"/>
          <w:b/>
          <w:bCs/>
          <w:color w:val="000000"/>
          <w:sz w:val="44"/>
          <w:szCs w:val="44"/>
          <w:rtl/>
        </w:rPr>
        <w:t>ق</w:t>
      </w:r>
      <w:r w:rsidRPr="00447410">
        <w:rPr>
          <w:rFonts w:ascii="Simplified Arabic" w:hAnsi="Simplified Arabic" w:cs="Simplified Arabic"/>
          <w:b/>
          <w:bCs/>
          <w:color w:val="000000"/>
          <w:sz w:val="44"/>
          <w:szCs w:val="44"/>
          <w:rtl/>
        </w:rPr>
        <w:t>وق الانسان: أين موقعي؟</w:t>
      </w:r>
    </w:p>
    <w:p w:rsidR="00447410" w:rsidRPr="00447410" w:rsidRDefault="00447410" w:rsidP="00447410">
      <w:pPr>
        <w:shd w:val="clear" w:color="auto" w:fill="FFFFFF"/>
        <w:bidi/>
        <w:spacing w:after="100" w:afterAutospacing="1" w:line="240" w:lineRule="auto"/>
        <w:rPr>
          <w:rFonts w:ascii="Simplified Arabic" w:hAnsi="Simplified Arabic" w:cs="Simplified Arabic"/>
          <w:b/>
          <w:bCs/>
          <w:color w:val="000000"/>
          <w:sz w:val="44"/>
          <w:szCs w:val="44"/>
          <w:rtl/>
        </w:rPr>
      </w:pPr>
    </w:p>
    <w:p w:rsidR="00BA18AD" w:rsidRPr="00447410" w:rsidRDefault="00BA18AD" w:rsidP="00BA18AD">
      <w:pPr>
        <w:shd w:val="clear" w:color="auto" w:fill="FFFFFF"/>
        <w:bidi/>
        <w:spacing w:after="100" w:afterAutospacing="1" w:line="240" w:lineRule="auto"/>
        <w:jc w:val="center"/>
        <w:rPr>
          <w:rFonts w:ascii="Simplified Arabic" w:hAnsi="Simplified Arabic" w:cs="Simplified Arabic"/>
          <w:b/>
          <w:bCs/>
          <w:color w:val="000000"/>
          <w:sz w:val="44"/>
          <w:szCs w:val="44"/>
          <w:rtl/>
        </w:rPr>
      </w:pPr>
      <w:r w:rsidRPr="00447410">
        <w:rPr>
          <w:rFonts w:ascii="Simplified Arabic" w:hAnsi="Simplified Arabic" w:cs="Simplified Arabic"/>
          <w:b/>
          <w:bCs/>
          <w:color w:val="000000"/>
          <w:sz w:val="44"/>
          <w:szCs w:val="44"/>
          <w:rtl/>
        </w:rPr>
        <w:t>ال</w:t>
      </w:r>
      <w:r w:rsidR="00447410">
        <w:rPr>
          <w:rFonts w:ascii="Simplified Arabic" w:hAnsi="Simplified Arabic" w:cs="Simplified Arabic" w:hint="cs"/>
          <w:b/>
          <w:bCs/>
          <w:color w:val="000000"/>
          <w:sz w:val="44"/>
          <w:szCs w:val="44"/>
          <w:rtl/>
        </w:rPr>
        <w:t>م</w:t>
      </w:r>
      <w:r w:rsidR="00447410">
        <w:rPr>
          <w:rFonts w:ascii="Simplified Arabic" w:hAnsi="Simplified Arabic" w:cs="Simplified Arabic"/>
          <w:b/>
          <w:bCs/>
          <w:color w:val="000000"/>
          <w:sz w:val="44"/>
          <w:szCs w:val="44"/>
          <w:rtl/>
        </w:rPr>
        <w:t>حو</w:t>
      </w:r>
      <w:r w:rsidRPr="00447410">
        <w:rPr>
          <w:rFonts w:ascii="Simplified Arabic" w:hAnsi="Simplified Arabic" w:cs="Simplified Arabic"/>
          <w:b/>
          <w:bCs/>
          <w:color w:val="000000"/>
          <w:sz w:val="44"/>
          <w:szCs w:val="44"/>
          <w:rtl/>
        </w:rPr>
        <w:t>ر الثاني</w:t>
      </w:r>
    </w:p>
    <w:p w:rsidR="00BA18AD" w:rsidRDefault="00BA18AD" w:rsidP="00447410">
      <w:pPr>
        <w:shd w:val="clear" w:color="auto" w:fill="FFFFFF"/>
        <w:bidi/>
        <w:spacing w:after="100" w:afterAutospacing="1" w:line="240" w:lineRule="auto"/>
        <w:jc w:val="center"/>
        <w:rPr>
          <w:rFonts w:ascii="Simplified Arabic" w:hAnsi="Simplified Arabic" w:cs="Simplified Arabic"/>
          <w:b/>
          <w:bCs/>
          <w:color w:val="000000"/>
          <w:sz w:val="44"/>
          <w:szCs w:val="44"/>
          <w:rtl/>
        </w:rPr>
      </w:pPr>
      <w:r w:rsidRPr="00447410">
        <w:rPr>
          <w:rFonts w:ascii="Simplified Arabic" w:hAnsi="Simplified Arabic" w:cs="Simplified Arabic"/>
          <w:b/>
          <w:bCs/>
          <w:color w:val="000000"/>
          <w:sz w:val="44"/>
          <w:szCs w:val="44"/>
          <w:rtl/>
        </w:rPr>
        <w:t>في العنف الأسري</w:t>
      </w:r>
    </w:p>
    <w:p w:rsidR="00447410" w:rsidRPr="00447410" w:rsidRDefault="00447410" w:rsidP="00447410">
      <w:pPr>
        <w:shd w:val="clear" w:color="auto" w:fill="FFFFFF"/>
        <w:bidi/>
        <w:spacing w:after="100" w:afterAutospacing="1" w:line="240" w:lineRule="auto"/>
        <w:jc w:val="center"/>
        <w:rPr>
          <w:rFonts w:ascii="Simplified Arabic" w:hAnsi="Simplified Arabic" w:cs="Simplified Arabic"/>
          <w:b/>
          <w:bCs/>
          <w:color w:val="000000"/>
          <w:sz w:val="44"/>
          <w:szCs w:val="44"/>
          <w:rtl/>
        </w:rPr>
      </w:pPr>
    </w:p>
    <w:p w:rsidR="00BA18AD" w:rsidRPr="00447410" w:rsidRDefault="00BA18AD" w:rsidP="00447410">
      <w:pPr>
        <w:shd w:val="clear" w:color="auto" w:fill="FFFFFF"/>
        <w:bidi/>
        <w:spacing w:after="100" w:afterAutospacing="1" w:line="240" w:lineRule="auto"/>
        <w:jc w:val="center"/>
        <w:rPr>
          <w:rFonts w:ascii="Simplified Arabic" w:hAnsi="Simplified Arabic" w:cs="Simplified Arabic"/>
          <w:b/>
          <w:bCs/>
          <w:color w:val="000000"/>
          <w:sz w:val="44"/>
          <w:szCs w:val="44"/>
        </w:rPr>
      </w:pPr>
      <w:r w:rsidRPr="00447410">
        <w:rPr>
          <w:rFonts w:ascii="Simplified Arabic" w:hAnsi="Simplified Arabic" w:cs="Simplified Arabic"/>
          <w:b/>
          <w:bCs/>
          <w:color w:val="000000"/>
          <w:sz w:val="44"/>
          <w:szCs w:val="44"/>
          <w:rtl/>
        </w:rPr>
        <w:t>30-6- 2017</w:t>
      </w:r>
    </w:p>
    <w:p w:rsidR="00447410" w:rsidRDefault="00447410" w:rsidP="00BA18AD">
      <w:pPr>
        <w:shd w:val="clear" w:color="auto" w:fill="FFFFFF"/>
        <w:bidi/>
        <w:spacing w:after="100" w:afterAutospacing="1" w:line="240" w:lineRule="auto"/>
        <w:jc w:val="center"/>
        <w:rPr>
          <w:rFonts w:ascii="Simplified Arabic" w:hAnsi="Simplified Arabic" w:cs="Simplified Arabic"/>
          <w:b/>
          <w:bCs/>
          <w:color w:val="000000"/>
          <w:sz w:val="44"/>
          <w:szCs w:val="44"/>
          <w:rtl/>
        </w:rPr>
      </w:pPr>
    </w:p>
    <w:p w:rsidR="0094608B" w:rsidRPr="00447410" w:rsidRDefault="0094608B" w:rsidP="00447410">
      <w:pPr>
        <w:shd w:val="clear" w:color="auto" w:fill="FFFFFF"/>
        <w:bidi/>
        <w:spacing w:after="100" w:afterAutospacing="1" w:line="240" w:lineRule="auto"/>
        <w:jc w:val="center"/>
        <w:rPr>
          <w:rFonts w:ascii="Simplified Arabic" w:hAnsi="Simplified Arabic" w:cs="Simplified Arabic"/>
          <w:b/>
          <w:bCs/>
          <w:color w:val="000000"/>
          <w:sz w:val="44"/>
          <w:szCs w:val="44"/>
          <w:rtl/>
        </w:rPr>
      </w:pPr>
      <w:r w:rsidRPr="00447410">
        <w:rPr>
          <w:rFonts w:ascii="Simplified Arabic" w:hAnsi="Simplified Arabic" w:cs="Simplified Arabic"/>
          <w:b/>
          <w:bCs/>
          <w:color w:val="000000"/>
          <w:sz w:val="44"/>
          <w:szCs w:val="44"/>
          <w:rtl/>
        </w:rPr>
        <w:t>حماية أفراد العائلة من العنف الأسري</w:t>
      </w:r>
    </w:p>
    <w:p w:rsidR="001B31FB" w:rsidRDefault="001B31FB" w:rsidP="00447410">
      <w:pPr>
        <w:shd w:val="clear" w:color="auto" w:fill="FFFFFF"/>
        <w:bidi/>
        <w:spacing w:after="100" w:afterAutospacing="1" w:line="240" w:lineRule="auto"/>
        <w:ind w:firstLine="630"/>
        <w:jc w:val="both"/>
        <w:rPr>
          <w:rFonts w:ascii="Simplified Arabic" w:hAnsi="Simplified Arabic" w:cs="Simplified Arabic"/>
          <w:sz w:val="44"/>
          <w:szCs w:val="44"/>
          <w:rtl/>
        </w:rPr>
      </w:pPr>
      <w:r w:rsidRPr="00447410">
        <w:rPr>
          <w:rFonts w:ascii="Simplified Arabic" w:hAnsi="Simplified Arabic" w:cs="Simplified Arabic"/>
          <w:sz w:val="44"/>
          <w:szCs w:val="44"/>
          <w:rtl/>
        </w:rPr>
        <w:t>إن أكثر أنواع الأسى أثراً هو ذاك الآتي ممّن كان يظّن المظلوم أنه هو الحامي، حيث يصاب المعنّف بألمٍ معنويٍ يفوق بأضعاف ذاك الألم الذي يطاله لو كان الأسى مصدره خارجي، إذ سيجد في أسرته ملاذاً يكفكف دمعه ويسند ظهره.</w:t>
      </w:r>
    </w:p>
    <w:p w:rsidR="00447410" w:rsidRPr="00447410" w:rsidRDefault="00447410" w:rsidP="00447410">
      <w:pPr>
        <w:shd w:val="clear" w:color="auto" w:fill="FFFFFF"/>
        <w:bidi/>
        <w:spacing w:after="100" w:afterAutospacing="1" w:line="240" w:lineRule="auto"/>
        <w:ind w:firstLine="630"/>
        <w:jc w:val="both"/>
        <w:rPr>
          <w:rFonts w:ascii="Simplified Arabic" w:hAnsi="Simplified Arabic" w:cs="Simplified Arabic"/>
          <w:sz w:val="20"/>
          <w:szCs w:val="20"/>
          <w:rtl/>
        </w:rPr>
      </w:pPr>
    </w:p>
    <w:p w:rsidR="001B31FB" w:rsidRDefault="001B31FB" w:rsidP="00447410">
      <w:pPr>
        <w:shd w:val="clear" w:color="auto" w:fill="FFFFFF"/>
        <w:bidi/>
        <w:spacing w:after="100" w:afterAutospacing="1" w:line="240" w:lineRule="auto"/>
        <w:ind w:firstLine="630"/>
        <w:jc w:val="both"/>
        <w:rPr>
          <w:rFonts w:ascii="Simplified Arabic" w:hAnsi="Simplified Arabic" w:cs="Simplified Arabic"/>
          <w:sz w:val="44"/>
          <w:szCs w:val="44"/>
          <w:rtl/>
        </w:rPr>
      </w:pPr>
      <w:r w:rsidRPr="00447410">
        <w:rPr>
          <w:rFonts w:ascii="Simplified Arabic" w:hAnsi="Simplified Arabic" w:cs="Simplified Arabic"/>
          <w:sz w:val="44"/>
          <w:szCs w:val="44"/>
          <w:rtl/>
        </w:rPr>
        <w:t xml:space="preserve">ومن هذه الزاوية الأخلاقية يقتضي مقاربة العنف الأسري، </w:t>
      </w:r>
      <w:r w:rsidR="00BA18AD" w:rsidRPr="00447410">
        <w:rPr>
          <w:rFonts w:ascii="Simplified Arabic" w:hAnsi="Simplified Arabic" w:cs="Simplified Arabic"/>
          <w:sz w:val="44"/>
          <w:szCs w:val="44"/>
          <w:rtl/>
        </w:rPr>
        <w:t>إذ لا يجوز التعاطي معها من الزاو</w:t>
      </w:r>
      <w:r w:rsidRPr="00447410">
        <w:rPr>
          <w:rFonts w:ascii="Simplified Arabic" w:hAnsi="Simplified Arabic" w:cs="Simplified Arabic"/>
          <w:sz w:val="44"/>
          <w:szCs w:val="44"/>
          <w:rtl/>
        </w:rPr>
        <w:t xml:space="preserve">ية الجرمية فحسب، بل يقتضي أن يكون للجانب الأخلاقي ومحاولة البحث عن الدوافع التي دفعت بشراً إلى ارتكاب فعلٍ لا ترتكبه حتى وحوش الغابات. </w:t>
      </w:r>
    </w:p>
    <w:p w:rsidR="00447410" w:rsidRPr="00447410" w:rsidRDefault="00447410" w:rsidP="00447410">
      <w:pPr>
        <w:shd w:val="clear" w:color="auto" w:fill="FFFFFF"/>
        <w:bidi/>
        <w:spacing w:after="100" w:afterAutospacing="1" w:line="240" w:lineRule="auto"/>
        <w:ind w:firstLine="630"/>
        <w:jc w:val="both"/>
        <w:rPr>
          <w:rFonts w:ascii="Simplified Arabic" w:hAnsi="Simplified Arabic" w:cs="Simplified Arabic"/>
          <w:sz w:val="20"/>
          <w:szCs w:val="20"/>
          <w:rtl/>
        </w:rPr>
      </w:pPr>
    </w:p>
    <w:p w:rsidR="00F9554A" w:rsidRDefault="001B31FB" w:rsidP="00447410">
      <w:pPr>
        <w:shd w:val="clear" w:color="auto" w:fill="FFFFFF"/>
        <w:bidi/>
        <w:spacing w:after="100" w:afterAutospacing="1" w:line="240" w:lineRule="auto"/>
        <w:ind w:firstLine="630"/>
        <w:jc w:val="both"/>
        <w:rPr>
          <w:rFonts w:ascii="Simplified Arabic" w:hAnsi="Simplified Arabic" w:cs="Simplified Arabic"/>
          <w:sz w:val="44"/>
          <w:szCs w:val="44"/>
          <w:rtl/>
        </w:rPr>
      </w:pPr>
      <w:r w:rsidRPr="00447410">
        <w:rPr>
          <w:rFonts w:ascii="Simplified Arabic" w:hAnsi="Simplified Arabic" w:cs="Simplified Arabic"/>
          <w:sz w:val="44"/>
          <w:szCs w:val="44"/>
          <w:rtl/>
        </w:rPr>
        <w:t>إذ</w:t>
      </w:r>
      <w:r w:rsidR="00F9554A" w:rsidRPr="00447410">
        <w:rPr>
          <w:rFonts w:ascii="Simplified Arabic" w:hAnsi="Simplified Arabic" w:cs="Simplified Arabic"/>
          <w:sz w:val="44"/>
          <w:szCs w:val="44"/>
          <w:rtl/>
        </w:rPr>
        <w:t xml:space="preserve"> يجب أن </w:t>
      </w:r>
      <w:r w:rsidRPr="00447410">
        <w:rPr>
          <w:rFonts w:ascii="Simplified Arabic" w:hAnsi="Simplified Arabic" w:cs="Simplified Arabic"/>
          <w:sz w:val="44"/>
          <w:szCs w:val="44"/>
          <w:rtl/>
        </w:rPr>
        <w:t xml:space="preserve">تبقى </w:t>
      </w:r>
      <w:r w:rsidR="00F9554A" w:rsidRPr="00447410">
        <w:rPr>
          <w:rFonts w:ascii="Simplified Arabic" w:hAnsi="Simplified Arabic" w:cs="Simplified Arabic"/>
          <w:sz w:val="44"/>
          <w:szCs w:val="44"/>
          <w:rtl/>
        </w:rPr>
        <w:t xml:space="preserve">الروابط </w:t>
      </w:r>
      <w:r w:rsidRPr="00447410">
        <w:rPr>
          <w:rFonts w:ascii="Simplified Arabic" w:hAnsi="Simplified Arabic" w:cs="Simplified Arabic"/>
          <w:sz w:val="44"/>
          <w:szCs w:val="44"/>
          <w:rtl/>
        </w:rPr>
        <w:t>العائل</w:t>
      </w:r>
      <w:r w:rsidR="00BA18AD" w:rsidRPr="00447410">
        <w:rPr>
          <w:rFonts w:ascii="Simplified Arabic" w:hAnsi="Simplified Arabic" w:cs="Simplified Arabic"/>
          <w:sz w:val="44"/>
          <w:szCs w:val="44"/>
          <w:rtl/>
        </w:rPr>
        <w:t>ي</w:t>
      </w:r>
      <w:r w:rsidRPr="00447410">
        <w:rPr>
          <w:rFonts w:ascii="Simplified Arabic" w:hAnsi="Simplified Arabic" w:cs="Simplified Arabic"/>
          <w:sz w:val="44"/>
          <w:szCs w:val="44"/>
          <w:rtl/>
        </w:rPr>
        <w:t xml:space="preserve">ة </w:t>
      </w:r>
      <w:r w:rsidR="00F9554A" w:rsidRPr="00447410">
        <w:rPr>
          <w:rFonts w:ascii="Simplified Arabic" w:hAnsi="Simplified Arabic" w:cs="Simplified Arabic"/>
          <w:sz w:val="44"/>
          <w:szCs w:val="44"/>
          <w:rtl/>
        </w:rPr>
        <w:t>قائمة على قواعد الرحمة والمحبة والمعاملة الخلقية، لأن الأس</w:t>
      </w:r>
      <w:r w:rsidR="005355FB" w:rsidRPr="00447410">
        <w:rPr>
          <w:rFonts w:ascii="Simplified Arabic" w:hAnsi="Simplified Arabic" w:cs="Simplified Arabic"/>
          <w:sz w:val="44"/>
          <w:szCs w:val="44"/>
          <w:rtl/>
        </w:rPr>
        <w:t xml:space="preserve">رة هي مفتاح المجتمع وإذا تفسخت </w:t>
      </w:r>
      <w:r w:rsidR="00F9554A" w:rsidRPr="00447410">
        <w:rPr>
          <w:rFonts w:ascii="Simplified Arabic" w:hAnsi="Simplified Arabic" w:cs="Simplified Arabic"/>
          <w:sz w:val="44"/>
          <w:szCs w:val="44"/>
          <w:rtl/>
        </w:rPr>
        <w:t>الأسرة سينعك</w:t>
      </w:r>
      <w:r w:rsidR="005355FB" w:rsidRPr="00447410">
        <w:rPr>
          <w:rFonts w:ascii="Simplified Arabic" w:hAnsi="Simplified Arabic" w:cs="Simplified Arabic"/>
          <w:sz w:val="44"/>
          <w:szCs w:val="44"/>
          <w:rtl/>
        </w:rPr>
        <w:t>س تفسخها أثراً على المجتمع ومن ك</w:t>
      </w:r>
      <w:r w:rsidR="00F9554A" w:rsidRPr="00447410">
        <w:rPr>
          <w:rFonts w:ascii="Simplified Arabic" w:hAnsi="Simplified Arabic" w:cs="Simplified Arabic"/>
          <w:sz w:val="44"/>
          <w:szCs w:val="44"/>
          <w:rtl/>
        </w:rPr>
        <w:t>ان سيء الخلق مع عائلته يكون كذلك خارجها.</w:t>
      </w:r>
    </w:p>
    <w:p w:rsidR="00447410" w:rsidRPr="00447410" w:rsidRDefault="00447410" w:rsidP="00447410">
      <w:pPr>
        <w:shd w:val="clear" w:color="auto" w:fill="FFFFFF"/>
        <w:bidi/>
        <w:spacing w:after="100" w:afterAutospacing="1" w:line="240" w:lineRule="auto"/>
        <w:ind w:firstLine="630"/>
        <w:jc w:val="both"/>
        <w:rPr>
          <w:rFonts w:ascii="Simplified Arabic" w:hAnsi="Simplified Arabic" w:cs="Simplified Arabic"/>
          <w:sz w:val="44"/>
          <w:szCs w:val="44"/>
          <w:rtl/>
        </w:rPr>
      </w:pPr>
    </w:p>
    <w:p w:rsidR="006A7006" w:rsidRDefault="00F9554A" w:rsidP="00447410">
      <w:pPr>
        <w:shd w:val="clear" w:color="auto" w:fill="FFFFFF"/>
        <w:bidi/>
        <w:spacing w:before="100" w:beforeAutospacing="1" w:after="100" w:afterAutospacing="1" w:line="240" w:lineRule="auto"/>
        <w:ind w:firstLine="630"/>
        <w:jc w:val="both"/>
        <w:rPr>
          <w:rFonts w:ascii="Simplified Arabic" w:hAnsi="Simplified Arabic" w:cs="Simplified Arabic"/>
          <w:sz w:val="44"/>
          <w:szCs w:val="44"/>
          <w:rtl/>
        </w:rPr>
      </w:pPr>
      <w:r w:rsidRPr="00447410">
        <w:rPr>
          <w:rFonts w:ascii="Simplified Arabic" w:hAnsi="Simplified Arabic" w:cs="Simplified Arabic"/>
          <w:sz w:val="44"/>
          <w:szCs w:val="44"/>
          <w:rtl/>
        </w:rPr>
        <w:t>ولهذا كان من المفترض التشدد في معاقبة من يرتكب العنف الأسري، وأن يكون عقابه أك</w:t>
      </w:r>
      <w:r w:rsidR="006A7006" w:rsidRPr="00447410">
        <w:rPr>
          <w:rFonts w:ascii="Simplified Arabic" w:hAnsi="Simplified Arabic" w:cs="Simplified Arabic"/>
          <w:sz w:val="44"/>
          <w:szCs w:val="44"/>
          <w:rtl/>
        </w:rPr>
        <w:t>ثر إيلاماً من غيره من المجرمين.</w:t>
      </w:r>
    </w:p>
    <w:p w:rsidR="00447410" w:rsidRPr="00447410" w:rsidRDefault="00447410" w:rsidP="00447410">
      <w:pPr>
        <w:shd w:val="clear" w:color="auto" w:fill="FFFFFF"/>
        <w:bidi/>
        <w:spacing w:before="100" w:beforeAutospacing="1" w:after="100" w:afterAutospacing="1" w:line="240" w:lineRule="auto"/>
        <w:ind w:firstLine="630"/>
        <w:jc w:val="both"/>
        <w:rPr>
          <w:rFonts w:ascii="Simplified Arabic" w:hAnsi="Simplified Arabic" w:cs="Simplified Arabic"/>
          <w:sz w:val="20"/>
          <w:szCs w:val="20"/>
          <w:rtl/>
        </w:rPr>
      </w:pPr>
    </w:p>
    <w:p w:rsidR="00B546D8" w:rsidRDefault="00B546D8" w:rsidP="00447410">
      <w:pPr>
        <w:widowControl w:val="0"/>
        <w:autoSpaceDE w:val="0"/>
        <w:autoSpaceDN w:val="0"/>
        <w:bidi/>
        <w:adjustRightInd w:val="0"/>
        <w:spacing w:after="0" w:line="240" w:lineRule="auto"/>
        <w:ind w:firstLine="630"/>
        <w:jc w:val="both"/>
        <w:rPr>
          <w:rFonts w:ascii="Simplified Arabic" w:hAnsi="Simplified Arabic" w:cs="Simplified Arabic"/>
          <w:spacing w:val="4"/>
          <w:sz w:val="44"/>
          <w:szCs w:val="44"/>
          <w:rtl/>
          <w:lang w:bidi="ar-LB"/>
        </w:rPr>
      </w:pPr>
      <w:r w:rsidRPr="00447410">
        <w:rPr>
          <w:rFonts w:ascii="Simplified Arabic" w:hAnsi="Simplified Arabic" w:cs="Simplified Arabic"/>
          <w:sz w:val="44"/>
          <w:szCs w:val="44"/>
          <w:rtl/>
        </w:rPr>
        <w:t>و</w:t>
      </w:r>
      <w:r w:rsidR="006A7006" w:rsidRPr="00447410">
        <w:rPr>
          <w:rFonts w:ascii="Simplified Arabic" w:hAnsi="Simplified Arabic" w:cs="Simplified Arabic"/>
          <w:sz w:val="44"/>
          <w:szCs w:val="44"/>
          <w:rtl/>
        </w:rPr>
        <w:t xml:space="preserve">كان لبنان قد انضمّ إلى اتفاقيات توفّر ضمانات حمائية لبعض أفراد العائلة، حيث انضمّ </w:t>
      </w:r>
      <w:r w:rsidR="002D1D61" w:rsidRPr="00447410">
        <w:rPr>
          <w:rFonts w:ascii="Simplified Arabic" w:hAnsi="Simplified Arabic" w:cs="Simplified Arabic"/>
          <w:sz w:val="44"/>
          <w:szCs w:val="44"/>
          <w:rtl/>
          <w:lang w:bidi="ar-LB"/>
        </w:rPr>
        <w:t xml:space="preserve">بموجب القانون رقم 20 تاريخ 30/10/1990 </w:t>
      </w:r>
      <w:r w:rsidRPr="00447410">
        <w:rPr>
          <w:rFonts w:ascii="Simplified Arabic" w:hAnsi="Simplified Arabic" w:cs="Simplified Arabic"/>
          <w:spacing w:val="4"/>
          <w:sz w:val="44"/>
          <w:szCs w:val="44"/>
          <w:rtl/>
          <w:lang w:bidi="ar-LB"/>
        </w:rPr>
        <w:t xml:space="preserve"> </w:t>
      </w:r>
      <w:r w:rsidRPr="00447410">
        <w:rPr>
          <w:rFonts w:ascii="Simplified Arabic" w:hAnsi="Simplified Arabic" w:cs="Simplified Arabic"/>
          <w:sz w:val="44"/>
          <w:szCs w:val="44"/>
          <w:rtl/>
          <w:lang w:bidi="ar-LB"/>
        </w:rPr>
        <w:t xml:space="preserve">إلى </w:t>
      </w:r>
      <w:r w:rsidRPr="00447410">
        <w:rPr>
          <w:rFonts w:ascii="Simplified Arabic" w:hAnsi="Simplified Arabic" w:cs="Simplified Arabic"/>
          <w:spacing w:val="4"/>
          <w:sz w:val="44"/>
          <w:szCs w:val="44"/>
          <w:rtl/>
          <w:lang w:bidi="ar-LB"/>
        </w:rPr>
        <w:t>اتفاقية هيئة الأمم المتحدة لحقوق الطفل  التي كانت مقاصدها واضحة في بيان أن للطفولة الحق في رعاية ومساعدة خاصتين،</w:t>
      </w:r>
    </w:p>
    <w:p w:rsidR="00447410" w:rsidRPr="00447410" w:rsidRDefault="00447410" w:rsidP="00447410">
      <w:pPr>
        <w:widowControl w:val="0"/>
        <w:autoSpaceDE w:val="0"/>
        <w:autoSpaceDN w:val="0"/>
        <w:bidi/>
        <w:adjustRightInd w:val="0"/>
        <w:spacing w:after="0" w:line="240" w:lineRule="auto"/>
        <w:ind w:firstLine="630"/>
        <w:jc w:val="both"/>
        <w:rPr>
          <w:rFonts w:ascii="Simplified Arabic" w:hAnsi="Simplified Arabic" w:cs="Simplified Arabic"/>
          <w:spacing w:val="4"/>
          <w:sz w:val="20"/>
          <w:szCs w:val="20"/>
          <w:rtl/>
          <w:lang w:bidi="ar-LB"/>
        </w:rPr>
      </w:pPr>
    </w:p>
    <w:p w:rsidR="00B546D8" w:rsidRDefault="00B546D8" w:rsidP="00447410">
      <w:pPr>
        <w:widowControl w:val="0"/>
        <w:autoSpaceDE w:val="0"/>
        <w:autoSpaceDN w:val="0"/>
        <w:bidi/>
        <w:adjustRightInd w:val="0"/>
        <w:spacing w:after="0" w:line="240" w:lineRule="auto"/>
        <w:ind w:firstLine="630"/>
        <w:jc w:val="both"/>
        <w:rPr>
          <w:rFonts w:ascii="Simplified Arabic" w:hAnsi="Simplified Arabic" w:cs="Simplified Arabic"/>
          <w:spacing w:val="4"/>
          <w:sz w:val="44"/>
          <w:szCs w:val="44"/>
          <w:rtl/>
          <w:lang w:bidi="ar-LB"/>
        </w:rPr>
      </w:pPr>
      <w:r w:rsidRPr="00447410">
        <w:rPr>
          <w:rFonts w:ascii="Simplified Arabic" w:hAnsi="Simplified Arabic" w:cs="Simplified Arabic"/>
          <w:spacing w:val="4"/>
          <w:sz w:val="44"/>
          <w:szCs w:val="44"/>
          <w:rtl/>
          <w:lang w:bidi="ar-LB"/>
        </w:rPr>
        <w:t xml:space="preserve">وذلك اقتناعا منها بان الأسرة، باعتبارها الوحدة الأساسية للمجتمع والبيئة الطبيعية لنمو ورفاهية جميع أفرادها وبخاصة الأطفال، ينبغي أن تولى الحماية والمساعدة اللازمتين لتتمكن من الاضطلاع الكامل بمسؤولياتها داخل المجتمع، وأن الطفل، كي تترعرع شخصيته ترعرعا كاملا ومتناسقا ينبغي أن ينشأ في بيئة عائلية في جو من السعادة والمحبة والتفاهم، وأن يعدّ إعدادا كاملا ليحيا حياة فردية في المجتمع وتربيته بروح المثل العليا </w:t>
      </w:r>
      <w:r w:rsidRPr="00447410">
        <w:rPr>
          <w:rFonts w:ascii="Simplified Arabic" w:hAnsi="Simplified Arabic" w:cs="Simplified Arabic"/>
          <w:spacing w:val="4"/>
          <w:sz w:val="44"/>
          <w:szCs w:val="44"/>
          <w:rtl/>
          <w:lang w:bidi="ar-LB"/>
        </w:rPr>
        <w:lastRenderedPageBreak/>
        <w:t>المعلنة في ميثاق الأمم المتحدة وخصوصا بروح السلم والكرامة والتسامح والحرية والمساواة والإخاء.</w:t>
      </w:r>
    </w:p>
    <w:p w:rsidR="00447410" w:rsidRPr="00447410" w:rsidRDefault="00447410" w:rsidP="00447410">
      <w:pPr>
        <w:widowControl w:val="0"/>
        <w:autoSpaceDE w:val="0"/>
        <w:autoSpaceDN w:val="0"/>
        <w:bidi/>
        <w:adjustRightInd w:val="0"/>
        <w:spacing w:after="0" w:line="240" w:lineRule="auto"/>
        <w:ind w:firstLine="630"/>
        <w:jc w:val="both"/>
        <w:rPr>
          <w:rFonts w:ascii="Simplified Arabic" w:hAnsi="Simplified Arabic" w:cs="Simplified Arabic"/>
          <w:spacing w:val="4"/>
          <w:sz w:val="20"/>
          <w:szCs w:val="20"/>
          <w:rtl/>
          <w:lang w:bidi="ar-LB"/>
        </w:rPr>
      </w:pPr>
    </w:p>
    <w:p w:rsidR="003257FE" w:rsidRPr="00447410" w:rsidRDefault="002D1D61" w:rsidP="00447410">
      <w:pPr>
        <w:autoSpaceDE w:val="0"/>
        <w:autoSpaceDN w:val="0"/>
        <w:bidi/>
        <w:adjustRightInd w:val="0"/>
        <w:spacing w:after="0" w:line="240" w:lineRule="auto"/>
        <w:ind w:firstLine="630"/>
        <w:jc w:val="both"/>
        <w:rPr>
          <w:rFonts w:ascii="Simplified Arabic" w:hAnsi="Simplified Arabic" w:cs="Simplified Arabic"/>
          <w:sz w:val="44"/>
          <w:szCs w:val="44"/>
          <w:rtl/>
        </w:rPr>
      </w:pPr>
      <w:r w:rsidRPr="00447410">
        <w:rPr>
          <w:rFonts w:ascii="Simplified Arabic" w:hAnsi="Simplified Arabic" w:cs="Simplified Arabic"/>
          <w:spacing w:val="4"/>
          <w:sz w:val="44"/>
          <w:szCs w:val="44"/>
          <w:rtl/>
          <w:lang w:bidi="ar-LB"/>
        </w:rPr>
        <w:t xml:space="preserve">ثمّ انضمّ </w:t>
      </w:r>
      <w:r w:rsidR="00B546D8" w:rsidRPr="00447410">
        <w:rPr>
          <w:rFonts w:ascii="Simplified Arabic" w:hAnsi="Simplified Arabic" w:cs="Simplified Arabic"/>
          <w:spacing w:val="4"/>
          <w:sz w:val="44"/>
          <w:szCs w:val="44"/>
          <w:rtl/>
          <w:lang w:bidi="ar-LB"/>
        </w:rPr>
        <w:t xml:space="preserve">لبنان </w:t>
      </w:r>
      <w:r w:rsidRPr="00447410">
        <w:rPr>
          <w:rFonts w:ascii="Simplified Arabic" w:hAnsi="Simplified Arabic" w:cs="Simplified Arabic"/>
          <w:spacing w:val="4"/>
          <w:sz w:val="44"/>
          <w:szCs w:val="44"/>
          <w:rtl/>
          <w:lang w:bidi="ar-LB"/>
        </w:rPr>
        <w:t xml:space="preserve">بموجب القانون رقم 572 تاريخ 24/7/1996 إلى </w:t>
      </w:r>
      <w:r w:rsidRPr="00447410">
        <w:rPr>
          <w:rFonts w:ascii="Simplified Arabic" w:hAnsi="Simplified Arabic" w:cs="Simplified Arabic"/>
          <w:sz w:val="44"/>
          <w:szCs w:val="44"/>
          <w:rtl/>
        </w:rPr>
        <w:t>اتفاقية القضاء على جميع أشكال التمييز ضد المرأة</w:t>
      </w:r>
      <w:r w:rsidR="00B546D8" w:rsidRPr="00447410">
        <w:rPr>
          <w:rFonts w:ascii="Simplified Arabic" w:hAnsi="Simplified Arabic" w:cs="Simplified Arabic"/>
          <w:sz w:val="44"/>
          <w:szCs w:val="44"/>
          <w:rtl/>
        </w:rPr>
        <w:t xml:space="preserve"> </w:t>
      </w:r>
      <w:r w:rsidR="005355FB" w:rsidRPr="00447410">
        <w:rPr>
          <w:rFonts w:ascii="Simplified Arabic" w:hAnsi="Simplified Arabic" w:cs="Simplified Arabic"/>
          <w:sz w:val="44"/>
          <w:szCs w:val="44"/>
          <w:rtl/>
        </w:rPr>
        <w:t>(</w:t>
      </w:r>
      <w:r w:rsidR="005355FB" w:rsidRPr="00447410">
        <w:rPr>
          <w:rFonts w:ascii="Simplified Arabic" w:hAnsi="Simplified Arabic" w:cs="Simplified Arabic"/>
          <w:sz w:val="44"/>
          <w:szCs w:val="44"/>
        </w:rPr>
        <w:t>CEDAW 1981</w:t>
      </w:r>
      <w:r w:rsidR="005355FB" w:rsidRPr="00447410">
        <w:rPr>
          <w:rFonts w:ascii="Simplified Arabic" w:hAnsi="Simplified Arabic" w:cs="Simplified Arabic"/>
          <w:sz w:val="44"/>
          <w:szCs w:val="44"/>
          <w:rtl/>
          <w:lang w:bidi="ar-LB"/>
        </w:rPr>
        <w:t xml:space="preserve">) </w:t>
      </w:r>
      <w:r w:rsidR="00B546D8" w:rsidRPr="00447410">
        <w:rPr>
          <w:rFonts w:ascii="Simplified Arabic" w:hAnsi="Simplified Arabic" w:cs="Simplified Arabic"/>
          <w:sz w:val="44"/>
          <w:szCs w:val="44"/>
          <w:rtl/>
        </w:rPr>
        <w:t xml:space="preserve">وهي الاتفاقية التي أقرّت </w:t>
      </w:r>
      <w:r w:rsidR="003257FE" w:rsidRPr="00447410">
        <w:rPr>
          <w:rFonts w:ascii="Simplified Arabic" w:hAnsi="Simplified Arabic" w:cs="Simplified Arabic"/>
          <w:sz w:val="44"/>
          <w:szCs w:val="44"/>
          <w:rtl/>
        </w:rPr>
        <w:t>بأن إسهام المرأة العظيم في رفاه الأسرة وفي تنمية المجتمع، الذي لم يطبق به حتى الآن على نحو كامل، والأهمية الاجتماعية للأمومة ولدور الوالدين كليهما في الأسرة وفي تنشئة الأطفال، وأن دور المرأة في الانجاب</w:t>
      </w:r>
      <w:r w:rsidR="00447410">
        <w:rPr>
          <w:rFonts w:ascii="Simplified Arabic" w:hAnsi="Simplified Arabic" w:cs="Simplified Arabic"/>
          <w:sz w:val="44"/>
          <w:szCs w:val="44"/>
          <w:rtl/>
        </w:rPr>
        <w:t xml:space="preserve"> لا ينبغي أن يكون أساسا للتمييز</w:t>
      </w:r>
      <w:r w:rsidR="003257FE" w:rsidRPr="00447410">
        <w:rPr>
          <w:rFonts w:ascii="Simplified Arabic" w:hAnsi="Simplified Arabic" w:cs="Simplified Arabic"/>
          <w:sz w:val="44"/>
          <w:szCs w:val="44"/>
          <w:rtl/>
        </w:rPr>
        <w:t xml:space="preserve"> بل ان تنشئة الاطفال تتطلب بدلا من ذلك تقاسم المسؤولية بين الرجل والمرأة والمجتمع ككل، بل إن تحقيق المساواة الكاملة بين الرجل والمرأة يتطلب إحداث تغيير في الدور التقليدي للرجل وكذلك في دور المرأة في المجتمع والأسرة.</w:t>
      </w:r>
    </w:p>
    <w:p w:rsidR="005355FB" w:rsidRPr="00447410" w:rsidRDefault="005355FB" w:rsidP="00447410">
      <w:pPr>
        <w:autoSpaceDE w:val="0"/>
        <w:autoSpaceDN w:val="0"/>
        <w:bidi/>
        <w:adjustRightInd w:val="0"/>
        <w:spacing w:after="0" w:line="240" w:lineRule="auto"/>
        <w:ind w:firstLine="630"/>
        <w:jc w:val="both"/>
        <w:rPr>
          <w:rFonts w:ascii="Simplified Arabic" w:hAnsi="Simplified Arabic" w:cs="Simplified Arabic"/>
          <w:sz w:val="20"/>
          <w:szCs w:val="20"/>
          <w:rtl/>
        </w:rPr>
      </w:pPr>
    </w:p>
    <w:p w:rsidR="005355FB" w:rsidRDefault="005355FB" w:rsidP="00447410">
      <w:pPr>
        <w:autoSpaceDE w:val="0"/>
        <w:autoSpaceDN w:val="0"/>
        <w:bidi/>
        <w:adjustRightInd w:val="0"/>
        <w:spacing w:after="0" w:line="240" w:lineRule="auto"/>
        <w:ind w:firstLine="630"/>
        <w:jc w:val="both"/>
        <w:rPr>
          <w:rFonts w:ascii="Simplified Arabic" w:hAnsi="Simplified Arabic" w:cs="Simplified Arabic"/>
          <w:sz w:val="44"/>
          <w:szCs w:val="44"/>
          <w:rtl/>
        </w:rPr>
      </w:pPr>
      <w:r w:rsidRPr="00447410">
        <w:rPr>
          <w:rFonts w:ascii="Simplified Arabic" w:hAnsi="Simplified Arabic" w:cs="Simplified Arabic"/>
          <w:sz w:val="44"/>
          <w:szCs w:val="44"/>
          <w:rtl/>
        </w:rPr>
        <w:t xml:space="preserve">على لبنان أيضاً ان يلتزم بالمادة 18من اتفاقية سيداو التي تنص على ما يلي: " تتعهد الدول الأطراف بأن تقدّم الى الأمين العام للأمم المتحدة، تقريراً عما اتخذته من تدابير تشريعية </w:t>
      </w:r>
      <w:r w:rsidRPr="00447410">
        <w:rPr>
          <w:rFonts w:ascii="Simplified Arabic" w:hAnsi="Simplified Arabic" w:cs="Simplified Arabic"/>
          <w:sz w:val="44"/>
          <w:szCs w:val="44"/>
          <w:rtl/>
        </w:rPr>
        <w:lastRenderedPageBreak/>
        <w:t>وقضائية وإدارية وغيرها من أجل إنفاذ أحكام هذه الاتفاقية وعن التقدّم المحرز في هذا الصدد، كيما تنظر اللجنة في هذا التقرير وذلك في غضون سنة واحدة من بدء النفاذ بالنسبة للدولة المعنية، وبعد ذلك كل اربع سنوات على الأقل، وكذلك كلما طلبت اللجنة ذلك، يجوز ان تبين التقارير العوامل والصعاب التي تؤثر على مدى الوفاء بالالتزامات المقررة في هذه الاتفاقية..." نضيف انه على الدولة اللبنانية التي</w:t>
      </w:r>
      <w:r w:rsidR="00447410">
        <w:rPr>
          <w:rFonts w:ascii="Simplified Arabic" w:hAnsi="Simplified Arabic" w:cs="Simplified Arabic" w:hint="cs"/>
          <w:sz w:val="44"/>
          <w:szCs w:val="44"/>
          <w:rtl/>
        </w:rPr>
        <w:t xml:space="preserve"> </w:t>
      </w:r>
      <w:r w:rsidRPr="00447410">
        <w:rPr>
          <w:rFonts w:ascii="Simplified Arabic" w:hAnsi="Simplified Arabic" w:cs="Simplified Arabic"/>
          <w:sz w:val="44"/>
          <w:szCs w:val="44"/>
          <w:rtl/>
        </w:rPr>
        <w:t>صادقت على هذه الاتفاقية ايجاد بيئة اجتماعية قوامها المعرفة الحقوقية. (تنوري وعقل، حقوق المرأة اللبنانية في الفضاء الجامعي، 2016، ص 22).</w:t>
      </w:r>
    </w:p>
    <w:p w:rsidR="00447410" w:rsidRPr="00447410" w:rsidRDefault="00447410" w:rsidP="00447410">
      <w:pPr>
        <w:autoSpaceDE w:val="0"/>
        <w:autoSpaceDN w:val="0"/>
        <w:bidi/>
        <w:adjustRightInd w:val="0"/>
        <w:spacing w:after="0" w:line="240" w:lineRule="auto"/>
        <w:ind w:firstLine="630"/>
        <w:jc w:val="both"/>
        <w:rPr>
          <w:rFonts w:ascii="Simplified Arabic" w:hAnsi="Simplified Arabic" w:cs="Simplified Arabic"/>
          <w:sz w:val="20"/>
          <w:szCs w:val="20"/>
          <w:rtl/>
        </w:rPr>
      </w:pPr>
    </w:p>
    <w:p w:rsidR="005355FB" w:rsidRPr="00447410" w:rsidRDefault="005355FB" w:rsidP="00447410">
      <w:pPr>
        <w:autoSpaceDE w:val="0"/>
        <w:autoSpaceDN w:val="0"/>
        <w:bidi/>
        <w:adjustRightInd w:val="0"/>
        <w:spacing w:after="0" w:line="240" w:lineRule="auto"/>
        <w:ind w:firstLine="630"/>
        <w:jc w:val="both"/>
        <w:rPr>
          <w:rFonts w:ascii="Simplified Arabic" w:hAnsi="Simplified Arabic" w:cs="Simplified Arabic"/>
          <w:sz w:val="20"/>
          <w:szCs w:val="20"/>
          <w:rtl/>
        </w:rPr>
      </w:pPr>
    </w:p>
    <w:p w:rsidR="003257FE" w:rsidRDefault="003257FE" w:rsidP="00447410">
      <w:pPr>
        <w:autoSpaceDE w:val="0"/>
        <w:autoSpaceDN w:val="0"/>
        <w:bidi/>
        <w:adjustRightInd w:val="0"/>
        <w:spacing w:after="0" w:line="240" w:lineRule="auto"/>
        <w:ind w:firstLine="630"/>
        <w:jc w:val="both"/>
        <w:rPr>
          <w:rFonts w:ascii="Simplified Arabic" w:hAnsi="Simplified Arabic" w:cs="Simplified Arabic"/>
          <w:sz w:val="44"/>
          <w:szCs w:val="44"/>
          <w:rtl/>
        </w:rPr>
      </w:pPr>
      <w:r w:rsidRPr="00447410">
        <w:rPr>
          <w:rFonts w:ascii="Simplified Arabic" w:hAnsi="Simplified Arabic" w:cs="Simplified Arabic"/>
          <w:sz w:val="44"/>
          <w:szCs w:val="44"/>
          <w:rtl/>
        </w:rPr>
        <w:t>بالرغم من أهمية هاتين الاتفاقيتين إلا أنهما لم تناقشا العنف الأسري مباشرةً لا لسبب إلا لأن أدنى عنفٍ أسري هو بطبيعته مدان في معظم دول العالم المتحضر، ويعاقب فاعله بأشد العقوبات.</w:t>
      </w:r>
    </w:p>
    <w:p w:rsidR="00447410" w:rsidRPr="00447410" w:rsidRDefault="00447410" w:rsidP="00447410">
      <w:pPr>
        <w:autoSpaceDE w:val="0"/>
        <w:autoSpaceDN w:val="0"/>
        <w:bidi/>
        <w:adjustRightInd w:val="0"/>
        <w:spacing w:after="0" w:line="240" w:lineRule="auto"/>
        <w:ind w:firstLine="630"/>
        <w:jc w:val="both"/>
        <w:rPr>
          <w:rFonts w:ascii="Simplified Arabic" w:hAnsi="Simplified Arabic" w:cs="Simplified Arabic"/>
          <w:sz w:val="20"/>
          <w:szCs w:val="20"/>
          <w:rtl/>
        </w:rPr>
      </w:pPr>
    </w:p>
    <w:p w:rsidR="003257FE" w:rsidRDefault="003257FE" w:rsidP="00447410">
      <w:pPr>
        <w:autoSpaceDE w:val="0"/>
        <w:autoSpaceDN w:val="0"/>
        <w:bidi/>
        <w:adjustRightInd w:val="0"/>
        <w:spacing w:after="0" w:line="240" w:lineRule="auto"/>
        <w:ind w:firstLine="630"/>
        <w:jc w:val="both"/>
        <w:rPr>
          <w:rFonts w:ascii="Simplified Arabic" w:hAnsi="Simplified Arabic" w:cs="Simplified Arabic"/>
          <w:sz w:val="44"/>
          <w:szCs w:val="44"/>
          <w:rtl/>
        </w:rPr>
      </w:pPr>
      <w:r w:rsidRPr="00447410">
        <w:rPr>
          <w:rFonts w:ascii="Simplified Arabic" w:hAnsi="Simplified Arabic" w:cs="Simplified Arabic"/>
          <w:sz w:val="44"/>
          <w:szCs w:val="44"/>
          <w:rtl/>
        </w:rPr>
        <w:t xml:space="preserve">لذلك لم تكن في هاتين الاتفاقيتين أي نصوصٍ ردعية للعنف الأسري. </w:t>
      </w:r>
    </w:p>
    <w:p w:rsidR="00447410" w:rsidRPr="00447410" w:rsidRDefault="00447410" w:rsidP="00447410">
      <w:pPr>
        <w:autoSpaceDE w:val="0"/>
        <w:autoSpaceDN w:val="0"/>
        <w:bidi/>
        <w:adjustRightInd w:val="0"/>
        <w:spacing w:after="0" w:line="240" w:lineRule="auto"/>
        <w:ind w:firstLine="630"/>
        <w:jc w:val="both"/>
        <w:rPr>
          <w:rFonts w:ascii="Simplified Arabic" w:hAnsi="Simplified Arabic" w:cs="Simplified Arabic"/>
          <w:sz w:val="44"/>
          <w:szCs w:val="44"/>
          <w:rtl/>
        </w:rPr>
      </w:pPr>
    </w:p>
    <w:p w:rsidR="003257FE" w:rsidRDefault="003257FE" w:rsidP="00447410">
      <w:pPr>
        <w:tabs>
          <w:tab w:val="left" w:pos="1440"/>
        </w:tabs>
        <w:autoSpaceDE w:val="0"/>
        <w:autoSpaceDN w:val="0"/>
        <w:bidi/>
        <w:adjustRightInd w:val="0"/>
        <w:spacing w:after="0" w:line="240" w:lineRule="auto"/>
        <w:ind w:firstLine="630"/>
        <w:jc w:val="both"/>
        <w:rPr>
          <w:rFonts w:ascii="Simplified Arabic" w:hAnsi="Simplified Arabic" w:cs="Simplified Arabic"/>
          <w:sz w:val="44"/>
          <w:szCs w:val="44"/>
          <w:rtl/>
        </w:rPr>
      </w:pPr>
      <w:r w:rsidRPr="00447410">
        <w:rPr>
          <w:rFonts w:ascii="Simplified Arabic" w:hAnsi="Simplified Arabic" w:cs="Simplified Arabic"/>
          <w:sz w:val="44"/>
          <w:szCs w:val="44"/>
          <w:rtl/>
        </w:rPr>
        <w:lastRenderedPageBreak/>
        <w:t xml:space="preserve">ولهذا استمرّ الواقع المتمادي للعنف الأسري في لبنان إلى أن </w:t>
      </w:r>
      <w:r w:rsidR="009B58DE" w:rsidRPr="00447410">
        <w:rPr>
          <w:rFonts w:ascii="Simplified Arabic" w:hAnsi="Simplified Arabic" w:cs="Simplified Arabic"/>
          <w:sz w:val="44"/>
          <w:szCs w:val="44"/>
          <w:rtl/>
        </w:rPr>
        <w:t xml:space="preserve">أقر مجلس النواب </w:t>
      </w:r>
      <w:r w:rsidRPr="00447410">
        <w:rPr>
          <w:rFonts w:ascii="Simplified Arabic" w:hAnsi="Simplified Arabic" w:cs="Simplified Arabic"/>
          <w:sz w:val="44"/>
          <w:szCs w:val="44"/>
          <w:rtl/>
        </w:rPr>
        <w:t xml:space="preserve"> </w:t>
      </w:r>
      <w:hyperlink r:id="rId8" w:history="1">
        <w:r w:rsidR="009B58DE" w:rsidRPr="00447410">
          <w:rPr>
            <w:rFonts w:ascii="Simplified Arabic" w:hAnsi="Simplified Arabic" w:cs="Simplified Arabic"/>
            <w:sz w:val="44"/>
            <w:szCs w:val="44"/>
            <w:rtl/>
          </w:rPr>
          <w:t>قانون حماية النساء وسائر افراد الاسرة من العنف الأسري</w:t>
        </w:r>
      </w:hyperlink>
      <w:r w:rsidRPr="00447410">
        <w:rPr>
          <w:rFonts w:ascii="Simplified Arabic" w:hAnsi="Simplified Arabic" w:cs="Simplified Arabic"/>
          <w:sz w:val="44"/>
          <w:szCs w:val="44"/>
          <w:rtl/>
        </w:rPr>
        <w:t xml:space="preserve"> وذلك بموجب القانون رقم 293 تاريخ  7/5/2014</w:t>
      </w:r>
      <w:r w:rsidR="009B58DE" w:rsidRPr="00447410">
        <w:rPr>
          <w:rFonts w:ascii="Simplified Arabic" w:hAnsi="Simplified Arabic" w:cs="Simplified Arabic"/>
          <w:sz w:val="44"/>
          <w:szCs w:val="44"/>
          <w:rtl/>
        </w:rPr>
        <w:t xml:space="preserve">، </w:t>
      </w:r>
      <w:r w:rsidRPr="00447410">
        <w:rPr>
          <w:rFonts w:ascii="Simplified Arabic" w:hAnsi="Simplified Arabic" w:cs="Simplified Arabic"/>
          <w:sz w:val="44"/>
          <w:szCs w:val="44"/>
          <w:rtl/>
        </w:rPr>
        <w:t>وكان اللافت في هذا القانون أن شمل بحمايته ليس فقط المرأة أو الطفل بل امتدت الحماية إلى الزوجين والأب والأم لأي منهما والأخوة والأخوات والأصول والفروع شرعيين كانوا أم غير شرعيين ومن تجمع بينهم رابطة التبني أو المصاهرة حتى الدرجة الثانية أو الوصاية أو الولاية أو تكفُّل اليتيم أو زوج الأم أو زوج الأب.</w:t>
      </w:r>
    </w:p>
    <w:p w:rsidR="00447410" w:rsidRPr="00447410" w:rsidRDefault="00447410" w:rsidP="00447410">
      <w:pPr>
        <w:tabs>
          <w:tab w:val="left" w:pos="1440"/>
        </w:tabs>
        <w:autoSpaceDE w:val="0"/>
        <w:autoSpaceDN w:val="0"/>
        <w:bidi/>
        <w:adjustRightInd w:val="0"/>
        <w:spacing w:after="0" w:line="240" w:lineRule="auto"/>
        <w:ind w:firstLine="630"/>
        <w:jc w:val="both"/>
        <w:rPr>
          <w:rFonts w:ascii="Simplified Arabic" w:hAnsi="Simplified Arabic" w:cs="Simplified Arabic"/>
          <w:sz w:val="20"/>
          <w:szCs w:val="20"/>
          <w:rtl/>
        </w:rPr>
      </w:pPr>
    </w:p>
    <w:p w:rsidR="00447410" w:rsidRDefault="009B58DE" w:rsidP="00447410">
      <w:pPr>
        <w:autoSpaceDE w:val="0"/>
        <w:autoSpaceDN w:val="0"/>
        <w:bidi/>
        <w:adjustRightInd w:val="0"/>
        <w:spacing w:after="0" w:line="240" w:lineRule="auto"/>
        <w:ind w:firstLine="630"/>
        <w:jc w:val="both"/>
        <w:rPr>
          <w:rFonts w:ascii="Simplified Arabic" w:hAnsi="Simplified Arabic" w:cs="Simplified Arabic"/>
          <w:sz w:val="44"/>
          <w:szCs w:val="44"/>
          <w:rtl/>
        </w:rPr>
      </w:pPr>
      <w:r w:rsidRPr="00447410">
        <w:rPr>
          <w:rFonts w:ascii="Simplified Arabic" w:hAnsi="Simplified Arabic" w:cs="Simplified Arabic"/>
          <w:sz w:val="44"/>
          <w:szCs w:val="44"/>
          <w:rtl/>
        </w:rPr>
        <w:t>غير أن</w:t>
      </w:r>
      <w:r w:rsidR="00F9554A" w:rsidRPr="00447410">
        <w:rPr>
          <w:rFonts w:ascii="Simplified Arabic" w:hAnsi="Simplified Arabic" w:cs="Simplified Arabic"/>
          <w:sz w:val="44"/>
          <w:szCs w:val="44"/>
          <w:rtl/>
        </w:rPr>
        <w:t xml:space="preserve"> هذا القانون الجديد ومع أهمية التدابير التي وضعها لحماية المرأة</w:t>
      </w:r>
      <w:r w:rsidR="00D505CF" w:rsidRPr="00447410">
        <w:rPr>
          <w:rFonts w:ascii="Simplified Arabic" w:hAnsi="Simplified Arabic" w:cs="Simplified Arabic"/>
          <w:sz w:val="44"/>
          <w:szCs w:val="44"/>
          <w:rtl/>
        </w:rPr>
        <w:t xml:space="preserve"> وسائر أفراد الأسرة </w:t>
      </w:r>
      <w:r w:rsidR="00F9554A" w:rsidRPr="00447410">
        <w:rPr>
          <w:rFonts w:ascii="Simplified Arabic" w:hAnsi="Simplified Arabic" w:cs="Simplified Arabic"/>
          <w:sz w:val="44"/>
          <w:szCs w:val="44"/>
          <w:rtl/>
        </w:rPr>
        <w:t>، إلا أنه عرّف العنف الأسري على نحو ضيق لا يوفر حماية كافية من جميع أشكال الإساءة .</w:t>
      </w:r>
    </w:p>
    <w:p w:rsidR="00F9554A" w:rsidRPr="00447410" w:rsidRDefault="00F9554A" w:rsidP="00447410">
      <w:pPr>
        <w:autoSpaceDE w:val="0"/>
        <w:autoSpaceDN w:val="0"/>
        <w:bidi/>
        <w:adjustRightInd w:val="0"/>
        <w:spacing w:after="0" w:line="240" w:lineRule="auto"/>
        <w:ind w:firstLine="630"/>
        <w:jc w:val="both"/>
        <w:rPr>
          <w:rFonts w:ascii="Simplified Arabic" w:hAnsi="Simplified Arabic" w:cs="Simplified Arabic"/>
          <w:sz w:val="20"/>
          <w:szCs w:val="20"/>
          <w:rtl/>
        </w:rPr>
      </w:pPr>
      <w:r w:rsidRPr="00447410">
        <w:rPr>
          <w:rFonts w:ascii="Simplified Arabic" w:hAnsi="Simplified Arabic" w:cs="Simplified Arabic"/>
          <w:sz w:val="20"/>
          <w:szCs w:val="20"/>
          <w:rtl/>
          <w:lang w:bidi="ar"/>
        </w:rPr>
        <w:t xml:space="preserve"> </w:t>
      </w:r>
    </w:p>
    <w:p w:rsidR="009B58DE" w:rsidRDefault="00D505CF" w:rsidP="00447410">
      <w:pPr>
        <w:shd w:val="clear" w:color="auto" w:fill="FFFFFF"/>
        <w:bidi/>
        <w:spacing w:after="100" w:afterAutospacing="1" w:line="240" w:lineRule="auto"/>
        <w:ind w:firstLine="630"/>
        <w:jc w:val="both"/>
        <w:rPr>
          <w:rFonts w:ascii="Simplified Arabic" w:eastAsia="Times New Roman" w:hAnsi="Simplified Arabic" w:cs="Simplified Arabic"/>
          <w:sz w:val="44"/>
          <w:szCs w:val="44"/>
          <w:rtl/>
        </w:rPr>
      </w:pPr>
      <w:r w:rsidRPr="00447410">
        <w:rPr>
          <w:rFonts w:ascii="Simplified Arabic" w:hAnsi="Simplified Arabic" w:cs="Simplified Arabic"/>
          <w:sz w:val="44"/>
          <w:szCs w:val="44"/>
          <w:rtl/>
        </w:rPr>
        <w:t>وحيث سكت القانون عن بسط مظلّة الحماية على كافة الأفعال التي تشكّل تعنيفاً، فلقد تصدى القضاة لحالاتٍ أخرى غير واردة ضمن مندرجات النص القانوني، وعمد إلى اعتبارها حالات عنفٍ أسري</w:t>
      </w:r>
      <w:r w:rsidR="005355FB" w:rsidRPr="00447410">
        <w:rPr>
          <w:rFonts w:ascii="Simplified Arabic" w:hAnsi="Simplified Arabic" w:cs="Simplified Arabic"/>
          <w:sz w:val="44"/>
          <w:szCs w:val="44"/>
          <w:rtl/>
        </w:rPr>
        <w:t>.</w:t>
      </w:r>
      <w:r w:rsidRPr="00447410">
        <w:rPr>
          <w:rFonts w:ascii="Simplified Arabic" w:hAnsi="Simplified Arabic" w:cs="Simplified Arabic"/>
          <w:sz w:val="44"/>
          <w:szCs w:val="44"/>
          <w:rtl/>
        </w:rPr>
        <w:t xml:space="preserve"> </w:t>
      </w:r>
      <w:r w:rsidR="00231EA6" w:rsidRPr="00447410">
        <w:rPr>
          <w:rFonts w:ascii="Simplified Arabic" w:hAnsi="Simplified Arabic" w:cs="Simplified Arabic"/>
          <w:sz w:val="44"/>
          <w:szCs w:val="44"/>
          <w:rtl/>
        </w:rPr>
        <w:t xml:space="preserve">فمثلاً جاء القانون خالياً من تجريم </w:t>
      </w:r>
      <w:r w:rsidR="00231EA6" w:rsidRPr="00447410">
        <w:rPr>
          <w:rFonts w:ascii="Simplified Arabic" w:hAnsi="Simplified Arabic" w:cs="Simplified Arabic"/>
          <w:sz w:val="44"/>
          <w:szCs w:val="44"/>
          <w:rtl/>
          <w:lang w:bidi="ar-LB"/>
        </w:rPr>
        <w:t xml:space="preserve">تهديد الوالدة </w:t>
      </w:r>
      <w:r w:rsidR="00231EA6" w:rsidRPr="00447410">
        <w:rPr>
          <w:rFonts w:ascii="Simplified Arabic" w:hAnsi="Simplified Arabic" w:cs="Simplified Arabic"/>
          <w:sz w:val="44"/>
          <w:szCs w:val="44"/>
          <w:rtl/>
          <w:lang w:bidi="ar-LB"/>
        </w:rPr>
        <w:lastRenderedPageBreak/>
        <w:t xml:space="preserve">بحرمانها من ابنتها، </w:t>
      </w:r>
      <w:r w:rsidR="009B58DE" w:rsidRPr="00447410">
        <w:rPr>
          <w:rFonts w:ascii="Simplified Arabic" w:eastAsia="Times New Roman" w:hAnsi="Simplified Arabic" w:cs="Simplified Arabic"/>
          <w:sz w:val="44"/>
          <w:szCs w:val="44"/>
          <w:rtl/>
          <w:lang w:eastAsia="ar-SA" w:bidi="ar-LB"/>
        </w:rPr>
        <w:t xml:space="preserve">لكن قاضي الامور المستعجلة في قضاء جبيل </w:t>
      </w:r>
      <w:r w:rsidR="00231EA6" w:rsidRPr="00447410">
        <w:rPr>
          <w:rFonts w:ascii="Simplified Arabic" w:eastAsia="Times New Roman" w:hAnsi="Simplified Arabic" w:cs="Simplified Arabic"/>
          <w:sz w:val="44"/>
          <w:szCs w:val="44"/>
          <w:rtl/>
          <w:lang w:eastAsia="ar-SA" w:bidi="ar-LB"/>
        </w:rPr>
        <w:t xml:space="preserve">بموجب قراره </w:t>
      </w:r>
      <w:r w:rsidR="009B58DE" w:rsidRPr="00447410">
        <w:rPr>
          <w:rFonts w:ascii="Simplified Arabic" w:eastAsia="Times New Roman" w:hAnsi="Simplified Arabic" w:cs="Simplified Arabic"/>
          <w:sz w:val="44"/>
          <w:szCs w:val="44"/>
          <w:rtl/>
        </w:rPr>
        <w:t>تاريخ 4 شباط 2015</w:t>
      </w:r>
      <w:r w:rsidR="00231EA6" w:rsidRPr="00447410">
        <w:rPr>
          <w:rFonts w:ascii="Simplified Arabic" w:eastAsia="Times New Roman" w:hAnsi="Simplified Arabic" w:cs="Simplified Arabic"/>
          <w:sz w:val="44"/>
          <w:szCs w:val="44"/>
          <w:rtl/>
        </w:rPr>
        <w:t xml:space="preserve"> قد اعتبر بأن </w:t>
      </w:r>
      <w:r w:rsidR="005355FB" w:rsidRPr="00447410">
        <w:rPr>
          <w:rFonts w:ascii="Simplified Arabic" w:eastAsia="Times New Roman" w:hAnsi="Simplified Arabic" w:cs="Simplified Arabic"/>
          <w:sz w:val="44"/>
          <w:szCs w:val="44"/>
          <w:rtl/>
        </w:rPr>
        <w:t>"</w:t>
      </w:r>
      <w:r w:rsidR="00231EA6" w:rsidRPr="00447410">
        <w:rPr>
          <w:rFonts w:ascii="Simplified Arabic" w:eastAsia="Times New Roman" w:hAnsi="Simplified Arabic" w:cs="Simplified Arabic"/>
          <w:sz w:val="44"/>
          <w:szCs w:val="44"/>
          <w:rtl/>
        </w:rPr>
        <w:t>التهديد بنزع الطفلة من والدتها شكل من اشكال العنف التي تتعرض له الوالدة ".</w:t>
      </w:r>
    </w:p>
    <w:p w:rsidR="00447410" w:rsidRPr="00447410" w:rsidRDefault="00447410" w:rsidP="00447410">
      <w:pPr>
        <w:shd w:val="clear" w:color="auto" w:fill="FFFFFF"/>
        <w:bidi/>
        <w:spacing w:after="100" w:afterAutospacing="1" w:line="240" w:lineRule="auto"/>
        <w:ind w:firstLine="630"/>
        <w:jc w:val="both"/>
        <w:rPr>
          <w:rFonts w:ascii="Simplified Arabic" w:eastAsia="Times New Roman" w:hAnsi="Simplified Arabic" w:cs="Simplified Arabic"/>
          <w:sz w:val="20"/>
          <w:szCs w:val="20"/>
          <w:rtl/>
        </w:rPr>
      </w:pPr>
    </w:p>
    <w:p w:rsidR="009B58DE" w:rsidRDefault="00231EA6" w:rsidP="00447410">
      <w:pPr>
        <w:shd w:val="clear" w:color="auto" w:fill="FFFFFF"/>
        <w:bidi/>
        <w:spacing w:after="100" w:afterAutospacing="1" w:line="240" w:lineRule="auto"/>
        <w:ind w:firstLine="630"/>
        <w:jc w:val="both"/>
        <w:rPr>
          <w:rFonts w:ascii="Simplified Arabic" w:hAnsi="Simplified Arabic" w:cs="Simplified Arabic"/>
          <w:sz w:val="44"/>
          <w:szCs w:val="44"/>
          <w:rtl/>
        </w:rPr>
      </w:pPr>
      <w:r w:rsidRPr="00447410">
        <w:rPr>
          <w:rFonts w:ascii="Simplified Arabic" w:eastAsia="Times New Roman" w:hAnsi="Simplified Arabic" w:cs="Simplified Arabic"/>
          <w:sz w:val="44"/>
          <w:szCs w:val="44"/>
          <w:rtl/>
        </w:rPr>
        <w:t xml:space="preserve">كذلك اتخذ </w:t>
      </w:r>
      <w:r w:rsidR="009B58DE" w:rsidRPr="00447410">
        <w:rPr>
          <w:rFonts w:ascii="Simplified Arabic" w:hAnsi="Simplified Arabic" w:cs="Simplified Arabic"/>
          <w:sz w:val="44"/>
          <w:szCs w:val="44"/>
          <w:rtl/>
        </w:rPr>
        <w:t xml:space="preserve">قاضي الأمور المستعجلة في جديدة المتن </w:t>
      </w:r>
      <w:r w:rsidRPr="00447410">
        <w:rPr>
          <w:rFonts w:ascii="Simplified Arabic" w:hAnsi="Simplified Arabic" w:cs="Simplified Arabic"/>
          <w:sz w:val="44"/>
          <w:szCs w:val="44"/>
          <w:rtl/>
        </w:rPr>
        <w:t xml:space="preserve">قراراً </w:t>
      </w:r>
      <w:r w:rsidR="009B58DE" w:rsidRPr="00447410">
        <w:rPr>
          <w:rFonts w:ascii="Simplified Arabic" w:hAnsi="Simplified Arabic" w:cs="Simplified Arabic"/>
          <w:sz w:val="44"/>
          <w:szCs w:val="44"/>
          <w:rtl/>
        </w:rPr>
        <w:t>بتاريخ 18-3-2014 منع بموجبه شخصاً من نشر صور زوجته تحت طائلة تسديد غرامة تكديرية قدرها 20 ألف دولار امريكي عن كل صورة تنشر لها أو تسرب لأي جهة كانت وبأي وسيلة</w:t>
      </w:r>
      <w:r w:rsidRPr="00447410">
        <w:rPr>
          <w:rFonts w:ascii="Simplified Arabic" w:hAnsi="Simplified Arabic" w:cs="Simplified Arabic"/>
          <w:sz w:val="44"/>
          <w:szCs w:val="44"/>
          <w:rtl/>
        </w:rPr>
        <w:t xml:space="preserve"> معتبراً أن </w:t>
      </w:r>
      <w:r w:rsidR="009B58DE" w:rsidRPr="00447410">
        <w:rPr>
          <w:rFonts w:ascii="Simplified Arabic" w:hAnsi="Simplified Arabic" w:cs="Simplified Arabic"/>
          <w:sz w:val="44"/>
          <w:szCs w:val="44"/>
          <w:rtl/>
        </w:rPr>
        <w:t xml:space="preserve"> "العنف ضد المرأة لا يقتصر على العنف الجسدي الذي يمكن أن تتعرض له من قبل شريكها أو أي رجل آخر، بل يشمل أيضا العنف المعنوي الصادر عن الرجل بتصرف معين يطال من خلاله كرامتها ومكانتها الاجتماعية والعائلية والمهنية". </w:t>
      </w:r>
    </w:p>
    <w:p w:rsidR="00EB0FD6" w:rsidRPr="00FD2FCA" w:rsidRDefault="00EB0FD6" w:rsidP="00EB0FD6">
      <w:pPr>
        <w:shd w:val="clear" w:color="auto" w:fill="FFFFFF"/>
        <w:bidi/>
        <w:spacing w:after="100" w:afterAutospacing="1" w:line="240" w:lineRule="auto"/>
        <w:ind w:firstLine="630"/>
        <w:jc w:val="both"/>
        <w:rPr>
          <w:rFonts w:ascii="Simplified Arabic" w:hAnsi="Simplified Arabic" w:cs="Simplified Arabic"/>
          <w:sz w:val="44"/>
          <w:szCs w:val="44"/>
          <w:rtl/>
          <w:lang w:bidi="ar-LB"/>
        </w:rPr>
      </w:pPr>
      <w:r w:rsidRPr="00FD2FCA">
        <w:rPr>
          <w:rFonts w:ascii="Simplified Arabic" w:hAnsi="Simplified Arabic" w:cs="Simplified Arabic" w:hint="cs"/>
          <w:sz w:val="44"/>
          <w:szCs w:val="44"/>
          <w:rtl/>
          <w:lang w:bidi="ar-LB"/>
        </w:rPr>
        <w:t xml:space="preserve">واضح أن القضاء أكمل ما بدأه المشترع ووسع دائرة الحماية من العنف الأسري، إلا أن هذه الإجراءات على أهميتها تبقى برأيي قاصرة عن توفير الحماية المطلوبة، إذ كما بدأنا فإن الطابع اللاأخلاقي لهذا النوع من الجرائم يقتضي أن يتدخّل أيضاً المجتمع </w:t>
      </w:r>
      <w:r w:rsidRPr="00FD2FCA">
        <w:rPr>
          <w:rFonts w:ascii="Simplified Arabic" w:hAnsi="Simplified Arabic" w:cs="Simplified Arabic" w:hint="cs"/>
          <w:sz w:val="44"/>
          <w:szCs w:val="44"/>
          <w:rtl/>
          <w:lang w:bidi="ar-LB"/>
        </w:rPr>
        <w:lastRenderedPageBreak/>
        <w:t>المدني والأهلي وأن يؤازر القضاء وأن يسعى لعدم التساهل مع هذا النوع من الجرائم، وسبب طلب تدخل المجتمع الأهلي هو النظرة التسامحية التي يبديها هذا المجتمع ومحاولته التستر على المعنِّف منعاً لما يسمّونه الخوف من الفضيحة أو الخوف من تفكك الأسرة نهائياً كردّة فعلٍ طبيعية من الجاني</w:t>
      </w:r>
      <w:bookmarkStart w:id="0" w:name="_GoBack"/>
      <w:bookmarkEnd w:id="0"/>
      <w:r w:rsidRPr="00FD2FCA">
        <w:rPr>
          <w:rFonts w:ascii="Simplified Arabic" w:hAnsi="Simplified Arabic" w:cs="Simplified Arabic" w:hint="cs"/>
          <w:sz w:val="44"/>
          <w:szCs w:val="44"/>
          <w:rtl/>
          <w:lang w:bidi="ar-LB"/>
        </w:rPr>
        <w:t xml:space="preserve"> على معاقبته.</w:t>
      </w:r>
    </w:p>
    <w:p w:rsidR="00EB0FD6" w:rsidRPr="00FD2FCA" w:rsidRDefault="00EB0FD6" w:rsidP="00EB0FD6">
      <w:pPr>
        <w:shd w:val="clear" w:color="auto" w:fill="FFFFFF"/>
        <w:bidi/>
        <w:spacing w:after="100" w:afterAutospacing="1" w:line="240" w:lineRule="auto"/>
        <w:jc w:val="both"/>
        <w:rPr>
          <w:rFonts w:ascii="Simplified Arabic" w:hAnsi="Simplified Arabic" w:cs="Simplified Arabic"/>
          <w:sz w:val="44"/>
          <w:szCs w:val="44"/>
          <w:rtl/>
        </w:rPr>
      </w:pPr>
      <w:r w:rsidRPr="00FD2FCA">
        <w:rPr>
          <w:rFonts w:ascii="Simplified Arabic" w:hAnsi="Simplified Arabic" w:cs="Simplified Arabic" w:hint="cs"/>
          <w:sz w:val="44"/>
          <w:szCs w:val="44"/>
          <w:rtl/>
          <w:lang w:bidi="ar-LB"/>
        </w:rPr>
        <w:t xml:space="preserve">هي إذٍ عوامل متناقضة تتنازع هذا الموضوع لا أرى أن النصث القانوني بمفرده قادر على توفير الردع المطلوب ما لم </w:t>
      </w:r>
      <w:r w:rsidRPr="00FD2FCA">
        <w:rPr>
          <w:rFonts w:ascii="Simplified Arabic" w:hAnsi="Simplified Arabic" w:cs="Simplified Arabic" w:hint="cs"/>
          <w:sz w:val="44"/>
          <w:szCs w:val="44"/>
          <w:rtl/>
        </w:rPr>
        <w:t xml:space="preserve">نسعى جاهدين لحماية العائلة وتوفير الضمانات الكافية لمنع كل من تسوّل له نفسه الاستقواء على ضعفاء اسرته بأي وسيلةٍ من الوسائل. </w:t>
      </w:r>
    </w:p>
    <w:p w:rsidR="00D505CF" w:rsidRPr="00447410" w:rsidRDefault="00D505CF" w:rsidP="00EB0FD6">
      <w:pPr>
        <w:shd w:val="clear" w:color="auto" w:fill="FFFFFF"/>
        <w:bidi/>
        <w:spacing w:after="100" w:afterAutospacing="1" w:line="240" w:lineRule="auto"/>
        <w:ind w:firstLine="540"/>
        <w:jc w:val="both"/>
        <w:rPr>
          <w:rFonts w:ascii="Simplified Arabic" w:hAnsi="Simplified Arabic" w:cs="Simplified Arabic"/>
          <w:sz w:val="44"/>
          <w:szCs w:val="44"/>
          <w:rtl/>
        </w:rPr>
      </w:pPr>
    </w:p>
    <w:sectPr w:rsidR="00D505CF" w:rsidRPr="00447410">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8D7" w:rsidRDefault="00E868D7" w:rsidP="009B58DE">
      <w:pPr>
        <w:spacing w:after="0" w:line="240" w:lineRule="auto"/>
      </w:pPr>
      <w:r>
        <w:separator/>
      </w:r>
    </w:p>
  </w:endnote>
  <w:endnote w:type="continuationSeparator" w:id="0">
    <w:p w:rsidR="00E868D7" w:rsidRDefault="00E868D7" w:rsidP="009B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dir MT">
    <w:altName w:val="Times New Roman"/>
    <w:charset w:val="B2"/>
    <w:family w:val="auto"/>
    <w:pitch w:val="variable"/>
    <w:sig w:usb0="00002001" w:usb1="00000000" w:usb2="00000000" w:usb3="00000000" w:csb0="00000040" w:csb1="00000000"/>
  </w:font>
  <w:font w:name="DecoType Naskh Variants">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droid">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44877"/>
      <w:docPartObj>
        <w:docPartGallery w:val="Page Numbers (Bottom of Page)"/>
        <w:docPartUnique/>
      </w:docPartObj>
    </w:sdtPr>
    <w:sdtEndPr>
      <w:rPr>
        <w:noProof/>
      </w:rPr>
    </w:sdtEndPr>
    <w:sdtContent>
      <w:p w:rsidR="00FF3A14" w:rsidRDefault="00FF3A14">
        <w:pPr>
          <w:pStyle w:val="Footer"/>
          <w:jc w:val="center"/>
        </w:pPr>
        <w:r>
          <w:fldChar w:fldCharType="begin"/>
        </w:r>
        <w:r>
          <w:instrText xml:space="preserve"> PAGE   \* MERGEFORMAT </w:instrText>
        </w:r>
        <w:r>
          <w:fldChar w:fldCharType="separate"/>
        </w:r>
        <w:r w:rsidR="00FD2FCA">
          <w:rPr>
            <w:noProof/>
          </w:rPr>
          <w:t>8</w:t>
        </w:r>
        <w:r>
          <w:rPr>
            <w:noProof/>
          </w:rPr>
          <w:fldChar w:fldCharType="end"/>
        </w:r>
      </w:p>
    </w:sdtContent>
  </w:sdt>
  <w:p w:rsidR="00FF3A14" w:rsidRDefault="00FF3A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8D7" w:rsidRDefault="00E868D7" w:rsidP="009B58DE">
      <w:pPr>
        <w:spacing w:after="0" w:line="240" w:lineRule="auto"/>
      </w:pPr>
      <w:r>
        <w:separator/>
      </w:r>
    </w:p>
  </w:footnote>
  <w:footnote w:type="continuationSeparator" w:id="0">
    <w:p w:rsidR="00E868D7" w:rsidRDefault="00E868D7" w:rsidP="009B5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118AC"/>
    <w:multiLevelType w:val="hybridMultilevel"/>
    <w:tmpl w:val="15A830EA"/>
    <w:lvl w:ilvl="0" w:tplc="B66AB0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DE"/>
    <w:rsid w:val="00053455"/>
    <w:rsid w:val="001262C8"/>
    <w:rsid w:val="001B31FB"/>
    <w:rsid w:val="00231EA6"/>
    <w:rsid w:val="002D1D61"/>
    <w:rsid w:val="003257FE"/>
    <w:rsid w:val="00447410"/>
    <w:rsid w:val="004B399F"/>
    <w:rsid w:val="005355FB"/>
    <w:rsid w:val="006A7006"/>
    <w:rsid w:val="00776BE4"/>
    <w:rsid w:val="008F5F45"/>
    <w:rsid w:val="00902072"/>
    <w:rsid w:val="0094608B"/>
    <w:rsid w:val="009B58DE"/>
    <w:rsid w:val="00A64B8F"/>
    <w:rsid w:val="00B546D8"/>
    <w:rsid w:val="00BA18AD"/>
    <w:rsid w:val="00BF1C9C"/>
    <w:rsid w:val="00CE19F8"/>
    <w:rsid w:val="00D505CF"/>
    <w:rsid w:val="00DC76FA"/>
    <w:rsid w:val="00E868D7"/>
    <w:rsid w:val="00EB0FD6"/>
    <w:rsid w:val="00EC11BA"/>
    <w:rsid w:val="00F018D6"/>
    <w:rsid w:val="00F5373A"/>
    <w:rsid w:val="00F9554A"/>
    <w:rsid w:val="00FD2FCA"/>
    <w:rsid w:val="00FF3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2731"/>
  <w15:docId w15:val="{33154607-37D7-49EB-BAA2-712711D5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8DE"/>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BF1C9C"/>
    <w:pPr>
      <w:keepNext/>
      <w:outlineLvl w:val="0"/>
    </w:pPr>
    <w:rPr>
      <w:rFonts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cs="Mudir MT"/>
      <w:b/>
      <w:bCs/>
      <w:sz w:val="20"/>
    </w:rPr>
  </w:style>
  <w:style w:type="paragraph" w:styleId="Heading4">
    <w:name w:val="heading 4"/>
    <w:basedOn w:val="Normal"/>
    <w:next w:val="Normal"/>
    <w:link w:val="Heading4Char"/>
    <w:qFormat/>
    <w:rsid w:val="00BF1C9C"/>
    <w:pPr>
      <w:keepNext/>
      <w:outlineLvl w:val="3"/>
    </w:pPr>
    <w:rPr>
      <w:rFonts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cs="Mudir MT"/>
      <w:b/>
      <w:bCs/>
      <w:sz w:val="20"/>
      <w:szCs w:val="44"/>
    </w:rPr>
  </w:style>
  <w:style w:type="paragraph" w:styleId="Heading6">
    <w:name w:val="heading 6"/>
    <w:basedOn w:val="Normal"/>
    <w:next w:val="Normal"/>
    <w:link w:val="Heading6Char"/>
    <w:qFormat/>
    <w:rsid w:val="00BF1C9C"/>
    <w:pPr>
      <w:spacing w:before="240" w:after="60"/>
      <w:outlineLvl w:val="5"/>
    </w:pPr>
    <w:rPr>
      <w:b/>
      <w:bCs/>
    </w:rPr>
  </w:style>
  <w:style w:type="paragraph" w:styleId="Heading7">
    <w:name w:val="heading 7"/>
    <w:basedOn w:val="Normal"/>
    <w:next w:val="Normal"/>
    <w:link w:val="Heading7Char"/>
    <w:qFormat/>
    <w:rsid w:val="00BF1C9C"/>
    <w:pPr>
      <w:spacing w:before="240" w:after="60"/>
      <w:outlineLvl w:val="6"/>
    </w:pPr>
  </w:style>
  <w:style w:type="paragraph" w:styleId="Heading9">
    <w:name w:val="heading 9"/>
    <w:basedOn w:val="Normal"/>
    <w:next w:val="Normal"/>
    <w:link w:val="Heading9Char"/>
    <w:qFormat/>
    <w:rsid w:val="00BF1C9C"/>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ind w:left="720"/>
      <w:contextualSpacing/>
    </w:pPr>
    <w:rPr>
      <w:rFonts w:ascii="Calibri" w:eastAsia="Calibri" w:hAnsi="Calibri" w:cs="Arial"/>
      <w:noProof/>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FootnoteText">
    <w:name w:val="footnote text"/>
    <w:basedOn w:val="Normal"/>
    <w:link w:val="FootnoteTextChar"/>
    <w:uiPriority w:val="99"/>
    <w:unhideWhenUsed/>
    <w:rsid w:val="009B58DE"/>
    <w:pPr>
      <w:spacing w:after="0" w:line="240" w:lineRule="auto"/>
    </w:pPr>
    <w:rPr>
      <w:sz w:val="20"/>
      <w:szCs w:val="20"/>
    </w:rPr>
  </w:style>
  <w:style w:type="character" w:customStyle="1" w:styleId="FootnoteTextChar">
    <w:name w:val="Footnote Text Char"/>
    <w:basedOn w:val="DefaultParagraphFont"/>
    <w:link w:val="FootnoteText"/>
    <w:uiPriority w:val="99"/>
    <w:rsid w:val="009B58DE"/>
    <w:rPr>
      <w:rFonts w:asciiTheme="minorHAnsi" w:hAnsiTheme="minorHAnsi" w:cstheme="minorBidi"/>
    </w:rPr>
  </w:style>
  <w:style w:type="character" w:styleId="FootnoteReference">
    <w:name w:val="footnote reference"/>
    <w:basedOn w:val="DefaultParagraphFont"/>
    <w:unhideWhenUsed/>
    <w:rsid w:val="009B58DE"/>
    <w:rPr>
      <w:vertAlign w:val="superscript"/>
    </w:rPr>
  </w:style>
  <w:style w:type="paragraph" w:customStyle="1" w:styleId="arabic">
    <w:name w:val="arabic"/>
    <w:basedOn w:val="Normal"/>
    <w:rsid w:val="009B58DE"/>
    <w:pPr>
      <w:bidi/>
      <w:spacing w:before="100" w:beforeAutospacing="1" w:after="100" w:afterAutospacing="1" w:line="384" w:lineRule="atLeast"/>
    </w:pPr>
    <w:rPr>
      <w:rFonts w:ascii="droid" w:eastAsia="Times New Roman" w:hAnsi="droid" w:cs="Times New Roman"/>
      <w:sz w:val="24"/>
      <w:szCs w:val="24"/>
    </w:rPr>
  </w:style>
  <w:style w:type="paragraph" w:styleId="PlainText">
    <w:name w:val="Plain Text"/>
    <w:basedOn w:val="Normal"/>
    <w:link w:val="PlainTextChar"/>
    <w:uiPriority w:val="99"/>
    <w:semiHidden/>
    <w:unhideWhenUsed/>
    <w:rsid w:val="00776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776BE4"/>
    <w:rPr>
      <w:rFonts w:eastAsia="Times New Roman"/>
      <w:sz w:val="24"/>
      <w:szCs w:val="24"/>
    </w:rPr>
  </w:style>
  <w:style w:type="character" w:customStyle="1" w:styleId="apple-converted-space">
    <w:name w:val="apple-converted-space"/>
    <w:basedOn w:val="DefaultParagraphFont"/>
    <w:rsid w:val="00776BE4"/>
  </w:style>
  <w:style w:type="table" w:styleId="TableGrid">
    <w:name w:val="Table Grid"/>
    <w:basedOn w:val="TableNormal"/>
    <w:uiPriority w:val="59"/>
    <w:rsid w:val="00BA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7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410"/>
    <w:rPr>
      <w:rFonts w:ascii="Segoe UI" w:hAnsi="Segoe UI" w:cs="Segoe UI"/>
      <w:sz w:val="18"/>
      <w:szCs w:val="18"/>
    </w:rPr>
  </w:style>
  <w:style w:type="paragraph" w:styleId="Header">
    <w:name w:val="header"/>
    <w:basedOn w:val="Normal"/>
    <w:link w:val="HeaderChar"/>
    <w:uiPriority w:val="99"/>
    <w:unhideWhenUsed/>
    <w:rsid w:val="00FF3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A14"/>
    <w:rPr>
      <w:rFonts w:asciiTheme="minorHAnsi" w:hAnsiTheme="minorHAnsi" w:cstheme="minorBidi"/>
      <w:sz w:val="22"/>
      <w:szCs w:val="22"/>
    </w:rPr>
  </w:style>
  <w:style w:type="paragraph" w:styleId="Footer">
    <w:name w:val="footer"/>
    <w:basedOn w:val="Normal"/>
    <w:link w:val="FooterChar"/>
    <w:uiPriority w:val="99"/>
    <w:unhideWhenUsed/>
    <w:rsid w:val="00FF3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A1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4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genda.com/article.php?id=742&amp;lang=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ECBE8-9DDA-43D2-9924-7FDCF044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admin</cp:lastModifiedBy>
  <cp:revision>5</cp:revision>
  <cp:lastPrinted>2017-06-29T07:44:00Z</cp:lastPrinted>
  <dcterms:created xsi:type="dcterms:W3CDTF">2017-06-29T05:43:00Z</dcterms:created>
  <dcterms:modified xsi:type="dcterms:W3CDTF">2017-06-29T07:53:00Z</dcterms:modified>
</cp:coreProperties>
</file>