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6D" w:rsidRDefault="00076443" w:rsidP="00C0216D">
      <w:pPr>
        <w:jc w:val="right"/>
        <w:rPr>
          <w:b/>
          <w:bCs/>
          <w:sz w:val="32"/>
          <w:szCs w:val="32"/>
          <w:u w:val="single"/>
          <w:rtl/>
          <w:lang w:bidi="ar-LB"/>
        </w:rPr>
      </w:pPr>
      <w:r w:rsidRPr="000D0EFC">
        <w:rPr>
          <w:rFonts w:hint="cs"/>
          <w:b/>
          <w:bCs/>
          <w:sz w:val="32"/>
          <w:szCs w:val="32"/>
          <w:u w:val="single"/>
          <w:rtl/>
          <w:lang w:bidi="ar-LB"/>
        </w:rPr>
        <w:t>الإنتخابات البلدية الى أين؟</w:t>
      </w:r>
    </w:p>
    <w:p w:rsidR="000D0EFC" w:rsidRDefault="000D0EFC" w:rsidP="00C0216D">
      <w:pPr>
        <w:jc w:val="right"/>
        <w:rPr>
          <w:sz w:val="32"/>
          <w:szCs w:val="32"/>
          <w:rtl/>
          <w:lang w:bidi="ar-LB"/>
        </w:rPr>
      </w:pPr>
      <w:r>
        <w:rPr>
          <w:rFonts w:hint="cs"/>
          <w:sz w:val="32"/>
          <w:szCs w:val="32"/>
          <w:rtl/>
          <w:lang w:bidi="ar-LB"/>
        </w:rPr>
        <w:t xml:space="preserve">1- </w:t>
      </w:r>
      <w:r>
        <w:rPr>
          <w:rFonts w:hint="cs"/>
          <w:sz w:val="32"/>
          <w:szCs w:val="32"/>
          <w:u w:val="single"/>
          <w:rtl/>
          <w:lang w:bidi="ar-LB"/>
        </w:rPr>
        <w:t>في القانون</w:t>
      </w:r>
      <w:r>
        <w:rPr>
          <w:rFonts w:hint="cs"/>
          <w:sz w:val="32"/>
          <w:szCs w:val="32"/>
          <w:rtl/>
          <w:lang w:bidi="ar-LB"/>
        </w:rPr>
        <w:t xml:space="preserve"> لقد نصت المادة 65 من الدستور اللبناني في (الفقرة 2) منها على ما يلي: </w:t>
      </w:r>
    </w:p>
    <w:p w:rsidR="000D0EFC" w:rsidRDefault="000D0EFC" w:rsidP="00C0216D">
      <w:pPr>
        <w:jc w:val="right"/>
        <w:rPr>
          <w:sz w:val="32"/>
          <w:szCs w:val="32"/>
          <w:rtl/>
          <w:lang w:bidi="ar-LB"/>
        </w:rPr>
      </w:pPr>
      <w:r>
        <w:rPr>
          <w:rFonts w:hint="cs"/>
          <w:sz w:val="32"/>
          <w:szCs w:val="32"/>
          <w:rtl/>
          <w:lang w:bidi="ar-LB"/>
        </w:rPr>
        <w:t xml:space="preserve">"يتولى مجلس الوزراء السهر على تنفيذ القوانين والأنظمة، والإشراف على أعمال جميع أجهزة الدولة من إدارات ومؤسسات عامة مدنية وعسكرية وأمنية دون إستثناء" .               كما حدد المرسوم الإشتراعي رقم 77/118 (قانون البلديات) </w:t>
      </w:r>
      <w:r w:rsidR="00A274CF">
        <w:rPr>
          <w:rFonts w:hint="cs"/>
          <w:sz w:val="32"/>
          <w:szCs w:val="32"/>
          <w:rtl/>
          <w:lang w:bidi="ar-LB"/>
        </w:rPr>
        <w:t xml:space="preserve">المعدل بالقانون 665 بتاريخ 1997/12/29 الأصول القانونية والإدارية والمالية المتعلقة بنشوء البلديات وإتحادات البلديات وتكوينها وصلاحياتها المالية والإدارية المختلفة </w:t>
      </w:r>
      <w:r w:rsidR="009D5F18">
        <w:rPr>
          <w:rFonts w:hint="cs"/>
          <w:sz w:val="32"/>
          <w:szCs w:val="32"/>
          <w:rtl/>
          <w:lang w:bidi="ar-LB"/>
        </w:rPr>
        <w:t>وإشكال الرقابة عليها وآلية تمويلها</w:t>
      </w:r>
      <w:r w:rsidR="005C2348">
        <w:rPr>
          <w:rFonts w:hint="cs"/>
          <w:sz w:val="32"/>
          <w:szCs w:val="32"/>
          <w:rtl/>
          <w:lang w:bidi="ar-LB"/>
        </w:rPr>
        <w:t xml:space="preserve">. </w:t>
      </w:r>
    </w:p>
    <w:p w:rsidR="005C2348" w:rsidRDefault="005C2348" w:rsidP="00C0216D">
      <w:pPr>
        <w:jc w:val="right"/>
        <w:rPr>
          <w:sz w:val="32"/>
          <w:szCs w:val="32"/>
          <w:rtl/>
          <w:lang w:bidi="ar-LB"/>
        </w:rPr>
      </w:pPr>
      <w:r>
        <w:rPr>
          <w:rFonts w:hint="cs"/>
          <w:sz w:val="32"/>
          <w:szCs w:val="32"/>
          <w:rtl/>
          <w:lang w:bidi="ar-LB"/>
        </w:rPr>
        <w:t xml:space="preserve">ولقد عرفت المادة الأولى من هذا القانون البلدية كما يلي: "البلدية هي إدارة محلية تقوم ضمن نطاقها بممارسة الصلاحيات التي يخولها إياها القانون، </w:t>
      </w:r>
      <w:r w:rsidR="00EA3765">
        <w:rPr>
          <w:rFonts w:hint="cs"/>
          <w:sz w:val="32"/>
          <w:szCs w:val="32"/>
          <w:rtl/>
          <w:lang w:bidi="ar-LB"/>
        </w:rPr>
        <w:t xml:space="preserve">وهي تتمتع بالشخصية المعنوية وبالإستقلال المالي والإداري في نطاق هذا القانون" .                                                      كما حددت المادة 21 من قانون البلديات في لبنان </w:t>
      </w:r>
      <w:r w:rsidR="006C06BA">
        <w:rPr>
          <w:rFonts w:hint="cs"/>
          <w:sz w:val="32"/>
          <w:szCs w:val="32"/>
          <w:rtl/>
          <w:lang w:bidi="ar-LB"/>
        </w:rPr>
        <w:t xml:space="preserve">طريقة إختيار أعضاء المجلس البلدي وفقاً للتعديل بالقانون رقم 79/665 </w:t>
      </w:r>
      <w:r w:rsidR="002514EC">
        <w:rPr>
          <w:rFonts w:hint="cs"/>
          <w:sz w:val="32"/>
          <w:szCs w:val="32"/>
          <w:rtl/>
          <w:lang w:bidi="ar-LB"/>
        </w:rPr>
        <w:t xml:space="preserve">على الشكل التالي: </w:t>
      </w:r>
    </w:p>
    <w:p w:rsidR="002514EC" w:rsidRDefault="002514EC" w:rsidP="00C0216D">
      <w:pPr>
        <w:jc w:val="right"/>
        <w:rPr>
          <w:sz w:val="32"/>
          <w:szCs w:val="32"/>
          <w:rtl/>
          <w:lang w:bidi="ar-LB"/>
        </w:rPr>
      </w:pPr>
      <w:r>
        <w:rPr>
          <w:rFonts w:hint="cs"/>
          <w:sz w:val="32"/>
          <w:szCs w:val="32"/>
          <w:rtl/>
          <w:lang w:bidi="ar-LB"/>
        </w:rPr>
        <w:t xml:space="preserve">أ- </w:t>
      </w:r>
      <w:r w:rsidR="000118CA">
        <w:rPr>
          <w:rFonts w:hint="cs"/>
          <w:sz w:val="32"/>
          <w:szCs w:val="32"/>
          <w:rtl/>
          <w:lang w:bidi="ar-LB"/>
        </w:rPr>
        <w:t xml:space="preserve">ينتخب أعضاء المجلس البلدي </w:t>
      </w:r>
      <w:r w:rsidR="000118CA">
        <w:rPr>
          <w:rFonts w:hint="cs"/>
          <w:sz w:val="32"/>
          <w:szCs w:val="32"/>
          <w:u w:val="single"/>
          <w:rtl/>
          <w:lang w:bidi="ar-LB"/>
        </w:rPr>
        <w:t>بالتصويت العام المباشر</w:t>
      </w:r>
      <w:r w:rsidR="000118CA">
        <w:rPr>
          <w:rFonts w:hint="cs"/>
          <w:sz w:val="32"/>
          <w:szCs w:val="32"/>
          <w:rtl/>
          <w:lang w:bidi="ar-LB"/>
        </w:rPr>
        <w:t xml:space="preserve"> ، وفقاً للأصول المنصوص عليها في قانون إنتخاب أعضاء مجلس النواب وفي هذا القانون</w:t>
      </w:r>
      <w:r w:rsidR="00F41CA9">
        <w:rPr>
          <w:rFonts w:hint="cs"/>
          <w:sz w:val="32"/>
          <w:szCs w:val="32"/>
          <w:rtl/>
          <w:lang w:bidi="ar-LB"/>
        </w:rPr>
        <w:t xml:space="preserve"> (أي قانون البلديات)</w:t>
      </w:r>
      <w:r w:rsidR="00194CF8">
        <w:rPr>
          <w:rFonts w:hint="cs"/>
          <w:sz w:val="32"/>
          <w:szCs w:val="32"/>
          <w:rtl/>
          <w:lang w:bidi="ar-LB"/>
        </w:rPr>
        <w:t xml:space="preserve"> مما يحول دون إمكانية تعيين أي من أعضاء المجلس الب</w:t>
      </w:r>
      <w:r w:rsidR="00CD4F83">
        <w:rPr>
          <w:rFonts w:hint="cs"/>
          <w:sz w:val="32"/>
          <w:szCs w:val="32"/>
          <w:rtl/>
          <w:lang w:bidi="ar-LB"/>
        </w:rPr>
        <w:t xml:space="preserve">لدي دون ممارسة حق الإنتخاب، ومما يجعل عملية التمديد للمجالس البلدية المنتخبة </w:t>
      </w:r>
      <w:r w:rsidR="001E73E2">
        <w:rPr>
          <w:rFonts w:hint="cs"/>
          <w:sz w:val="32"/>
          <w:szCs w:val="32"/>
          <w:rtl/>
          <w:lang w:bidi="ar-LB"/>
        </w:rPr>
        <w:t xml:space="preserve">إستثناءاً </w:t>
      </w:r>
      <w:r w:rsidR="008E666B">
        <w:rPr>
          <w:rFonts w:hint="cs"/>
          <w:sz w:val="32"/>
          <w:szCs w:val="32"/>
          <w:rtl/>
          <w:lang w:bidi="ar-LB"/>
        </w:rPr>
        <w:t>على النص القانوني الذي يحول دون ذلك</w:t>
      </w:r>
      <w:r w:rsidR="00C81D1C">
        <w:rPr>
          <w:rFonts w:hint="cs"/>
          <w:sz w:val="32"/>
          <w:szCs w:val="32"/>
          <w:rtl/>
          <w:lang w:bidi="ar-LB"/>
        </w:rPr>
        <w:t xml:space="preserve"> إلا في ظل الظروف الإستثنائية التي قد تبيح مخالفة القانون من أجل المصلحة العامة.</w:t>
      </w:r>
    </w:p>
    <w:p w:rsidR="0044356F" w:rsidRDefault="0044356F" w:rsidP="00C0216D">
      <w:pPr>
        <w:jc w:val="right"/>
        <w:rPr>
          <w:sz w:val="32"/>
          <w:szCs w:val="32"/>
          <w:rtl/>
          <w:lang w:bidi="ar-LB"/>
        </w:rPr>
      </w:pPr>
      <w:r>
        <w:rPr>
          <w:rFonts w:hint="cs"/>
          <w:sz w:val="32"/>
          <w:szCs w:val="32"/>
          <w:rtl/>
          <w:lang w:bidi="ar-LB"/>
        </w:rPr>
        <w:t>ب- تؤلف البلدية دائرة إنتخابية واحدة.                                                              ولقد أشارت المادة العاشرة من هذا القانون الى أن مدة ول</w:t>
      </w:r>
      <w:r w:rsidR="00463111">
        <w:rPr>
          <w:rFonts w:hint="cs"/>
          <w:sz w:val="32"/>
          <w:szCs w:val="32"/>
          <w:rtl/>
          <w:lang w:bidi="ar-LB"/>
        </w:rPr>
        <w:t>اية المجالس البلدية هي ست سنوات.</w:t>
      </w:r>
    </w:p>
    <w:p w:rsidR="00C0216D" w:rsidRPr="008D116D" w:rsidRDefault="00463111" w:rsidP="008D116D">
      <w:pPr>
        <w:jc w:val="right"/>
        <w:rPr>
          <w:sz w:val="32"/>
          <w:szCs w:val="32"/>
          <w:rtl/>
          <w:lang w:bidi="ar-LB"/>
        </w:rPr>
      </w:pPr>
      <w:r>
        <w:rPr>
          <w:rFonts w:hint="cs"/>
          <w:sz w:val="32"/>
          <w:szCs w:val="32"/>
          <w:rtl/>
          <w:lang w:bidi="ar-LB"/>
        </w:rPr>
        <w:t xml:space="preserve">تدعى الهيئات الإنتخابية البلدية بقرار من وزير الداخلية والبلديات </w:t>
      </w:r>
      <w:r w:rsidR="00314CC3">
        <w:rPr>
          <w:rFonts w:hint="cs"/>
          <w:sz w:val="32"/>
          <w:szCs w:val="32"/>
          <w:rtl/>
          <w:lang w:bidi="ar-LB"/>
        </w:rPr>
        <w:t>خلال الشهرين السابقين لنهاية ولاية المجالس البلدية</w:t>
      </w:r>
      <w:r w:rsidR="00EA4CEB">
        <w:rPr>
          <w:rFonts w:hint="cs"/>
          <w:sz w:val="32"/>
          <w:szCs w:val="32"/>
          <w:rtl/>
          <w:lang w:bidi="ar-LB"/>
        </w:rPr>
        <w:t xml:space="preserve"> (المادة 14)، وله أيضاً أن يعين موعد الإنتخاب </w:t>
      </w:r>
      <w:r w:rsidR="003E7037">
        <w:rPr>
          <w:rFonts w:hint="cs"/>
          <w:sz w:val="32"/>
          <w:szCs w:val="32"/>
          <w:rtl/>
          <w:lang w:bidi="ar-LB"/>
        </w:rPr>
        <w:t xml:space="preserve">في يوم واحد </w:t>
      </w:r>
      <w:r w:rsidR="0067086D">
        <w:rPr>
          <w:rFonts w:hint="cs"/>
          <w:sz w:val="32"/>
          <w:szCs w:val="32"/>
          <w:rtl/>
          <w:lang w:bidi="ar-LB"/>
        </w:rPr>
        <w:t xml:space="preserve">لجميع البلديات، </w:t>
      </w:r>
      <w:r w:rsidR="00276FB7">
        <w:rPr>
          <w:rFonts w:hint="cs"/>
          <w:sz w:val="32"/>
          <w:szCs w:val="32"/>
          <w:rtl/>
          <w:lang w:bidi="ar-LB"/>
        </w:rPr>
        <w:t>أو أن يعين موعداً خاصاُ لكل بلدية أو مجموعة من البلديات</w:t>
      </w:r>
      <w:r w:rsidR="00564223">
        <w:rPr>
          <w:rFonts w:hint="cs"/>
          <w:sz w:val="32"/>
          <w:szCs w:val="32"/>
          <w:rtl/>
          <w:lang w:bidi="ar-LB"/>
        </w:rPr>
        <w:t xml:space="preserve"> إذا إقتضت ذلك </w:t>
      </w:r>
      <w:r w:rsidR="001A1FD2">
        <w:rPr>
          <w:rFonts w:hint="cs"/>
          <w:sz w:val="32"/>
          <w:szCs w:val="32"/>
          <w:rtl/>
          <w:lang w:bidi="ar-LB"/>
        </w:rPr>
        <w:t>سلامة العمليات الإنتخابية</w:t>
      </w:r>
      <w:r w:rsidR="002F52DE">
        <w:rPr>
          <w:rFonts w:hint="cs"/>
          <w:sz w:val="32"/>
          <w:szCs w:val="32"/>
          <w:rtl/>
          <w:lang w:bidi="ar-LB"/>
        </w:rPr>
        <w:t>، وذل</w:t>
      </w:r>
      <w:r w:rsidR="008D116D">
        <w:rPr>
          <w:rFonts w:hint="cs"/>
          <w:sz w:val="32"/>
          <w:szCs w:val="32"/>
          <w:rtl/>
          <w:lang w:bidi="ar-LB"/>
        </w:rPr>
        <w:t>ك بحسب المادة 23 من هذا القانون.</w:t>
      </w:r>
    </w:p>
    <w:p w:rsidR="00076443" w:rsidRPr="0009311E" w:rsidRDefault="008E248B" w:rsidP="00076443">
      <w:pPr>
        <w:jc w:val="right"/>
        <w:rPr>
          <w:sz w:val="32"/>
          <w:szCs w:val="32"/>
          <w:rtl/>
          <w:lang w:bidi="ar-LB"/>
        </w:rPr>
      </w:pPr>
      <w:r w:rsidRPr="0009311E">
        <w:rPr>
          <w:rFonts w:hint="cs"/>
          <w:sz w:val="32"/>
          <w:szCs w:val="32"/>
          <w:rtl/>
          <w:lang w:bidi="ar-LB"/>
        </w:rPr>
        <w:t xml:space="preserve">تنتهي الولاية المحددة للمجالس البلدية في لبنان بتاريخ 31 أيار 2023، وأنه بالرغم من دعوة وزير الداخلية القاضي بسام المولوي الى الإستعداد لإنتخاب الهيئات المحلية الجديدة في الموعد المحدد، </w:t>
      </w:r>
      <w:r w:rsidR="00E44F8D" w:rsidRPr="0009311E">
        <w:rPr>
          <w:rFonts w:hint="cs"/>
          <w:sz w:val="32"/>
          <w:szCs w:val="32"/>
          <w:rtl/>
          <w:lang w:bidi="ar-LB"/>
        </w:rPr>
        <w:t xml:space="preserve">إلا أن دون ذلك معوقات عدة ما زالت تعترض سبيل إجرائها وفقاً للأصول، في ظل عدم وجود إرادة سياسية حقيقية لإنجاز هذا الإستحقاق في السابع من أيار المقبل في شمال لبنان، </w:t>
      </w:r>
      <w:r w:rsidR="00364509" w:rsidRPr="0009311E">
        <w:rPr>
          <w:rFonts w:hint="cs"/>
          <w:sz w:val="32"/>
          <w:szCs w:val="32"/>
          <w:rtl/>
          <w:lang w:bidi="ar-LB"/>
        </w:rPr>
        <w:t xml:space="preserve">وفي 14 أيار في جبل لبنان، وفي 21 أيار في </w:t>
      </w:r>
      <w:r w:rsidR="00631BF9" w:rsidRPr="0009311E">
        <w:rPr>
          <w:rFonts w:hint="cs"/>
          <w:sz w:val="32"/>
          <w:szCs w:val="32"/>
          <w:rtl/>
          <w:lang w:bidi="ar-LB"/>
        </w:rPr>
        <w:t>بيروت والبقاع وبعلبك والهرمل، ثم</w:t>
      </w:r>
      <w:r w:rsidR="00364509" w:rsidRPr="0009311E">
        <w:rPr>
          <w:rFonts w:hint="cs"/>
          <w:sz w:val="32"/>
          <w:szCs w:val="32"/>
          <w:rtl/>
          <w:lang w:bidi="ar-LB"/>
        </w:rPr>
        <w:t xml:space="preserve"> في الجنوب والنبطية في 28 من الشهر</w:t>
      </w:r>
      <w:r w:rsidR="00631BF9" w:rsidRPr="0009311E">
        <w:rPr>
          <w:rFonts w:hint="cs"/>
          <w:sz w:val="32"/>
          <w:szCs w:val="32"/>
          <w:rtl/>
          <w:lang w:bidi="ar-LB"/>
        </w:rPr>
        <w:t xml:space="preserve"> ذاته</w:t>
      </w:r>
      <w:r w:rsidR="00364509" w:rsidRPr="0009311E">
        <w:rPr>
          <w:rFonts w:hint="cs"/>
          <w:sz w:val="32"/>
          <w:szCs w:val="32"/>
          <w:rtl/>
          <w:lang w:bidi="ar-LB"/>
        </w:rPr>
        <w:t xml:space="preserve">. </w:t>
      </w:r>
    </w:p>
    <w:p w:rsidR="00364509" w:rsidRPr="0009311E" w:rsidRDefault="008D116D" w:rsidP="00076443">
      <w:pPr>
        <w:jc w:val="right"/>
        <w:rPr>
          <w:sz w:val="32"/>
          <w:szCs w:val="32"/>
          <w:rtl/>
          <w:lang w:bidi="ar-LB"/>
        </w:rPr>
      </w:pPr>
      <w:r w:rsidRPr="008D116D">
        <w:rPr>
          <w:rFonts w:hint="cs"/>
          <w:sz w:val="32"/>
          <w:szCs w:val="32"/>
          <w:rtl/>
          <w:lang w:bidi="ar-LB"/>
        </w:rPr>
        <w:lastRenderedPageBreak/>
        <w:t>2-</w:t>
      </w:r>
      <w:r w:rsidR="002862BA" w:rsidRPr="0009311E">
        <w:rPr>
          <w:rFonts w:hint="cs"/>
          <w:sz w:val="32"/>
          <w:szCs w:val="32"/>
          <w:u w:val="single"/>
          <w:rtl/>
          <w:lang w:bidi="ar-LB"/>
        </w:rPr>
        <w:t xml:space="preserve">هل أجريت </w:t>
      </w:r>
      <w:r w:rsidR="00DD552F" w:rsidRPr="0009311E">
        <w:rPr>
          <w:rFonts w:hint="cs"/>
          <w:sz w:val="32"/>
          <w:szCs w:val="32"/>
          <w:u w:val="single"/>
          <w:rtl/>
          <w:lang w:bidi="ar-LB"/>
        </w:rPr>
        <w:t>عمليات تمديد سابقة للمجالس البلدية</w:t>
      </w:r>
      <w:r w:rsidR="002862BA" w:rsidRPr="0009311E">
        <w:rPr>
          <w:rFonts w:hint="cs"/>
          <w:sz w:val="32"/>
          <w:szCs w:val="32"/>
          <w:rtl/>
          <w:lang w:bidi="ar-LB"/>
        </w:rPr>
        <w:t xml:space="preserve">؟ </w:t>
      </w:r>
    </w:p>
    <w:p w:rsidR="002862BA" w:rsidRPr="0009311E" w:rsidRDefault="002862BA" w:rsidP="00076443">
      <w:pPr>
        <w:jc w:val="right"/>
        <w:rPr>
          <w:sz w:val="32"/>
          <w:szCs w:val="32"/>
          <w:rtl/>
          <w:lang w:bidi="ar-LB"/>
        </w:rPr>
      </w:pPr>
      <w:r w:rsidRPr="0009311E">
        <w:rPr>
          <w:rFonts w:hint="cs"/>
          <w:sz w:val="32"/>
          <w:szCs w:val="32"/>
          <w:rtl/>
          <w:lang w:bidi="ar-LB"/>
        </w:rPr>
        <w:t xml:space="preserve">تعاني غالبية البلديات في لبنان منذ أواخر العام 2019 من عجز مالي كبير، وهي غير قادرة على تأدية مهامها الإنمائية بالشكل المطلوب، لذلك فإن الإقبال على الترشح لن يكون مشجعاً هذه المرة. </w:t>
      </w:r>
      <w:r w:rsidR="000F1464" w:rsidRPr="0009311E">
        <w:rPr>
          <w:rFonts w:hint="cs"/>
          <w:sz w:val="32"/>
          <w:szCs w:val="32"/>
          <w:rtl/>
          <w:lang w:bidi="ar-LB"/>
        </w:rPr>
        <w:t xml:space="preserve">ويوجد في لبنان 1059 بلدية بعد </w:t>
      </w:r>
      <w:r w:rsidRPr="0009311E">
        <w:rPr>
          <w:rFonts w:hint="cs"/>
          <w:sz w:val="32"/>
          <w:szCs w:val="32"/>
          <w:rtl/>
          <w:lang w:bidi="ar-LB"/>
        </w:rPr>
        <w:t xml:space="preserve">إنتخابات </w:t>
      </w:r>
      <w:r w:rsidR="00173DA2" w:rsidRPr="0009311E">
        <w:rPr>
          <w:rFonts w:hint="cs"/>
          <w:sz w:val="32"/>
          <w:szCs w:val="32"/>
          <w:rtl/>
          <w:lang w:bidi="ar-LB"/>
        </w:rPr>
        <w:t>العام 2016، وهي حالياً 951 بلدية،</w:t>
      </w:r>
      <w:r w:rsidR="004E2B2B" w:rsidRPr="0009311E">
        <w:rPr>
          <w:rFonts w:hint="cs"/>
          <w:sz w:val="32"/>
          <w:szCs w:val="32"/>
          <w:rtl/>
          <w:lang w:bidi="ar-LB"/>
        </w:rPr>
        <w:t xml:space="preserve"> </w:t>
      </w:r>
      <w:r w:rsidR="00B85621" w:rsidRPr="0009311E">
        <w:rPr>
          <w:rFonts w:hint="cs"/>
          <w:sz w:val="32"/>
          <w:szCs w:val="32"/>
          <w:rtl/>
          <w:lang w:bidi="ar-LB"/>
        </w:rPr>
        <w:t>تعرض بعضها للإستقالة والإنحلال وعددها 108 بلديات منحلة، يديرها القائمقام أو المحافظ في هذه الأيام، كما يوجد على الأراضي اللبنانية 3018 مختاراً يتولون مهاماً حيوية وضرورية للمواطنين، كإصدار و</w:t>
      </w:r>
      <w:r w:rsidR="00900BF8" w:rsidRPr="0009311E">
        <w:rPr>
          <w:rFonts w:hint="cs"/>
          <w:sz w:val="32"/>
          <w:szCs w:val="32"/>
          <w:rtl/>
          <w:lang w:bidi="ar-LB"/>
        </w:rPr>
        <w:t xml:space="preserve">ثائق الولادة والوفاة وتنظيم معاملات جوازات السفر والهويات الشخصية وطلبات القيد وخلاف ذلك. </w:t>
      </w:r>
    </w:p>
    <w:p w:rsidR="00900BF8" w:rsidRPr="0009311E" w:rsidRDefault="00900BF8" w:rsidP="00076443">
      <w:pPr>
        <w:jc w:val="right"/>
        <w:rPr>
          <w:sz w:val="32"/>
          <w:szCs w:val="32"/>
          <w:rtl/>
          <w:lang w:bidi="ar-LB"/>
        </w:rPr>
      </w:pPr>
      <w:r w:rsidRPr="0009311E">
        <w:rPr>
          <w:rFonts w:hint="cs"/>
          <w:sz w:val="32"/>
          <w:szCs w:val="32"/>
          <w:rtl/>
          <w:lang w:bidi="ar-LB"/>
        </w:rPr>
        <w:t xml:space="preserve">وتجدر الإشارة الى أن لبنان لم يلتزم </w:t>
      </w:r>
      <w:r w:rsidR="00315EF1" w:rsidRPr="0009311E">
        <w:rPr>
          <w:rFonts w:hint="cs"/>
          <w:sz w:val="32"/>
          <w:szCs w:val="32"/>
          <w:rtl/>
          <w:lang w:bidi="ar-LB"/>
        </w:rPr>
        <w:t>عم</w:t>
      </w:r>
      <w:r w:rsidR="00CE3F16" w:rsidRPr="0009311E">
        <w:rPr>
          <w:rFonts w:hint="cs"/>
          <w:sz w:val="32"/>
          <w:szCs w:val="32"/>
          <w:rtl/>
          <w:lang w:bidi="ar-LB"/>
        </w:rPr>
        <w:t xml:space="preserve">وماً بولاية الست سنوات إلا في </w:t>
      </w:r>
      <w:r w:rsidR="00315EF1" w:rsidRPr="0009311E">
        <w:rPr>
          <w:rFonts w:hint="cs"/>
          <w:sz w:val="32"/>
          <w:szCs w:val="32"/>
          <w:rtl/>
          <w:lang w:bidi="ar-LB"/>
        </w:rPr>
        <w:t xml:space="preserve">إنتخابات (الأعوام 2004 و2010 و2016) في حين شهدت المجالس </w:t>
      </w:r>
      <w:r w:rsidR="00CE3F16" w:rsidRPr="0009311E">
        <w:rPr>
          <w:rFonts w:hint="cs"/>
          <w:sz w:val="32"/>
          <w:szCs w:val="32"/>
          <w:rtl/>
          <w:lang w:bidi="ar-LB"/>
        </w:rPr>
        <w:t>البلديةالأخرى تمديداً لها عرفته ال</w:t>
      </w:r>
      <w:r w:rsidR="00315EF1" w:rsidRPr="0009311E">
        <w:rPr>
          <w:rFonts w:hint="cs"/>
          <w:sz w:val="32"/>
          <w:szCs w:val="32"/>
          <w:rtl/>
          <w:lang w:bidi="ar-LB"/>
        </w:rPr>
        <w:t xml:space="preserve">بلديات بين مجلسي 1963 </w:t>
      </w:r>
      <w:r w:rsidR="000A124C" w:rsidRPr="0009311E">
        <w:rPr>
          <w:rFonts w:hint="cs"/>
          <w:sz w:val="32"/>
          <w:szCs w:val="32"/>
          <w:rtl/>
          <w:lang w:bidi="ar-LB"/>
        </w:rPr>
        <w:t>و1998 بسبب الحرب الأهلية، حيث كان يم</w:t>
      </w:r>
      <w:r w:rsidR="00315EF1" w:rsidRPr="0009311E">
        <w:rPr>
          <w:rFonts w:hint="cs"/>
          <w:sz w:val="32"/>
          <w:szCs w:val="32"/>
          <w:rtl/>
          <w:lang w:bidi="ar-LB"/>
        </w:rPr>
        <w:t xml:space="preserve">دد لها في ظل الظروف الإستثنائية </w:t>
      </w:r>
      <w:r w:rsidR="006F7EF3" w:rsidRPr="0009311E">
        <w:rPr>
          <w:rFonts w:hint="cs"/>
          <w:sz w:val="32"/>
          <w:szCs w:val="32"/>
          <w:rtl/>
          <w:lang w:bidi="ar-LB"/>
        </w:rPr>
        <w:t>بموجب قوانين صادرة عن المجلس النيابي، وصولاً الى التمديد الأخير</w:t>
      </w:r>
      <w:r w:rsidR="000B5343" w:rsidRPr="0009311E">
        <w:rPr>
          <w:rFonts w:hint="cs"/>
          <w:sz w:val="32"/>
          <w:szCs w:val="32"/>
          <w:rtl/>
          <w:lang w:bidi="ar-LB"/>
        </w:rPr>
        <w:t>خلال</w:t>
      </w:r>
      <w:r w:rsidR="006F7EF3" w:rsidRPr="0009311E">
        <w:rPr>
          <w:rFonts w:hint="cs"/>
          <w:sz w:val="32"/>
          <w:szCs w:val="32"/>
          <w:rtl/>
          <w:lang w:bidi="ar-LB"/>
        </w:rPr>
        <w:t xml:space="preserve"> </w:t>
      </w:r>
      <w:r w:rsidR="001F30BE" w:rsidRPr="0009311E">
        <w:rPr>
          <w:rFonts w:hint="cs"/>
          <w:sz w:val="32"/>
          <w:szCs w:val="32"/>
          <w:rtl/>
          <w:lang w:bidi="ar-LB"/>
        </w:rPr>
        <w:t>صيف العام 2022، حيث</w:t>
      </w:r>
      <w:r w:rsidR="006F7EF3" w:rsidRPr="0009311E">
        <w:rPr>
          <w:rFonts w:hint="cs"/>
          <w:sz w:val="32"/>
          <w:szCs w:val="32"/>
          <w:rtl/>
          <w:lang w:bidi="ar-LB"/>
        </w:rPr>
        <w:t xml:space="preserve"> إنتهت ولاية المجالس البلدية والإختيارية المنتخبة عام 2016، وجرى تمديدها حتى 31 أيار من العام الحالي 2023 بموجب قانون صدر لهذه </w:t>
      </w:r>
      <w:r w:rsidR="00BD6EA4" w:rsidRPr="0009311E">
        <w:rPr>
          <w:rFonts w:hint="cs"/>
          <w:sz w:val="32"/>
          <w:szCs w:val="32"/>
          <w:rtl/>
          <w:lang w:bidi="ar-LB"/>
        </w:rPr>
        <w:t xml:space="preserve">الغاية، ينتهي مفعوله بعد شهر ونصف الشهر تقريباً. </w:t>
      </w:r>
    </w:p>
    <w:p w:rsidR="008E375E" w:rsidRPr="0009311E" w:rsidRDefault="008D116D" w:rsidP="00076443">
      <w:pPr>
        <w:jc w:val="right"/>
        <w:rPr>
          <w:sz w:val="32"/>
          <w:szCs w:val="32"/>
          <w:rtl/>
          <w:lang w:bidi="ar-LB"/>
        </w:rPr>
      </w:pPr>
      <w:r w:rsidRPr="008D116D">
        <w:rPr>
          <w:rFonts w:hint="cs"/>
          <w:sz w:val="32"/>
          <w:szCs w:val="32"/>
          <w:rtl/>
          <w:lang w:bidi="ar-LB"/>
        </w:rPr>
        <w:t>3-</w:t>
      </w:r>
      <w:r w:rsidR="008E375E" w:rsidRPr="0009311E">
        <w:rPr>
          <w:rFonts w:hint="cs"/>
          <w:sz w:val="32"/>
          <w:szCs w:val="32"/>
          <w:u w:val="single"/>
          <w:rtl/>
          <w:lang w:bidi="ar-LB"/>
        </w:rPr>
        <w:t>أبرز المعوقات الإنتخابية</w:t>
      </w:r>
      <w:r w:rsidR="008E375E" w:rsidRPr="0009311E">
        <w:rPr>
          <w:rFonts w:hint="cs"/>
          <w:sz w:val="32"/>
          <w:szCs w:val="32"/>
          <w:rtl/>
          <w:lang w:bidi="ar-LB"/>
        </w:rPr>
        <w:t xml:space="preserve"> </w:t>
      </w:r>
    </w:p>
    <w:p w:rsidR="004B5100" w:rsidRPr="0009311E" w:rsidRDefault="008E375E" w:rsidP="0009311E">
      <w:pPr>
        <w:jc w:val="right"/>
        <w:rPr>
          <w:sz w:val="32"/>
          <w:szCs w:val="32"/>
          <w:rtl/>
          <w:lang w:bidi="ar-LB"/>
        </w:rPr>
      </w:pPr>
      <w:r w:rsidRPr="0009311E">
        <w:rPr>
          <w:rFonts w:hint="cs"/>
          <w:sz w:val="32"/>
          <w:szCs w:val="32"/>
          <w:rtl/>
          <w:lang w:bidi="ar-LB"/>
        </w:rPr>
        <w:t>إن أبرز العقبات التي تعترض</w:t>
      </w:r>
      <w:r w:rsidR="00766E60" w:rsidRPr="0009311E">
        <w:rPr>
          <w:rFonts w:hint="cs"/>
          <w:sz w:val="32"/>
          <w:szCs w:val="32"/>
          <w:rtl/>
          <w:lang w:bidi="ar-LB"/>
        </w:rPr>
        <w:t xml:space="preserve"> إنجاز الإنتخابات </w:t>
      </w:r>
      <w:r w:rsidR="004438C5" w:rsidRPr="0009311E">
        <w:rPr>
          <w:rFonts w:hint="cs"/>
          <w:sz w:val="32"/>
          <w:szCs w:val="32"/>
          <w:rtl/>
          <w:lang w:bidi="ar-LB"/>
        </w:rPr>
        <w:t xml:space="preserve">البلدية والإختيارية في هذه المرحلة، هي </w:t>
      </w:r>
      <w:r w:rsidR="004A5CF2" w:rsidRPr="0009311E">
        <w:rPr>
          <w:rFonts w:hint="cs"/>
          <w:sz w:val="32"/>
          <w:szCs w:val="32"/>
          <w:u w:val="single"/>
          <w:rtl/>
          <w:lang w:bidi="ar-LB"/>
        </w:rPr>
        <w:t>تمويلية</w:t>
      </w:r>
      <w:r w:rsidR="004A5CF2" w:rsidRPr="0009311E">
        <w:rPr>
          <w:rFonts w:hint="cs"/>
          <w:sz w:val="32"/>
          <w:szCs w:val="32"/>
          <w:rtl/>
          <w:lang w:bidi="ar-LB"/>
        </w:rPr>
        <w:t xml:space="preserve"> بالدرجة الأولى، بحيث بلغت تقديرات الحكومة حول كلفة إنجازها تسعة ملايين دولاراً أميركياً تقريباً ، </w:t>
      </w:r>
      <w:r w:rsidR="003143B6" w:rsidRPr="0009311E">
        <w:rPr>
          <w:rFonts w:hint="cs"/>
          <w:sz w:val="32"/>
          <w:szCs w:val="32"/>
          <w:rtl/>
          <w:lang w:bidi="ar-LB"/>
        </w:rPr>
        <w:t xml:space="preserve">بينما بلغت كلفتها عام 2016 قرابة (20,5 مليون دولارا أميركي) ، كذلك </w:t>
      </w:r>
      <w:r w:rsidR="007440E1" w:rsidRPr="0009311E">
        <w:rPr>
          <w:rFonts w:hint="cs"/>
          <w:sz w:val="32"/>
          <w:szCs w:val="32"/>
          <w:u w:val="single"/>
          <w:rtl/>
          <w:lang w:bidi="ar-LB"/>
        </w:rPr>
        <w:t xml:space="preserve">أزمة </w:t>
      </w:r>
      <w:r w:rsidR="003143B6" w:rsidRPr="0009311E">
        <w:rPr>
          <w:rFonts w:hint="cs"/>
          <w:sz w:val="32"/>
          <w:szCs w:val="32"/>
          <w:u w:val="single"/>
          <w:rtl/>
          <w:lang w:bidi="ar-LB"/>
        </w:rPr>
        <w:t>إضراب الموظفين في القطاع العام</w:t>
      </w:r>
      <w:r w:rsidR="003143B6" w:rsidRPr="0009311E">
        <w:rPr>
          <w:rFonts w:hint="cs"/>
          <w:sz w:val="32"/>
          <w:szCs w:val="32"/>
          <w:rtl/>
          <w:lang w:bidi="ar-LB"/>
        </w:rPr>
        <w:t xml:space="preserve"> </w:t>
      </w:r>
      <w:r w:rsidR="009B7E3D" w:rsidRPr="0009311E">
        <w:rPr>
          <w:rFonts w:hint="cs"/>
          <w:sz w:val="32"/>
          <w:szCs w:val="32"/>
          <w:rtl/>
          <w:lang w:bidi="ar-LB"/>
        </w:rPr>
        <w:t>المستمر منذ أكثر من ثلاثة أشهر بصورة متواصلة</w:t>
      </w:r>
      <w:r w:rsidR="008A5CD0" w:rsidRPr="0009311E">
        <w:rPr>
          <w:rFonts w:hint="cs"/>
          <w:sz w:val="32"/>
          <w:szCs w:val="32"/>
          <w:rtl/>
          <w:lang w:bidi="ar-LB"/>
        </w:rPr>
        <w:t xml:space="preserve">، وتحتاج العملية من هؤلاء لإنجاز الإنتخابات ما لا يقل عن </w:t>
      </w:r>
      <w:r w:rsidR="002C1265" w:rsidRPr="0009311E">
        <w:rPr>
          <w:rFonts w:hint="cs"/>
          <w:sz w:val="32"/>
          <w:szCs w:val="32"/>
          <w:rtl/>
          <w:lang w:bidi="ar-LB"/>
        </w:rPr>
        <w:t>(12 ألف موظفاً</w:t>
      </w:r>
      <w:r w:rsidR="00881D25" w:rsidRPr="0009311E">
        <w:rPr>
          <w:rFonts w:hint="cs"/>
          <w:sz w:val="32"/>
          <w:szCs w:val="32"/>
          <w:rtl/>
          <w:lang w:bidi="ar-LB"/>
        </w:rPr>
        <w:t xml:space="preserve"> عمومياً</w:t>
      </w:r>
      <w:r w:rsidR="002C1265" w:rsidRPr="0009311E">
        <w:rPr>
          <w:rFonts w:hint="cs"/>
          <w:sz w:val="32"/>
          <w:szCs w:val="32"/>
          <w:rtl/>
          <w:lang w:bidi="ar-LB"/>
        </w:rPr>
        <w:t>)</w:t>
      </w:r>
      <w:r w:rsidR="002320D4" w:rsidRPr="0009311E">
        <w:rPr>
          <w:rFonts w:hint="cs"/>
          <w:sz w:val="32"/>
          <w:szCs w:val="32"/>
          <w:rtl/>
          <w:lang w:bidi="ar-LB"/>
        </w:rPr>
        <w:t xml:space="preserve"> وحوالي 800 </w:t>
      </w:r>
      <w:r w:rsidR="00227AB0" w:rsidRPr="0009311E">
        <w:rPr>
          <w:rFonts w:hint="cs"/>
          <w:sz w:val="32"/>
          <w:szCs w:val="32"/>
          <w:rtl/>
          <w:lang w:bidi="ar-LB"/>
        </w:rPr>
        <w:t>قاض للجان القيد</w:t>
      </w:r>
      <w:r w:rsidR="001D7D2B" w:rsidRPr="0009311E">
        <w:rPr>
          <w:rFonts w:hint="cs"/>
          <w:sz w:val="32"/>
          <w:szCs w:val="32"/>
          <w:rtl/>
          <w:lang w:bidi="ar-LB"/>
        </w:rPr>
        <w:t>،</w:t>
      </w:r>
      <w:r w:rsidR="00227AB0" w:rsidRPr="0009311E">
        <w:rPr>
          <w:rFonts w:hint="cs"/>
          <w:sz w:val="32"/>
          <w:szCs w:val="32"/>
          <w:rtl/>
          <w:lang w:bidi="ar-LB"/>
        </w:rPr>
        <w:t xml:space="preserve"> </w:t>
      </w:r>
      <w:r w:rsidR="002971E5" w:rsidRPr="0009311E">
        <w:rPr>
          <w:rFonts w:hint="cs"/>
          <w:sz w:val="32"/>
          <w:szCs w:val="32"/>
          <w:rtl/>
          <w:lang w:bidi="ar-LB"/>
        </w:rPr>
        <w:t xml:space="preserve">وحيث </w:t>
      </w:r>
      <w:r w:rsidR="00C640A4" w:rsidRPr="0009311E">
        <w:rPr>
          <w:rFonts w:hint="cs"/>
          <w:sz w:val="32"/>
          <w:szCs w:val="32"/>
          <w:rtl/>
          <w:lang w:bidi="ar-LB"/>
        </w:rPr>
        <w:t xml:space="preserve">من المقدر عدم </w:t>
      </w:r>
      <w:r w:rsidR="00F7141C" w:rsidRPr="0009311E">
        <w:rPr>
          <w:rFonts w:hint="cs"/>
          <w:sz w:val="32"/>
          <w:szCs w:val="32"/>
          <w:rtl/>
          <w:lang w:bidi="ar-LB"/>
        </w:rPr>
        <w:t>إلتز</w:t>
      </w:r>
      <w:r w:rsidR="00AF53F3" w:rsidRPr="0009311E">
        <w:rPr>
          <w:rFonts w:hint="cs"/>
          <w:sz w:val="32"/>
          <w:szCs w:val="32"/>
          <w:rtl/>
          <w:lang w:bidi="ar-LB"/>
        </w:rPr>
        <w:t xml:space="preserve">ام بالحضور نظراً لتراجع أوضاعهم المعيشية بصورة غير مألوفة، ولقلة المستحقات التي ستقدمها </w:t>
      </w:r>
      <w:r w:rsidR="00A158C0" w:rsidRPr="0009311E">
        <w:rPr>
          <w:rFonts w:hint="cs"/>
          <w:sz w:val="32"/>
          <w:szCs w:val="32"/>
          <w:rtl/>
          <w:lang w:bidi="ar-LB"/>
        </w:rPr>
        <w:t>الدولة لهم</w:t>
      </w:r>
      <w:r w:rsidR="0009311E" w:rsidRPr="0009311E">
        <w:rPr>
          <w:rFonts w:hint="cs"/>
          <w:sz w:val="32"/>
          <w:szCs w:val="32"/>
          <w:rtl/>
          <w:lang w:bidi="ar-LB"/>
        </w:rPr>
        <w:t xml:space="preserve"> في حال حضورهم</w:t>
      </w:r>
      <w:r w:rsidR="00A158C0" w:rsidRPr="0009311E">
        <w:rPr>
          <w:rFonts w:hint="cs"/>
          <w:sz w:val="32"/>
          <w:szCs w:val="32"/>
          <w:rtl/>
          <w:lang w:bidi="ar-LB"/>
        </w:rPr>
        <w:t xml:space="preserve"> والتي قد لا تكفي كلفة </w:t>
      </w:r>
      <w:r w:rsidR="006D0F66" w:rsidRPr="0009311E">
        <w:rPr>
          <w:rFonts w:hint="cs"/>
          <w:sz w:val="32"/>
          <w:szCs w:val="32"/>
          <w:rtl/>
          <w:lang w:bidi="ar-LB"/>
        </w:rPr>
        <w:t xml:space="preserve">الإنتقال الى مراكز </w:t>
      </w:r>
      <w:r w:rsidR="007E701B" w:rsidRPr="0009311E">
        <w:rPr>
          <w:rFonts w:hint="cs"/>
          <w:sz w:val="32"/>
          <w:szCs w:val="32"/>
          <w:rtl/>
          <w:lang w:bidi="ar-LB"/>
        </w:rPr>
        <w:t xml:space="preserve">الإقتراع، علماً </w:t>
      </w:r>
      <w:r w:rsidR="00C64A19" w:rsidRPr="0009311E">
        <w:rPr>
          <w:rFonts w:hint="cs"/>
          <w:sz w:val="32"/>
          <w:szCs w:val="32"/>
          <w:rtl/>
          <w:lang w:bidi="ar-LB"/>
        </w:rPr>
        <w:t xml:space="preserve">بأن أحداً </w:t>
      </w:r>
      <w:r w:rsidR="00486F5A" w:rsidRPr="0009311E">
        <w:rPr>
          <w:rFonts w:hint="cs"/>
          <w:sz w:val="32"/>
          <w:szCs w:val="32"/>
          <w:rtl/>
          <w:lang w:bidi="ar-LB"/>
        </w:rPr>
        <w:t xml:space="preserve">من الموظفين لم </w:t>
      </w:r>
      <w:r w:rsidR="00FD4C54" w:rsidRPr="0009311E">
        <w:rPr>
          <w:rFonts w:hint="cs"/>
          <w:sz w:val="32"/>
          <w:szCs w:val="32"/>
          <w:rtl/>
          <w:lang w:bidi="ar-LB"/>
        </w:rPr>
        <w:t>يتبلغ حتى</w:t>
      </w:r>
      <w:r w:rsidR="0009311E">
        <w:rPr>
          <w:rFonts w:hint="cs"/>
          <w:sz w:val="32"/>
          <w:szCs w:val="32"/>
          <w:rtl/>
          <w:lang w:bidi="ar-LB"/>
        </w:rPr>
        <w:t xml:space="preserve"> الساعة</w:t>
      </w:r>
      <w:r w:rsidR="00FD4C54" w:rsidRPr="0009311E">
        <w:rPr>
          <w:rFonts w:hint="cs"/>
          <w:sz w:val="32"/>
          <w:szCs w:val="32"/>
          <w:rtl/>
          <w:lang w:bidi="ar-LB"/>
        </w:rPr>
        <w:t xml:space="preserve"> بإشعارات المشاركة في العملية الإنتخابية </w:t>
      </w:r>
      <w:r w:rsidR="0009311E">
        <w:rPr>
          <w:rFonts w:hint="cs"/>
          <w:sz w:val="32"/>
          <w:szCs w:val="32"/>
          <w:rtl/>
          <w:lang w:bidi="ar-LB"/>
        </w:rPr>
        <w:t xml:space="preserve"> </w:t>
      </w:r>
      <w:r w:rsidR="00501A46" w:rsidRPr="0009311E">
        <w:rPr>
          <w:rFonts w:hint="cs"/>
          <w:sz w:val="32"/>
          <w:szCs w:val="32"/>
          <w:rtl/>
          <w:lang w:bidi="ar-LB"/>
        </w:rPr>
        <w:t>. عدا عن إعتراض غالبية النواب على تأمين هذا التمويل من حقوق السحب الخاصة</w:t>
      </w:r>
      <w:r w:rsidR="0009311E">
        <w:rPr>
          <w:rFonts w:hint="cs"/>
          <w:sz w:val="32"/>
          <w:szCs w:val="32"/>
          <w:rtl/>
          <w:lang w:bidi="ar-LB"/>
        </w:rPr>
        <w:t xml:space="preserve"> (س.د.ر) </w:t>
      </w:r>
      <w:r w:rsidR="0086225C" w:rsidRPr="0009311E">
        <w:rPr>
          <w:rFonts w:hint="cs"/>
          <w:sz w:val="32"/>
          <w:szCs w:val="32"/>
          <w:rtl/>
          <w:lang w:bidi="ar-LB"/>
        </w:rPr>
        <w:t xml:space="preserve">إعتراضاً منهم على التشريع </w:t>
      </w:r>
      <w:r w:rsidR="007B6841" w:rsidRPr="0009311E">
        <w:rPr>
          <w:rFonts w:hint="cs"/>
          <w:sz w:val="32"/>
          <w:szCs w:val="32"/>
          <w:rtl/>
          <w:lang w:bidi="ar-LB"/>
        </w:rPr>
        <w:t xml:space="preserve">في هذه المرحلة التي تعتبر </w:t>
      </w:r>
      <w:r w:rsidR="006A77DC">
        <w:rPr>
          <w:rFonts w:hint="cs"/>
          <w:sz w:val="32"/>
          <w:szCs w:val="32"/>
          <w:rtl/>
          <w:lang w:bidi="ar-LB"/>
        </w:rPr>
        <w:t xml:space="preserve">فيها </w:t>
      </w:r>
      <w:r w:rsidR="007B6841" w:rsidRPr="0009311E">
        <w:rPr>
          <w:rFonts w:hint="cs"/>
          <w:sz w:val="32"/>
          <w:szCs w:val="32"/>
          <w:rtl/>
          <w:lang w:bidi="ar-LB"/>
        </w:rPr>
        <w:t xml:space="preserve">جلسات المجلس النيابي ذات طبيعة إنتخابية </w:t>
      </w:r>
      <w:r w:rsidR="00D27040" w:rsidRPr="0009311E">
        <w:rPr>
          <w:rFonts w:hint="cs"/>
          <w:sz w:val="32"/>
          <w:szCs w:val="32"/>
          <w:rtl/>
          <w:lang w:bidi="ar-LB"/>
        </w:rPr>
        <w:t>مخ</w:t>
      </w:r>
      <w:r w:rsidR="004F6AFB" w:rsidRPr="0009311E">
        <w:rPr>
          <w:rFonts w:hint="cs"/>
          <w:sz w:val="32"/>
          <w:szCs w:val="32"/>
          <w:rtl/>
          <w:lang w:bidi="ar-LB"/>
        </w:rPr>
        <w:t>صصة لإنتخاب رئيس جديد للجمهورية، وليس</w:t>
      </w:r>
      <w:r w:rsidR="00C10E90">
        <w:rPr>
          <w:rFonts w:hint="cs"/>
          <w:sz w:val="32"/>
          <w:szCs w:val="32"/>
          <w:rtl/>
          <w:lang w:bidi="ar-LB"/>
        </w:rPr>
        <w:t>ت</w:t>
      </w:r>
      <w:r w:rsidR="004F6AFB" w:rsidRPr="0009311E">
        <w:rPr>
          <w:rFonts w:hint="cs"/>
          <w:sz w:val="32"/>
          <w:szCs w:val="32"/>
          <w:rtl/>
          <w:lang w:bidi="ar-LB"/>
        </w:rPr>
        <w:t xml:space="preserve"> تشريعية </w:t>
      </w:r>
      <w:r w:rsidR="00357861" w:rsidRPr="0009311E">
        <w:rPr>
          <w:rFonts w:hint="cs"/>
          <w:sz w:val="32"/>
          <w:szCs w:val="32"/>
          <w:rtl/>
          <w:lang w:bidi="ar-LB"/>
        </w:rPr>
        <w:t xml:space="preserve">وفقاً للمادة 73 من الدستور، علماً </w:t>
      </w:r>
      <w:r w:rsidR="00DA314A" w:rsidRPr="0009311E">
        <w:rPr>
          <w:rFonts w:hint="cs"/>
          <w:sz w:val="32"/>
          <w:szCs w:val="32"/>
          <w:rtl/>
          <w:lang w:bidi="ar-LB"/>
        </w:rPr>
        <w:t xml:space="preserve">أنه جرت </w:t>
      </w:r>
      <w:r w:rsidR="007A63E9" w:rsidRPr="0009311E">
        <w:rPr>
          <w:rFonts w:hint="cs"/>
          <w:sz w:val="32"/>
          <w:szCs w:val="32"/>
          <w:rtl/>
          <w:lang w:bidi="ar-LB"/>
        </w:rPr>
        <w:t>إنتخابات</w:t>
      </w:r>
      <w:r w:rsidR="00DA314A" w:rsidRPr="0009311E">
        <w:rPr>
          <w:rFonts w:hint="cs"/>
          <w:sz w:val="32"/>
          <w:szCs w:val="32"/>
          <w:rtl/>
          <w:lang w:bidi="ar-LB"/>
        </w:rPr>
        <w:t xml:space="preserve"> البلديات عام 2016 </w:t>
      </w:r>
      <w:r w:rsidR="00B86431" w:rsidRPr="0009311E">
        <w:rPr>
          <w:rFonts w:hint="cs"/>
          <w:sz w:val="32"/>
          <w:szCs w:val="32"/>
          <w:rtl/>
          <w:lang w:bidi="ar-LB"/>
        </w:rPr>
        <w:t xml:space="preserve">في ظل شغور مركز الرئاسة </w:t>
      </w:r>
      <w:r w:rsidR="004948CE" w:rsidRPr="0009311E">
        <w:rPr>
          <w:rFonts w:hint="cs"/>
          <w:sz w:val="32"/>
          <w:szCs w:val="32"/>
          <w:rtl/>
          <w:lang w:bidi="ar-LB"/>
        </w:rPr>
        <w:t>كما هي الحال في هذه  الأيام.</w:t>
      </w:r>
    </w:p>
    <w:p w:rsidR="008425E9" w:rsidRPr="0009311E" w:rsidRDefault="008425E9" w:rsidP="00A67707">
      <w:pPr>
        <w:jc w:val="right"/>
        <w:rPr>
          <w:sz w:val="32"/>
          <w:szCs w:val="32"/>
          <w:lang w:bidi="ar-LB"/>
        </w:rPr>
      </w:pPr>
    </w:p>
    <w:p w:rsidR="004B5100" w:rsidRPr="0009311E" w:rsidRDefault="008D116D" w:rsidP="00A67707">
      <w:pPr>
        <w:jc w:val="right"/>
        <w:rPr>
          <w:sz w:val="32"/>
          <w:szCs w:val="32"/>
          <w:rtl/>
          <w:lang w:bidi="ar-LB"/>
        </w:rPr>
      </w:pPr>
      <w:r w:rsidRPr="008D116D">
        <w:rPr>
          <w:rFonts w:hint="cs"/>
          <w:sz w:val="32"/>
          <w:szCs w:val="32"/>
          <w:rtl/>
          <w:lang w:bidi="ar-LB"/>
        </w:rPr>
        <w:t>4-</w:t>
      </w:r>
      <w:r w:rsidR="004B5100" w:rsidRPr="0009311E">
        <w:rPr>
          <w:rFonts w:hint="cs"/>
          <w:sz w:val="32"/>
          <w:szCs w:val="32"/>
          <w:u w:val="single"/>
          <w:rtl/>
          <w:lang w:bidi="ar-LB"/>
        </w:rPr>
        <w:t>هل يمكن إجراء الإنتخابات في مواعيدها</w:t>
      </w:r>
      <w:r w:rsidR="004B5100" w:rsidRPr="0009311E">
        <w:rPr>
          <w:rFonts w:hint="cs"/>
          <w:sz w:val="32"/>
          <w:szCs w:val="32"/>
          <w:rtl/>
          <w:lang w:bidi="ar-LB"/>
        </w:rPr>
        <w:t xml:space="preserve">؟ </w:t>
      </w:r>
    </w:p>
    <w:p w:rsidR="008425E9" w:rsidRPr="0009311E" w:rsidRDefault="008425E9" w:rsidP="00A67707">
      <w:pPr>
        <w:jc w:val="right"/>
        <w:rPr>
          <w:sz w:val="32"/>
          <w:szCs w:val="32"/>
          <w:rtl/>
          <w:lang w:bidi="ar-LB"/>
        </w:rPr>
      </w:pPr>
      <w:r w:rsidRPr="0009311E">
        <w:rPr>
          <w:rFonts w:hint="cs"/>
          <w:sz w:val="32"/>
          <w:szCs w:val="32"/>
          <w:rtl/>
          <w:lang w:bidi="ar-LB"/>
        </w:rPr>
        <w:t xml:space="preserve">إن إمكانية إجراء الإنتخابات البلدية والإختيارية </w:t>
      </w:r>
      <w:r w:rsidR="000175BC" w:rsidRPr="0009311E">
        <w:rPr>
          <w:rFonts w:hint="cs"/>
          <w:sz w:val="32"/>
          <w:szCs w:val="32"/>
          <w:rtl/>
          <w:lang w:bidi="ar-LB"/>
        </w:rPr>
        <w:t>ما زالت قائمة</w:t>
      </w:r>
      <w:r w:rsidR="0088488A">
        <w:rPr>
          <w:rFonts w:hint="cs"/>
          <w:sz w:val="32"/>
          <w:szCs w:val="32"/>
          <w:rtl/>
          <w:lang w:bidi="ar-LB"/>
        </w:rPr>
        <w:t xml:space="preserve"> حتى الآن</w:t>
      </w:r>
      <w:r w:rsidR="000175BC" w:rsidRPr="0009311E">
        <w:rPr>
          <w:rFonts w:hint="cs"/>
          <w:sz w:val="32"/>
          <w:szCs w:val="32"/>
          <w:rtl/>
          <w:lang w:bidi="ar-LB"/>
        </w:rPr>
        <w:t xml:space="preserve"> طالما </w:t>
      </w:r>
      <w:r w:rsidR="006D4873">
        <w:rPr>
          <w:rFonts w:hint="cs"/>
          <w:sz w:val="32"/>
          <w:szCs w:val="32"/>
          <w:rtl/>
          <w:lang w:bidi="ar-LB"/>
        </w:rPr>
        <w:t>ت</w:t>
      </w:r>
      <w:r w:rsidR="0088488A">
        <w:rPr>
          <w:rFonts w:hint="cs"/>
          <w:sz w:val="32"/>
          <w:szCs w:val="32"/>
          <w:rtl/>
          <w:lang w:bidi="ar-LB"/>
        </w:rPr>
        <w:t>م</w:t>
      </w:r>
      <w:r w:rsidR="00746269" w:rsidRPr="0009311E">
        <w:rPr>
          <w:rFonts w:hint="cs"/>
          <w:sz w:val="32"/>
          <w:szCs w:val="32"/>
          <w:rtl/>
          <w:lang w:bidi="ar-LB"/>
        </w:rPr>
        <w:t xml:space="preserve">ت دعوة الهيئات </w:t>
      </w:r>
      <w:r w:rsidR="002B3BC8" w:rsidRPr="0009311E">
        <w:rPr>
          <w:rFonts w:hint="cs"/>
          <w:sz w:val="32"/>
          <w:szCs w:val="32"/>
          <w:rtl/>
          <w:lang w:bidi="ar-LB"/>
        </w:rPr>
        <w:t xml:space="preserve">الناخبة </w:t>
      </w:r>
      <w:r w:rsidR="003F6E3D" w:rsidRPr="0009311E">
        <w:rPr>
          <w:rFonts w:hint="cs"/>
          <w:sz w:val="32"/>
          <w:szCs w:val="32"/>
          <w:rtl/>
          <w:lang w:bidi="ar-LB"/>
        </w:rPr>
        <w:t xml:space="preserve">وفقاً للأصول من قبل وزير الداخلية والبلديات، وإن الأموال متوفرة من حقوق السحب </w:t>
      </w:r>
      <w:r w:rsidR="001B0022" w:rsidRPr="0009311E">
        <w:rPr>
          <w:rFonts w:hint="cs"/>
          <w:sz w:val="32"/>
          <w:szCs w:val="32"/>
          <w:rtl/>
          <w:lang w:bidi="ar-LB"/>
        </w:rPr>
        <w:t xml:space="preserve">الخاصة، ولا ينقص سوى توفر الإرادة السياسية </w:t>
      </w:r>
      <w:r w:rsidR="00E31890" w:rsidRPr="0009311E">
        <w:rPr>
          <w:rFonts w:hint="cs"/>
          <w:sz w:val="32"/>
          <w:szCs w:val="32"/>
          <w:rtl/>
          <w:lang w:bidi="ar-LB"/>
        </w:rPr>
        <w:t xml:space="preserve">لإجرائها في مواعيدها </w:t>
      </w:r>
      <w:r w:rsidR="00C33AAC">
        <w:rPr>
          <w:rFonts w:hint="cs"/>
          <w:sz w:val="32"/>
          <w:szCs w:val="32"/>
          <w:rtl/>
          <w:lang w:bidi="ar-LB"/>
        </w:rPr>
        <w:t xml:space="preserve">المحددة قانوناً، </w:t>
      </w:r>
      <w:r w:rsidR="005438CC" w:rsidRPr="0009311E">
        <w:rPr>
          <w:rFonts w:hint="cs"/>
          <w:sz w:val="32"/>
          <w:szCs w:val="32"/>
          <w:rtl/>
          <w:lang w:bidi="ar-LB"/>
        </w:rPr>
        <w:t>بدءا</w:t>
      </w:r>
      <w:r w:rsidR="00226F86" w:rsidRPr="0009311E">
        <w:rPr>
          <w:rFonts w:hint="cs"/>
          <w:sz w:val="32"/>
          <w:szCs w:val="32"/>
          <w:rtl/>
          <w:lang w:bidi="ar-LB"/>
        </w:rPr>
        <w:t xml:space="preserve">ً من السابع من أيار وحتى نهايته، وحيث من المتوقع أن يحصل الموظفون </w:t>
      </w:r>
      <w:r w:rsidR="001F4839" w:rsidRPr="0009311E">
        <w:rPr>
          <w:rFonts w:hint="cs"/>
          <w:sz w:val="32"/>
          <w:szCs w:val="32"/>
          <w:rtl/>
          <w:lang w:bidi="ar-LB"/>
        </w:rPr>
        <w:t xml:space="preserve">والعاملون في القطاع على بعض حقوقهم </w:t>
      </w:r>
      <w:r w:rsidR="00B20205">
        <w:rPr>
          <w:rFonts w:hint="cs"/>
          <w:sz w:val="32"/>
          <w:szCs w:val="32"/>
          <w:rtl/>
          <w:lang w:bidi="ar-LB"/>
        </w:rPr>
        <w:t xml:space="preserve">خلال الأيام القليلة المقبلة، </w:t>
      </w:r>
      <w:r w:rsidR="00326ECB" w:rsidRPr="0009311E">
        <w:rPr>
          <w:rFonts w:hint="cs"/>
          <w:sz w:val="32"/>
          <w:szCs w:val="32"/>
          <w:rtl/>
          <w:lang w:bidi="ar-LB"/>
        </w:rPr>
        <w:t xml:space="preserve">مما قد </w:t>
      </w:r>
      <w:r w:rsidR="00424A5C">
        <w:rPr>
          <w:rFonts w:hint="cs"/>
          <w:sz w:val="32"/>
          <w:szCs w:val="32"/>
          <w:rtl/>
          <w:lang w:bidi="ar-LB"/>
        </w:rPr>
        <w:t xml:space="preserve">يمكنهم من العودة عن هذا الإضراب وذلك من أجل </w:t>
      </w:r>
      <w:r w:rsidR="00326ECB" w:rsidRPr="0009311E">
        <w:rPr>
          <w:rFonts w:hint="cs"/>
          <w:sz w:val="32"/>
          <w:szCs w:val="32"/>
          <w:rtl/>
          <w:lang w:bidi="ar-LB"/>
        </w:rPr>
        <w:t xml:space="preserve">إنجاز الإستحقاق الإنتخابي والإمتحانات الرسمية </w:t>
      </w:r>
      <w:r w:rsidR="00CB5BCD" w:rsidRPr="0009311E">
        <w:rPr>
          <w:rFonts w:hint="cs"/>
          <w:sz w:val="32"/>
          <w:szCs w:val="32"/>
          <w:rtl/>
          <w:lang w:bidi="ar-LB"/>
        </w:rPr>
        <w:t>لطلاب لبنان</w:t>
      </w:r>
      <w:r w:rsidR="009E171B">
        <w:rPr>
          <w:rFonts w:hint="cs"/>
          <w:sz w:val="32"/>
          <w:szCs w:val="32"/>
          <w:rtl/>
          <w:lang w:bidi="ar-LB"/>
        </w:rPr>
        <w:t xml:space="preserve"> أيضاً، </w:t>
      </w:r>
      <w:r w:rsidR="009841E7">
        <w:rPr>
          <w:rFonts w:hint="cs"/>
          <w:sz w:val="32"/>
          <w:szCs w:val="32"/>
          <w:rtl/>
          <w:lang w:bidi="ar-LB"/>
        </w:rPr>
        <w:t>و</w:t>
      </w:r>
      <w:r w:rsidR="00CB5BCD" w:rsidRPr="0009311E">
        <w:rPr>
          <w:rFonts w:hint="cs"/>
          <w:sz w:val="32"/>
          <w:szCs w:val="32"/>
          <w:rtl/>
          <w:lang w:bidi="ar-LB"/>
        </w:rPr>
        <w:t>التي أصبحت على مسافة قريبة من موعد إنتهاء الإستحقاق الإنتخابي، وذلك دون الحاجة الى صدور قانون تمديد جديد طالما لم تنته مهلة التمديد الأخيرة</w:t>
      </w:r>
      <w:r w:rsidR="009841E7">
        <w:rPr>
          <w:rFonts w:hint="cs"/>
          <w:sz w:val="32"/>
          <w:szCs w:val="32"/>
          <w:rtl/>
          <w:lang w:bidi="ar-LB"/>
        </w:rPr>
        <w:t xml:space="preserve"> بموجب القانون الصادر عام 2022</w:t>
      </w:r>
      <w:r w:rsidR="00CB5BCD" w:rsidRPr="0009311E">
        <w:rPr>
          <w:rFonts w:hint="cs"/>
          <w:sz w:val="32"/>
          <w:szCs w:val="32"/>
          <w:rtl/>
          <w:lang w:bidi="ar-LB"/>
        </w:rPr>
        <w:t>.</w:t>
      </w:r>
      <w:r w:rsidR="00C0216D">
        <w:rPr>
          <w:rFonts w:hint="cs"/>
          <w:sz w:val="32"/>
          <w:szCs w:val="32"/>
          <w:rtl/>
          <w:lang w:bidi="ar-LB"/>
        </w:rPr>
        <w:t xml:space="preserve">                                                                                  </w:t>
      </w:r>
      <w:r w:rsidR="00CB5BCD" w:rsidRPr="0009311E">
        <w:rPr>
          <w:rFonts w:hint="cs"/>
          <w:sz w:val="32"/>
          <w:szCs w:val="32"/>
          <w:rtl/>
          <w:lang w:bidi="ar-LB"/>
        </w:rPr>
        <w:t xml:space="preserve"> </w:t>
      </w:r>
      <w:r w:rsidR="00C450DF">
        <w:rPr>
          <w:rFonts w:hint="cs"/>
          <w:sz w:val="32"/>
          <w:szCs w:val="32"/>
          <w:rtl/>
          <w:lang w:bidi="ar-LB"/>
        </w:rPr>
        <w:t xml:space="preserve">إن أولويات المصلحة الوطنية العليا </w:t>
      </w:r>
      <w:r w:rsidR="00B81F4F">
        <w:rPr>
          <w:rFonts w:hint="cs"/>
          <w:sz w:val="32"/>
          <w:szCs w:val="32"/>
          <w:rtl/>
          <w:lang w:bidi="ar-LB"/>
        </w:rPr>
        <w:t xml:space="preserve">ينبغي أن تسمو على جميع الإعتبارات القانونية والإدارية </w:t>
      </w:r>
      <w:r w:rsidR="00BC3A4C">
        <w:rPr>
          <w:rFonts w:hint="cs"/>
          <w:sz w:val="32"/>
          <w:szCs w:val="32"/>
          <w:rtl/>
          <w:lang w:bidi="ar-LB"/>
        </w:rPr>
        <w:t xml:space="preserve">والسياسية </w:t>
      </w:r>
      <w:bookmarkStart w:id="0" w:name="_GoBack"/>
      <w:bookmarkEnd w:id="0"/>
      <w:r w:rsidR="00B81F4F">
        <w:rPr>
          <w:rFonts w:hint="cs"/>
          <w:sz w:val="32"/>
          <w:szCs w:val="32"/>
          <w:rtl/>
          <w:lang w:bidi="ar-LB"/>
        </w:rPr>
        <w:t xml:space="preserve">الأخرى، كما ينبغي الأخذ بعين الإعتبار لعدم إطالة حالة الفراغ القاتلة التي تكاد تطغى على جميع مفاصل الحياة </w:t>
      </w:r>
      <w:r w:rsidR="00C001C6">
        <w:rPr>
          <w:rFonts w:hint="cs"/>
          <w:sz w:val="32"/>
          <w:szCs w:val="32"/>
          <w:rtl/>
          <w:lang w:bidi="ar-LB"/>
        </w:rPr>
        <w:t>في لبنان وأن يسارع اللبنانيون الى التفاهم على إجراء الإنت</w:t>
      </w:r>
      <w:r w:rsidR="00A35212">
        <w:rPr>
          <w:rFonts w:hint="cs"/>
          <w:sz w:val="32"/>
          <w:szCs w:val="32"/>
          <w:rtl/>
          <w:lang w:bidi="ar-LB"/>
        </w:rPr>
        <w:t xml:space="preserve">خابات الرئاسية في أسرع وقت ممكن من أجل إعادة الحياة الى مجاريها الطبيعية </w:t>
      </w:r>
      <w:r w:rsidR="00DA1970">
        <w:rPr>
          <w:rFonts w:hint="cs"/>
          <w:sz w:val="32"/>
          <w:szCs w:val="32"/>
          <w:rtl/>
          <w:lang w:bidi="ar-LB"/>
        </w:rPr>
        <w:t>وتهيئة المناخ لإعادة تشكيل حكومة جديدة قادرة على إنقاذ البلاد من الأزمات المحدقة.</w:t>
      </w:r>
    </w:p>
    <w:p w:rsidR="00CB5BCD" w:rsidRPr="0009311E" w:rsidRDefault="00CB5BCD" w:rsidP="00CB5BCD">
      <w:pPr>
        <w:rPr>
          <w:sz w:val="32"/>
          <w:szCs w:val="32"/>
          <w:rtl/>
          <w:lang w:bidi="ar-LB"/>
        </w:rPr>
      </w:pPr>
      <w:r w:rsidRPr="0009311E">
        <w:rPr>
          <w:rFonts w:hint="cs"/>
          <w:sz w:val="32"/>
          <w:szCs w:val="32"/>
          <w:rtl/>
          <w:lang w:bidi="ar-LB"/>
        </w:rPr>
        <w:t>د. وفيق ريحان</w:t>
      </w:r>
    </w:p>
    <w:p w:rsidR="00CB5BCD" w:rsidRPr="0009311E" w:rsidRDefault="00CB5BCD" w:rsidP="00CB5BCD">
      <w:pPr>
        <w:rPr>
          <w:sz w:val="32"/>
          <w:szCs w:val="32"/>
          <w:rtl/>
          <w:lang w:bidi="ar-LB"/>
        </w:rPr>
      </w:pPr>
      <w:r w:rsidRPr="0009311E">
        <w:rPr>
          <w:rFonts w:hint="cs"/>
          <w:sz w:val="32"/>
          <w:szCs w:val="32"/>
          <w:rtl/>
          <w:lang w:bidi="ar-LB"/>
        </w:rPr>
        <w:t>أستاذ جامعي</w:t>
      </w:r>
    </w:p>
    <w:p w:rsidR="008E375E" w:rsidRPr="0009311E" w:rsidRDefault="007A63E9" w:rsidP="00A67707">
      <w:pPr>
        <w:jc w:val="right"/>
        <w:rPr>
          <w:sz w:val="32"/>
          <w:szCs w:val="32"/>
          <w:lang w:bidi="ar-LB"/>
        </w:rPr>
      </w:pPr>
      <w:r w:rsidRPr="0009311E">
        <w:rPr>
          <w:rFonts w:hint="cs"/>
          <w:sz w:val="32"/>
          <w:szCs w:val="32"/>
          <w:rtl/>
          <w:lang w:bidi="ar-LB"/>
        </w:rPr>
        <w:t xml:space="preserve"> </w:t>
      </w:r>
    </w:p>
    <w:sectPr w:rsidR="008E375E" w:rsidRPr="00093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26" w:rsidRDefault="00E77926" w:rsidP="00C0216D">
      <w:pPr>
        <w:spacing w:after="0" w:line="240" w:lineRule="auto"/>
      </w:pPr>
      <w:r>
        <w:separator/>
      </w:r>
    </w:p>
  </w:endnote>
  <w:endnote w:type="continuationSeparator" w:id="0">
    <w:p w:rsidR="00E77926" w:rsidRDefault="00E77926" w:rsidP="00C0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26" w:rsidRDefault="00E77926" w:rsidP="00C0216D">
      <w:pPr>
        <w:spacing w:after="0" w:line="240" w:lineRule="auto"/>
      </w:pPr>
      <w:r>
        <w:separator/>
      </w:r>
    </w:p>
  </w:footnote>
  <w:footnote w:type="continuationSeparator" w:id="0">
    <w:p w:rsidR="00E77926" w:rsidRDefault="00E77926" w:rsidP="00C02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52"/>
    <w:rsid w:val="00006903"/>
    <w:rsid w:val="000118CA"/>
    <w:rsid w:val="000175BC"/>
    <w:rsid w:val="00076443"/>
    <w:rsid w:val="0009311E"/>
    <w:rsid w:val="000A124C"/>
    <w:rsid w:val="000B5343"/>
    <w:rsid w:val="000D0EFC"/>
    <w:rsid w:val="000F1464"/>
    <w:rsid w:val="00173DA2"/>
    <w:rsid w:val="00194CF8"/>
    <w:rsid w:val="001A1FD2"/>
    <w:rsid w:val="001B0022"/>
    <w:rsid w:val="001D7D2B"/>
    <w:rsid w:val="001E73E2"/>
    <w:rsid w:val="001F30BE"/>
    <w:rsid w:val="001F4839"/>
    <w:rsid w:val="00226F86"/>
    <w:rsid w:val="00227AB0"/>
    <w:rsid w:val="002320D4"/>
    <w:rsid w:val="002514EC"/>
    <w:rsid w:val="00276FB7"/>
    <w:rsid w:val="002862BA"/>
    <w:rsid w:val="002971E5"/>
    <w:rsid w:val="002B3BC8"/>
    <w:rsid w:val="002C1265"/>
    <w:rsid w:val="002F52DE"/>
    <w:rsid w:val="003143B6"/>
    <w:rsid w:val="00314CC3"/>
    <w:rsid w:val="00315EF1"/>
    <w:rsid w:val="00326ECB"/>
    <w:rsid w:val="003569CD"/>
    <w:rsid w:val="00357861"/>
    <w:rsid w:val="00364509"/>
    <w:rsid w:val="003E7037"/>
    <w:rsid w:val="003F6E3D"/>
    <w:rsid w:val="00404DA4"/>
    <w:rsid w:val="00424A5C"/>
    <w:rsid w:val="0044356F"/>
    <w:rsid w:val="004438C5"/>
    <w:rsid w:val="00463111"/>
    <w:rsid w:val="00486F5A"/>
    <w:rsid w:val="004948CE"/>
    <w:rsid w:val="004A5CF2"/>
    <w:rsid w:val="004B5100"/>
    <w:rsid w:val="004E2B2B"/>
    <w:rsid w:val="004F6AFB"/>
    <w:rsid w:val="00501A46"/>
    <w:rsid w:val="005438CC"/>
    <w:rsid w:val="00564223"/>
    <w:rsid w:val="005C2348"/>
    <w:rsid w:val="00631BF9"/>
    <w:rsid w:val="0067086D"/>
    <w:rsid w:val="006A77DC"/>
    <w:rsid w:val="006C06BA"/>
    <w:rsid w:val="006D0F66"/>
    <w:rsid w:val="006D4873"/>
    <w:rsid w:val="006F7EF3"/>
    <w:rsid w:val="0072023C"/>
    <w:rsid w:val="007440E1"/>
    <w:rsid w:val="00746269"/>
    <w:rsid w:val="00766E60"/>
    <w:rsid w:val="007A63E9"/>
    <w:rsid w:val="007B6841"/>
    <w:rsid w:val="007E701B"/>
    <w:rsid w:val="008425E9"/>
    <w:rsid w:val="0086225C"/>
    <w:rsid w:val="00881D25"/>
    <w:rsid w:val="0088488A"/>
    <w:rsid w:val="008A5CD0"/>
    <w:rsid w:val="008D116D"/>
    <w:rsid w:val="008E248B"/>
    <w:rsid w:val="008E375E"/>
    <w:rsid w:val="008E666B"/>
    <w:rsid w:val="00900BF8"/>
    <w:rsid w:val="009841E7"/>
    <w:rsid w:val="009B7E3D"/>
    <w:rsid w:val="009D5152"/>
    <w:rsid w:val="009D5F18"/>
    <w:rsid w:val="009E171B"/>
    <w:rsid w:val="00A158C0"/>
    <w:rsid w:val="00A274CF"/>
    <w:rsid w:val="00A35212"/>
    <w:rsid w:val="00A67707"/>
    <w:rsid w:val="00AF53F3"/>
    <w:rsid w:val="00B20205"/>
    <w:rsid w:val="00B81F4F"/>
    <w:rsid w:val="00B84EFE"/>
    <w:rsid w:val="00B85621"/>
    <w:rsid w:val="00B86431"/>
    <w:rsid w:val="00BC3A4C"/>
    <w:rsid w:val="00BD6EA4"/>
    <w:rsid w:val="00C001C6"/>
    <w:rsid w:val="00C0216D"/>
    <w:rsid w:val="00C10E90"/>
    <w:rsid w:val="00C33AAC"/>
    <w:rsid w:val="00C450DF"/>
    <w:rsid w:val="00C640A4"/>
    <w:rsid w:val="00C64A19"/>
    <w:rsid w:val="00C81D1C"/>
    <w:rsid w:val="00CB5BCD"/>
    <w:rsid w:val="00CD4F83"/>
    <w:rsid w:val="00CE3F16"/>
    <w:rsid w:val="00D213A7"/>
    <w:rsid w:val="00D27040"/>
    <w:rsid w:val="00D71AE4"/>
    <w:rsid w:val="00DA1970"/>
    <w:rsid w:val="00DA314A"/>
    <w:rsid w:val="00DD552F"/>
    <w:rsid w:val="00E31890"/>
    <w:rsid w:val="00E44F8D"/>
    <w:rsid w:val="00E77926"/>
    <w:rsid w:val="00EA3765"/>
    <w:rsid w:val="00EA4CEB"/>
    <w:rsid w:val="00F27859"/>
    <w:rsid w:val="00F41CA9"/>
    <w:rsid w:val="00F7141C"/>
    <w:rsid w:val="00FB4609"/>
    <w:rsid w:val="00FD4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CE4D"/>
  <w15:chartTrackingRefBased/>
  <w15:docId w15:val="{CE9D72D7-8C7F-41B6-9B51-DFD799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16D"/>
  </w:style>
  <w:style w:type="paragraph" w:styleId="Footer">
    <w:name w:val="footer"/>
    <w:basedOn w:val="Normal"/>
    <w:link w:val="FooterChar"/>
    <w:uiPriority w:val="99"/>
    <w:unhideWhenUsed/>
    <w:rsid w:val="00C0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16D"/>
  </w:style>
  <w:style w:type="paragraph" w:styleId="ListParagraph">
    <w:name w:val="List Paragraph"/>
    <w:basedOn w:val="Normal"/>
    <w:uiPriority w:val="34"/>
    <w:qFormat/>
    <w:rsid w:val="000D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120</cp:revision>
  <dcterms:created xsi:type="dcterms:W3CDTF">2023-04-14T09:59:00Z</dcterms:created>
  <dcterms:modified xsi:type="dcterms:W3CDTF">2023-04-14T22:07:00Z</dcterms:modified>
</cp:coreProperties>
</file>