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D3E" w:rsidRPr="00096379" w:rsidRDefault="00C04D3E" w:rsidP="00C04D3E">
      <w:pPr>
        <w:bidi/>
        <w:spacing w:after="0" w:line="240" w:lineRule="auto"/>
        <w:jc w:val="center"/>
        <w:rPr>
          <w:rFonts w:asciiTheme="majorBidi" w:hAnsiTheme="majorBidi" w:cs="AL-Battar"/>
          <w:sz w:val="40"/>
          <w:szCs w:val="40"/>
          <w:lang w:bidi="ar-LB"/>
        </w:rPr>
      </w:pPr>
      <w:r w:rsidRPr="00096379">
        <w:rPr>
          <w:rFonts w:asciiTheme="majorBidi" w:hAnsiTheme="majorBidi" w:cs="AL-Battar" w:hint="cs"/>
          <w:sz w:val="40"/>
          <w:szCs w:val="40"/>
          <w:rtl/>
          <w:lang w:bidi="ar-LB"/>
        </w:rPr>
        <w:t>محتويات المجلة</w:t>
      </w:r>
    </w:p>
    <w:tbl>
      <w:tblPr>
        <w:tblStyle w:val="TableGrid"/>
        <w:bidiVisual/>
        <w:tblW w:w="7556" w:type="dxa"/>
        <w:tblLook w:val="04A0" w:firstRow="1" w:lastRow="0" w:firstColumn="1" w:lastColumn="0" w:noHBand="0" w:noVBand="1"/>
      </w:tblPr>
      <w:tblGrid>
        <w:gridCol w:w="6168"/>
        <w:gridCol w:w="1388"/>
      </w:tblGrid>
      <w:tr w:rsidR="00C04D3E" w:rsidRPr="00096379" w:rsidTr="00E93462">
        <w:trPr>
          <w:trHeight w:val="520"/>
        </w:trPr>
        <w:tc>
          <w:tcPr>
            <w:tcW w:w="6168" w:type="dxa"/>
          </w:tcPr>
          <w:p w:rsidR="00C04D3E" w:rsidRPr="00096379" w:rsidRDefault="00C04D3E" w:rsidP="00E93462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096379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كلمة رئيس التحرير: مكافحة الفساد مدخل الى الاصلاح الاقتصادي</w:t>
            </w:r>
          </w:p>
        </w:tc>
        <w:tc>
          <w:tcPr>
            <w:tcW w:w="1388" w:type="dxa"/>
          </w:tcPr>
          <w:p w:rsidR="00C04D3E" w:rsidRPr="00096379" w:rsidRDefault="00C04D3E" w:rsidP="00E93462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96379">
              <w:rPr>
                <w:rFonts w:asciiTheme="majorBidi" w:hAnsiTheme="majorBidi" w:cstheme="majorBidi" w:hint="cs"/>
                <w:sz w:val="28"/>
                <w:szCs w:val="28"/>
                <w:rtl/>
              </w:rPr>
              <w:t>7</w:t>
            </w:r>
          </w:p>
        </w:tc>
      </w:tr>
      <w:tr w:rsidR="00C04D3E" w:rsidRPr="00096379" w:rsidTr="00E93462">
        <w:trPr>
          <w:trHeight w:val="520"/>
        </w:trPr>
        <w:tc>
          <w:tcPr>
            <w:tcW w:w="6168" w:type="dxa"/>
          </w:tcPr>
          <w:p w:rsidR="00C04D3E" w:rsidRPr="00096379" w:rsidRDefault="00C04D3E" w:rsidP="00E93462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096379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كلمة المدير المسؤول: في واجب المحافظة على الممتلكات الثقافية</w:t>
            </w:r>
          </w:p>
        </w:tc>
        <w:tc>
          <w:tcPr>
            <w:tcW w:w="1388" w:type="dxa"/>
          </w:tcPr>
          <w:p w:rsidR="00C04D3E" w:rsidRPr="00096379" w:rsidRDefault="00C04D3E" w:rsidP="00E93462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 w:rsidRPr="00096379"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17</w:t>
            </w:r>
          </w:p>
        </w:tc>
      </w:tr>
      <w:tr w:rsidR="00C04D3E" w:rsidRPr="00096379" w:rsidTr="00E93462">
        <w:tc>
          <w:tcPr>
            <w:tcW w:w="6168" w:type="dxa"/>
          </w:tcPr>
          <w:p w:rsidR="00C04D3E" w:rsidRPr="00096379" w:rsidRDefault="00C04D3E" w:rsidP="00E93462">
            <w:pPr>
              <w:shd w:val="clear" w:color="auto" w:fill="FFFFFF"/>
              <w:tabs>
                <w:tab w:val="center" w:pos="4680"/>
              </w:tabs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1388" w:type="dxa"/>
          </w:tcPr>
          <w:p w:rsidR="00C04D3E" w:rsidRPr="00096379" w:rsidRDefault="00C04D3E" w:rsidP="00E93462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04D3E" w:rsidRPr="00096379" w:rsidTr="00E93462">
        <w:tc>
          <w:tcPr>
            <w:tcW w:w="6168" w:type="dxa"/>
          </w:tcPr>
          <w:p w:rsidR="00C04D3E" w:rsidRPr="00096379" w:rsidRDefault="00C04D3E" w:rsidP="00E93462">
            <w:pPr>
              <w:shd w:val="clear" w:color="auto" w:fill="FFFFFF"/>
              <w:tabs>
                <w:tab w:val="center" w:pos="4680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0963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القسم ال</w:t>
            </w:r>
            <w:r w:rsidRPr="0009637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أول</w:t>
            </w:r>
            <w:r w:rsidRPr="000963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: دراسات في العلوم السياسية</w:t>
            </w:r>
          </w:p>
        </w:tc>
        <w:tc>
          <w:tcPr>
            <w:tcW w:w="1388" w:type="dxa"/>
          </w:tcPr>
          <w:p w:rsidR="00C04D3E" w:rsidRPr="00096379" w:rsidRDefault="00C04D3E" w:rsidP="00E93462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96379">
              <w:rPr>
                <w:rFonts w:asciiTheme="majorBidi" w:hAnsiTheme="majorBidi" w:cstheme="majorBidi" w:hint="cs"/>
                <w:sz w:val="28"/>
                <w:szCs w:val="28"/>
                <w:rtl/>
              </w:rPr>
              <w:t>19</w:t>
            </w:r>
          </w:p>
        </w:tc>
      </w:tr>
      <w:tr w:rsidR="00C04D3E" w:rsidRPr="00096379" w:rsidTr="00E93462">
        <w:tc>
          <w:tcPr>
            <w:tcW w:w="6168" w:type="dxa"/>
          </w:tcPr>
          <w:p w:rsidR="00C04D3E" w:rsidRPr="00096379" w:rsidRDefault="00C04D3E" w:rsidP="00E93462">
            <w:pPr>
              <w:shd w:val="clear" w:color="auto" w:fill="FFFFFF"/>
              <w:tabs>
                <w:tab w:val="center" w:pos="4680"/>
              </w:tabs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096379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 xml:space="preserve">د. ابراهيم شاكر </w:t>
            </w:r>
            <w:r w:rsidRPr="00096379">
              <w:rPr>
                <w:rFonts w:asciiTheme="majorBidi" w:hAnsiTheme="majorBidi" w:cstheme="majorBidi"/>
                <w:sz w:val="24"/>
                <w:szCs w:val="24"/>
                <w:rtl/>
              </w:rPr>
              <w:t>قراءة في أبعاد ح</w:t>
            </w:r>
            <w:r w:rsidRPr="00096379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ضور الخطاب الديني في الإعلام اللبناني</w:t>
            </w:r>
          </w:p>
        </w:tc>
        <w:tc>
          <w:tcPr>
            <w:tcW w:w="1388" w:type="dxa"/>
          </w:tcPr>
          <w:p w:rsidR="00C04D3E" w:rsidRPr="00096379" w:rsidRDefault="00C04D3E" w:rsidP="00E93462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96379">
              <w:rPr>
                <w:rFonts w:asciiTheme="majorBidi" w:hAnsiTheme="majorBidi" w:cstheme="majorBidi" w:hint="cs"/>
                <w:sz w:val="28"/>
                <w:szCs w:val="28"/>
                <w:rtl/>
              </w:rPr>
              <w:t>21</w:t>
            </w:r>
          </w:p>
        </w:tc>
      </w:tr>
      <w:tr w:rsidR="00C04D3E" w:rsidRPr="00096379" w:rsidTr="00E93462">
        <w:tc>
          <w:tcPr>
            <w:tcW w:w="6168" w:type="dxa"/>
          </w:tcPr>
          <w:p w:rsidR="00C04D3E" w:rsidRPr="00096379" w:rsidRDefault="00C04D3E" w:rsidP="00E93462">
            <w:pPr>
              <w:shd w:val="clear" w:color="auto" w:fill="FFFFFF"/>
              <w:tabs>
                <w:tab w:val="center" w:pos="4680"/>
              </w:tabs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1388" w:type="dxa"/>
          </w:tcPr>
          <w:p w:rsidR="00C04D3E" w:rsidRPr="00096379" w:rsidRDefault="00C04D3E" w:rsidP="00E93462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96379">
              <w:rPr>
                <w:rFonts w:asciiTheme="majorBidi" w:hAnsiTheme="majorBidi" w:cstheme="majorBidi" w:hint="cs"/>
                <w:sz w:val="28"/>
                <w:szCs w:val="28"/>
                <w:rtl/>
              </w:rPr>
              <w:t>46</w:t>
            </w:r>
          </w:p>
        </w:tc>
      </w:tr>
      <w:tr w:rsidR="00C04D3E" w:rsidRPr="00096379" w:rsidTr="00E93462">
        <w:tc>
          <w:tcPr>
            <w:tcW w:w="6168" w:type="dxa"/>
          </w:tcPr>
          <w:p w:rsidR="00C04D3E" w:rsidRPr="00096379" w:rsidRDefault="00C04D3E" w:rsidP="00E93462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096379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د. البــير رحمــة السياسة ما بين المبدأ والتطبيق</w:t>
            </w:r>
          </w:p>
        </w:tc>
        <w:tc>
          <w:tcPr>
            <w:tcW w:w="1388" w:type="dxa"/>
          </w:tcPr>
          <w:p w:rsidR="00C04D3E" w:rsidRPr="00096379" w:rsidRDefault="00C04D3E" w:rsidP="00E93462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96379">
              <w:rPr>
                <w:rFonts w:asciiTheme="majorBidi" w:hAnsiTheme="majorBidi" w:cstheme="majorBidi" w:hint="cs"/>
                <w:sz w:val="28"/>
                <w:szCs w:val="28"/>
                <w:rtl/>
              </w:rPr>
              <w:t>66</w:t>
            </w:r>
          </w:p>
        </w:tc>
      </w:tr>
      <w:tr w:rsidR="00C04D3E" w:rsidRPr="00096379" w:rsidTr="00E93462">
        <w:tc>
          <w:tcPr>
            <w:tcW w:w="6168" w:type="dxa"/>
          </w:tcPr>
          <w:p w:rsidR="00C04D3E" w:rsidRPr="00096379" w:rsidRDefault="00C04D3E" w:rsidP="00E93462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096379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د. محمود عثمان- انتخاب رئيس الجمهورية في لبنان والمسائل الناشئة عنه</w:t>
            </w:r>
          </w:p>
        </w:tc>
        <w:tc>
          <w:tcPr>
            <w:tcW w:w="1388" w:type="dxa"/>
          </w:tcPr>
          <w:p w:rsidR="00C04D3E" w:rsidRPr="00096379" w:rsidRDefault="00C04D3E" w:rsidP="00E93462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96379">
              <w:rPr>
                <w:rFonts w:asciiTheme="majorBidi" w:hAnsiTheme="majorBidi" w:cstheme="majorBidi" w:hint="cs"/>
                <w:sz w:val="28"/>
                <w:szCs w:val="28"/>
                <w:rtl/>
              </w:rPr>
              <w:t>100</w:t>
            </w:r>
          </w:p>
        </w:tc>
      </w:tr>
      <w:tr w:rsidR="00C04D3E" w:rsidRPr="00096379" w:rsidTr="00E93462">
        <w:tc>
          <w:tcPr>
            <w:tcW w:w="6168" w:type="dxa"/>
          </w:tcPr>
          <w:p w:rsidR="00C04D3E" w:rsidRPr="00096379" w:rsidRDefault="00C04D3E" w:rsidP="00E93462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096379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 xml:space="preserve">د. عصام إسماعيل - </w:t>
            </w:r>
            <w:r w:rsidRPr="00096379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أفكار للنقاش حول المصادر المادية للدستور اللبناني</w:t>
            </w:r>
          </w:p>
        </w:tc>
        <w:tc>
          <w:tcPr>
            <w:tcW w:w="1388" w:type="dxa"/>
          </w:tcPr>
          <w:p w:rsidR="00C04D3E" w:rsidRPr="00096379" w:rsidRDefault="00C04D3E" w:rsidP="00E93462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91</w:t>
            </w:r>
          </w:p>
        </w:tc>
      </w:tr>
      <w:tr w:rsidR="00C04D3E" w:rsidRPr="00096379" w:rsidTr="00E93462">
        <w:tc>
          <w:tcPr>
            <w:tcW w:w="6168" w:type="dxa"/>
          </w:tcPr>
          <w:p w:rsidR="00C04D3E" w:rsidRPr="00096379" w:rsidRDefault="00C04D3E" w:rsidP="00E9346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96379">
              <w:rPr>
                <w:rFonts w:asciiTheme="majorBidi" w:hAnsiTheme="majorBidi" w:cstheme="majorBidi"/>
                <w:i/>
                <w:iCs/>
                <w:sz w:val="24"/>
                <w:szCs w:val="24"/>
                <w:lang w:val="fr-FR"/>
              </w:rPr>
              <w:t xml:space="preserve">Jinane Baroudy </w:t>
            </w:r>
            <w:r w:rsidRPr="00096379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Les droits de l’homme et la souveraineté: une remise en cause du principe de la souveraineté</w:t>
            </w:r>
          </w:p>
        </w:tc>
        <w:tc>
          <w:tcPr>
            <w:tcW w:w="1388" w:type="dxa"/>
          </w:tcPr>
          <w:p w:rsidR="00C04D3E" w:rsidRPr="00096379" w:rsidRDefault="00C04D3E" w:rsidP="00E93462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96379">
              <w:rPr>
                <w:rFonts w:asciiTheme="majorBidi" w:hAnsiTheme="majorBidi" w:cstheme="majorBidi" w:hint="cs"/>
                <w:sz w:val="28"/>
                <w:szCs w:val="28"/>
                <w:rtl/>
              </w:rPr>
              <w:t>116</w:t>
            </w:r>
          </w:p>
        </w:tc>
      </w:tr>
      <w:tr w:rsidR="00C04D3E" w:rsidRPr="00096379" w:rsidTr="00E93462">
        <w:trPr>
          <w:trHeight w:val="299"/>
        </w:trPr>
        <w:tc>
          <w:tcPr>
            <w:tcW w:w="6168" w:type="dxa"/>
          </w:tcPr>
          <w:p w:rsidR="00C04D3E" w:rsidRPr="00096379" w:rsidRDefault="00C04D3E" w:rsidP="00E93462">
            <w:pPr>
              <w:shd w:val="clear" w:color="auto" w:fill="FFFFFF"/>
              <w:tabs>
                <w:tab w:val="center" w:pos="4680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</w:p>
        </w:tc>
        <w:tc>
          <w:tcPr>
            <w:tcW w:w="1388" w:type="dxa"/>
          </w:tcPr>
          <w:p w:rsidR="00C04D3E" w:rsidRPr="00096379" w:rsidRDefault="00C04D3E" w:rsidP="00E93462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04D3E" w:rsidRPr="00096379" w:rsidTr="00E93462">
        <w:trPr>
          <w:trHeight w:val="299"/>
        </w:trPr>
        <w:tc>
          <w:tcPr>
            <w:tcW w:w="6168" w:type="dxa"/>
          </w:tcPr>
          <w:p w:rsidR="00C04D3E" w:rsidRPr="00096379" w:rsidRDefault="00C04D3E" w:rsidP="00E9346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0963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القسم ال</w:t>
            </w:r>
            <w:r w:rsidRPr="0009637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ثاني</w:t>
            </w:r>
            <w:r w:rsidRPr="000963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: دراسات قانونية</w:t>
            </w:r>
          </w:p>
        </w:tc>
        <w:tc>
          <w:tcPr>
            <w:tcW w:w="1388" w:type="dxa"/>
          </w:tcPr>
          <w:p w:rsidR="00C04D3E" w:rsidRPr="00096379" w:rsidRDefault="00C04D3E" w:rsidP="00E93462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 w:rsidRPr="00096379"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133</w:t>
            </w:r>
          </w:p>
        </w:tc>
      </w:tr>
      <w:tr w:rsidR="00C04D3E" w:rsidRPr="00096379" w:rsidTr="00E93462">
        <w:tc>
          <w:tcPr>
            <w:tcW w:w="6168" w:type="dxa"/>
          </w:tcPr>
          <w:p w:rsidR="00C04D3E" w:rsidRPr="00096379" w:rsidRDefault="00C04D3E" w:rsidP="00E93462">
            <w:pPr>
              <w:tabs>
                <w:tab w:val="left" w:pos="2009"/>
              </w:tabs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096379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د. علي رحال - اجراءات تشكيل هيئة</w:t>
            </w:r>
            <w:r w:rsidRPr="00096379">
              <w:rPr>
                <w:rFonts w:asciiTheme="majorBidi" w:hAnsiTheme="majorBidi" w:cstheme="majorBidi"/>
                <w:sz w:val="24"/>
                <w:szCs w:val="24"/>
                <w:lang w:bidi="ar-LB"/>
              </w:rPr>
              <w:t xml:space="preserve"> </w:t>
            </w:r>
            <w:r w:rsidRPr="00096379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 xml:space="preserve"> التحكيم</w:t>
            </w:r>
          </w:p>
        </w:tc>
        <w:tc>
          <w:tcPr>
            <w:tcW w:w="1388" w:type="dxa"/>
          </w:tcPr>
          <w:p w:rsidR="00C04D3E" w:rsidRPr="00096379" w:rsidRDefault="00C04D3E" w:rsidP="00E93462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96379">
              <w:rPr>
                <w:rFonts w:asciiTheme="majorBidi" w:hAnsiTheme="majorBidi" w:cstheme="majorBidi" w:hint="cs"/>
                <w:sz w:val="28"/>
                <w:szCs w:val="28"/>
                <w:rtl/>
              </w:rPr>
              <w:t>135</w:t>
            </w:r>
          </w:p>
        </w:tc>
      </w:tr>
      <w:tr w:rsidR="00C04D3E" w:rsidRPr="00096379" w:rsidTr="00E93462">
        <w:tc>
          <w:tcPr>
            <w:tcW w:w="6168" w:type="dxa"/>
          </w:tcPr>
          <w:p w:rsidR="00C04D3E" w:rsidRPr="00096379" w:rsidRDefault="00C04D3E" w:rsidP="00E93462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096379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د. هلا العريس-</w:t>
            </w:r>
            <w:r w:rsidRPr="00096379">
              <w:rPr>
                <w:rFonts w:asciiTheme="majorBidi" w:hAnsiTheme="majorBidi" w:cstheme="majorBidi"/>
                <w:sz w:val="24"/>
                <w:szCs w:val="24"/>
                <w:lang w:bidi="ar-LB"/>
              </w:rPr>
              <w:t xml:space="preserve"> </w:t>
            </w:r>
            <w:r w:rsidRPr="00096379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التعديلات الرئيسية في قانون العقد الفرنسي الجديد</w:t>
            </w:r>
          </w:p>
        </w:tc>
        <w:tc>
          <w:tcPr>
            <w:tcW w:w="1388" w:type="dxa"/>
          </w:tcPr>
          <w:p w:rsidR="00C04D3E" w:rsidRPr="00096379" w:rsidRDefault="00C04D3E" w:rsidP="00E93462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96379">
              <w:rPr>
                <w:rFonts w:asciiTheme="majorBidi" w:hAnsiTheme="majorBidi" w:cstheme="majorBidi" w:hint="cs"/>
                <w:sz w:val="28"/>
                <w:szCs w:val="28"/>
                <w:rtl/>
              </w:rPr>
              <w:t>153</w:t>
            </w:r>
          </w:p>
        </w:tc>
      </w:tr>
      <w:tr w:rsidR="00C04D3E" w:rsidRPr="00096379" w:rsidTr="00E93462">
        <w:tc>
          <w:tcPr>
            <w:tcW w:w="6168" w:type="dxa"/>
          </w:tcPr>
          <w:p w:rsidR="00C04D3E" w:rsidRPr="00096379" w:rsidRDefault="00C04D3E" w:rsidP="00E9346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096379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د. روجيه فاخوري- مسؤولية الطبيب المدنية</w:t>
            </w:r>
          </w:p>
        </w:tc>
        <w:tc>
          <w:tcPr>
            <w:tcW w:w="1388" w:type="dxa"/>
          </w:tcPr>
          <w:p w:rsidR="00C04D3E" w:rsidRPr="00096379" w:rsidRDefault="00C04D3E" w:rsidP="00E93462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 w:rsidRPr="00096379"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189</w:t>
            </w:r>
          </w:p>
        </w:tc>
      </w:tr>
      <w:tr w:rsidR="00C04D3E" w:rsidRPr="00096379" w:rsidTr="00E93462">
        <w:tc>
          <w:tcPr>
            <w:tcW w:w="6168" w:type="dxa"/>
          </w:tcPr>
          <w:p w:rsidR="00C04D3E" w:rsidRPr="00096379" w:rsidRDefault="00C04D3E" w:rsidP="00E93462">
            <w:pPr>
              <w:tabs>
                <w:tab w:val="left" w:pos="2009"/>
              </w:tabs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096379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 xml:space="preserve">د. راستي الحاج- </w:t>
            </w:r>
            <w:r w:rsidRPr="00096379">
              <w:rPr>
                <w:rFonts w:asciiTheme="majorBidi" w:hAnsiTheme="majorBidi" w:cstheme="majorBidi"/>
                <w:sz w:val="24"/>
                <w:szCs w:val="24"/>
                <w:lang w:bidi="ar-LB"/>
              </w:rPr>
              <w:t xml:space="preserve"> </w:t>
            </w:r>
            <w:r w:rsidRPr="00096379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القضاء العسكري اللبناني في زمن حقوق الانسان</w:t>
            </w:r>
          </w:p>
        </w:tc>
        <w:tc>
          <w:tcPr>
            <w:tcW w:w="1388" w:type="dxa"/>
          </w:tcPr>
          <w:p w:rsidR="00C04D3E" w:rsidRPr="00096379" w:rsidRDefault="00C04D3E" w:rsidP="00E93462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199</w:t>
            </w:r>
          </w:p>
        </w:tc>
      </w:tr>
      <w:tr w:rsidR="00C04D3E" w:rsidRPr="00096379" w:rsidTr="00E93462">
        <w:trPr>
          <w:trHeight w:val="353"/>
        </w:trPr>
        <w:tc>
          <w:tcPr>
            <w:tcW w:w="6168" w:type="dxa"/>
          </w:tcPr>
          <w:p w:rsidR="00C04D3E" w:rsidRPr="00096379" w:rsidRDefault="00C04D3E" w:rsidP="00E9346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096379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أ.</w:t>
            </w:r>
            <w:r w:rsidRPr="00096379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 xml:space="preserve"> انطوان سعد كرم - حقوق المشاة في التشريع اللبناني وقرارات حظر التجوُّل</w:t>
            </w:r>
          </w:p>
        </w:tc>
        <w:tc>
          <w:tcPr>
            <w:tcW w:w="1388" w:type="dxa"/>
          </w:tcPr>
          <w:p w:rsidR="00C04D3E" w:rsidRPr="00096379" w:rsidRDefault="00C04D3E" w:rsidP="00E93462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 w:rsidRPr="00096379"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2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33</w:t>
            </w:r>
          </w:p>
        </w:tc>
      </w:tr>
      <w:tr w:rsidR="00C04D3E" w:rsidRPr="00096379" w:rsidTr="00E93462">
        <w:tc>
          <w:tcPr>
            <w:tcW w:w="6168" w:type="dxa"/>
          </w:tcPr>
          <w:p w:rsidR="00C04D3E" w:rsidRPr="00096379" w:rsidRDefault="00C04D3E" w:rsidP="00E9346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</w:p>
        </w:tc>
        <w:tc>
          <w:tcPr>
            <w:tcW w:w="1388" w:type="dxa"/>
          </w:tcPr>
          <w:p w:rsidR="00C04D3E" w:rsidRPr="00096379" w:rsidRDefault="00C04D3E" w:rsidP="00E93462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096379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24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4</w:t>
            </w:r>
          </w:p>
        </w:tc>
      </w:tr>
      <w:tr w:rsidR="00C04D3E" w:rsidRPr="00096379" w:rsidTr="00E93462">
        <w:tc>
          <w:tcPr>
            <w:tcW w:w="6168" w:type="dxa"/>
          </w:tcPr>
          <w:p w:rsidR="00C04D3E" w:rsidRPr="00096379" w:rsidRDefault="00C04D3E" w:rsidP="00E9346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</w:p>
        </w:tc>
        <w:tc>
          <w:tcPr>
            <w:tcW w:w="1388" w:type="dxa"/>
          </w:tcPr>
          <w:p w:rsidR="00C04D3E" w:rsidRPr="00096379" w:rsidRDefault="00C04D3E" w:rsidP="00E93462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04D3E" w:rsidRPr="00096379" w:rsidTr="00E93462">
        <w:tc>
          <w:tcPr>
            <w:tcW w:w="6168" w:type="dxa"/>
          </w:tcPr>
          <w:p w:rsidR="00C04D3E" w:rsidRPr="00096379" w:rsidRDefault="00C04D3E" w:rsidP="00E9346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ar-LB"/>
              </w:rPr>
            </w:pPr>
            <w:r w:rsidRPr="000963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 xml:space="preserve">القسم الثالث: دراسات في حقوق الإنسان </w:t>
            </w:r>
          </w:p>
        </w:tc>
        <w:tc>
          <w:tcPr>
            <w:tcW w:w="1388" w:type="dxa"/>
          </w:tcPr>
          <w:p w:rsidR="00C04D3E" w:rsidRPr="00096379" w:rsidRDefault="00C04D3E" w:rsidP="00E93462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096379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26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7</w:t>
            </w:r>
          </w:p>
        </w:tc>
      </w:tr>
      <w:tr w:rsidR="00C04D3E" w:rsidRPr="00096379" w:rsidTr="00E93462">
        <w:tc>
          <w:tcPr>
            <w:tcW w:w="6168" w:type="dxa"/>
          </w:tcPr>
          <w:p w:rsidR="00C04D3E" w:rsidRPr="00096379" w:rsidRDefault="00C04D3E" w:rsidP="00E93462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96379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 xml:space="preserve">د. حسين عبيد- حقوق الإنسان في المواثيق الدولية </w:t>
            </w:r>
          </w:p>
        </w:tc>
        <w:tc>
          <w:tcPr>
            <w:tcW w:w="1388" w:type="dxa"/>
          </w:tcPr>
          <w:p w:rsidR="00C04D3E" w:rsidRPr="00096379" w:rsidRDefault="00C04D3E" w:rsidP="00E93462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269</w:t>
            </w:r>
          </w:p>
        </w:tc>
      </w:tr>
      <w:tr w:rsidR="00C04D3E" w:rsidRPr="00096379" w:rsidTr="00E93462">
        <w:tc>
          <w:tcPr>
            <w:tcW w:w="6168" w:type="dxa"/>
          </w:tcPr>
          <w:p w:rsidR="00C04D3E" w:rsidRPr="00096379" w:rsidRDefault="00C04D3E" w:rsidP="00E93462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096379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د. أحمد اشراقية</w:t>
            </w:r>
            <w:r w:rsidRPr="00096379">
              <w:rPr>
                <w:rFonts w:asciiTheme="majorBidi" w:hAnsiTheme="majorBidi" w:cstheme="majorBidi"/>
                <w:sz w:val="24"/>
                <w:szCs w:val="24"/>
                <w:lang w:bidi="ar-LB"/>
              </w:rPr>
              <w:t xml:space="preserve"> </w:t>
            </w:r>
            <w:r w:rsidRPr="00096379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 xml:space="preserve"> تصنيف النزاعات المسلحة في القانون الدولي الانساني بين كفاية النص والحاجة إلى التعديل</w:t>
            </w:r>
          </w:p>
        </w:tc>
        <w:tc>
          <w:tcPr>
            <w:tcW w:w="1388" w:type="dxa"/>
          </w:tcPr>
          <w:p w:rsidR="00C04D3E" w:rsidRPr="00096379" w:rsidRDefault="00C04D3E" w:rsidP="00E93462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96379">
              <w:rPr>
                <w:rFonts w:asciiTheme="majorBidi" w:hAnsiTheme="majorBidi" w:cstheme="majorBidi" w:hint="cs"/>
                <w:sz w:val="28"/>
                <w:szCs w:val="28"/>
                <w:rtl/>
              </w:rPr>
              <w:t>30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7</w:t>
            </w:r>
          </w:p>
        </w:tc>
      </w:tr>
      <w:tr w:rsidR="00C04D3E" w:rsidRPr="00096379" w:rsidTr="00E93462">
        <w:tc>
          <w:tcPr>
            <w:tcW w:w="6168" w:type="dxa"/>
          </w:tcPr>
          <w:p w:rsidR="00C04D3E" w:rsidRPr="00096379" w:rsidRDefault="00C04D3E" w:rsidP="00E93462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096379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lastRenderedPageBreak/>
              <w:t>د. منى الباشا-  عمل الأطفال في السياسات الإجتماعية في لبنان</w:t>
            </w:r>
          </w:p>
        </w:tc>
        <w:tc>
          <w:tcPr>
            <w:tcW w:w="1388" w:type="dxa"/>
          </w:tcPr>
          <w:p w:rsidR="00C04D3E" w:rsidRPr="00096379" w:rsidRDefault="00C04D3E" w:rsidP="00E93462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96379">
              <w:rPr>
                <w:rFonts w:asciiTheme="majorBidi" w:hAnsiTheme="majorBidi" w:cstheme="majorBidi" w:hint="cs"/>
                <w:sz w:val="28"/>
                <w:szCs w:val="28"/>
                <w:rtl/>
              </w:rPr>
              <w:t>34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0</w:t>
            </w:r>
          </w:p>
        </w:tc>
      </w:tr>
      <w:tr w:rsidR="00C04D3E" w:rsidRPr="00096379" w:rsidTr="00E93462">
        <w:tc>
          <w:tcPr>
            <w:tcW w:w="6168" w:type="dxa"/>
          </w:tcPr>
          <w:p w:rsidR="00C04D3E" w:rsidRPr="00096379" w:rsidRDefault="00C04D3E" w:rsidP="00E9346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6379">
              <w:rPr>
                <w:rFonts w:asciiTheme="majorBidi" w:hAnsiTheme="majorBidi" w:cstheme="majorBidi"/>
                <w:sz w:val="24"/>
                <w:szCs w:val="24"/>
              </w:rPr>
              <w:t>Leila Nicolas - Dignity For All: A Universal Concept with Relative Meaning</w:t>
            </w:r>
          </w:p>
        </w:tc>
        <w:tc>
          <w:tcPr>
            <w:tcW w:w="1388" w:type="dxa"/>
          </w:tcPr>
          <w:p w:rsidR="00C04D3E" w:rsidRPr="00096379" w:rsidRDefault="00C04D3E" w:rsidP="00E93462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 w:rsidRPr="00096379"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3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68</w:t>
            </w:r>
          </w:p>
        </w:tc>
      </w:tr>
      <w:tr w:rsidR="00C04D3E" w:rsidRPr="00096379" w:rsidTr="00E93462">
        <w:tc>
          <w:tcPr>
            <w:tcW w:w="6168" w:type="dxa"/>
          </w:tcPr>
          <w:p w:rsidR="00C04D3E" w:rsidRPr="00096379" w:rsidRDefault="00C04D3E" w:rsidP="00E9346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8" w:type="dxa"/>
          </w:tcPr>
          <w:p w:rsidR="00C04D3E" w:rsidRPr="00096379" w:rsidRDefault="00C04D3E" w:rsidP="00E93462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04D3E" w:rsidRPr="00096379" w:rsidTr="00E93462">
        <w:tc>
          <w:tcPr>
            <w:tcW w:w="6168" w:type="dxa"/>
          </w:tcPr>
          <w:p w:rsidR="00C04D3E" w:rsidRPr="00096379" w:rsidRDefault="00C04D3E" w:rsidP="00E93462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4D3E" w:rsidRPr="00096379" w:rsidRDefault="00C04D3E" w:rsidP="00E93462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8" w:type="dxa"/>
          </w:tcPr>
          <w:p w:rsidR="00C04D3E" w:rsidRPr="00096379" w:rsidRDefault="00C04D3E" w:rsidP="00E93462">
            <w:pPr>
              <w:pStyle w:val="ListParagraph"/>
              <w:bidi/>
              <w:ind w:left="76"/>
              <w:jc w:val="center"/>
              <w:outlineLvl w:val="1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04D3E" w:rsidRPr="00096379" w:rsidTr="00E93462">
        <w:tc>
          <w:tcPr>
            <w:tcW w:w="6168" w:type="dxa"/>
          </w:tcPr>
          <w:p w:rsidR="00C04D3E" w:rsidRPr="00096379" w:rsidRDefault="00C04D3E" w:rsidP="00E9346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LB"/>
              </w:rPr>
            </w:pPr>
            <w:r w:rsidRPr="000963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LB"/>
              </w:rPr>
              <w:t>القسم الرابع: مؤتمرات وندوات</w:t>
            </w:r>
          </w:p>
        </w:tc>
        <w:tc>
          <w:tcPr>
            <w:tcW w:w="1388" w:type="dxa"/>
          </w:tcPr>
          <w:p w:rsidR="00C04D3E" w:rsidRPr="00096379" w:rsidRDefault="00C04D3E" w:rsidP="00E93462">
            <w:pPr>
              <w:pStyle w:val="ListParagraph"/>
              <w:bidi/>
              <w:ind w:left="76"/>
              <w:jc w:val="center"/>
              <w:outlineLvl w:val="1"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 w:rsidRPr="00096379"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3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89</w:t>
            </w:r>
          </w:p>
        </w:tc>
      </w:tr>
      <w:tr w:rsidR="00C04D3E" w:rsidRPr="00096379" w:rsidTr="00E93462">
        <w:tc>
          <w:tcPr>
            <w:tcW w:w="6168" w:type="dxa"/>
          </w:tcPr>
          <w:p w:rsidR="00C04D3E" w:rsidRPr="00096379" w:rsidRDefault="00C04D3E" w:rsidP="00C04D3E">
            <w:pPr>
              <w:pStyle w:val="ListParagraph"/>
              <w:numPr>
                <w:ilvl w:val="0"/>
                <w:numId w:val="1"/>
              </w:numPr>
              <w:bidi/>
              <w:contextualSpacing/>
              <w:jc w:val="both"/>
              <w:rPr>
                <w:rFonts w:asciiTheme="majorBidi" w:hAnsiTheme="majorBidi" w:cstheme="majorBidi"/>
                <w:lang w:bidi="ar-LB"/>
              </w:rPr>
            </w:pPr>
            <w:r w:rsidRPr="00096379">
              <w:rPr>
                <w:rFonts w:asciiTheme="majorBidi" w:hAnsiTheme="majorBidi" w:cstheme="majorBidi"/>
                <w:rtl/>
                <w:lang w:bidi="ar-LB"/>
              </w:rPr>
              <w:t xml:space="preserve">الندوة الدولية حول " الإدارة العامة وبناء دولة القانون-من منظور مقارن : </w:t>
            </w:r>
          </w:p>
          <w:p w:rsidR="00C04D3E" w:rsidRPr="00096379" w:rsidRDefault="00C04D3E" w:rsidP="00E93462">
            <w:pPr>
              <w:pStyle w:val="ListParagraph"/>
              <w:bidi/>
              <w:contextualSpacing/>
              <w:jc w:val="both"/>
              <w:rPr>
                <w:rFonts w:asciiTheme="majorBidi" w:hAnsiTheme="majorBidi" w:cstheme="majorBidi"/>
                <w:lang w:bidi="ar-LB"/>
              </w:rPr>
            </w:pPr>
            <w:r w:rsidRPr="00096379">
              <w:rPr>
                <w:rFonts w:asciiTheme="majorBidi" w:hAnsiTheme="majorBidi" w:cstheme="majorBidi"/>
                <w:rtl/>
                <w:lang w:bidi="ar-LB"/>
              </w:rPr>
              <w:t>كلمة العميد د. كميل حبيب</w:t>
            </w:r>
            <w:r w:rsidRPr="00096379">
              <w:rPr>
                <w:rFonts w:asciiTheme="majorBidi" w:hAnsiTheme="majorBidi" w:cstheme="majorBidi" w:hint="cs"/>
                <w:rtl/>
                <w:lang w:bidi="ar-LB"/>
              </w:rPr>
              <w:t>-</w:t>
            </w:r>
            <w:r w:rsidRPr="00096379">
              <w:rPr>
                <w:rFonts w:asciiTheme="majorBidi" w:hAnsiTheme="majorBidi" w:cstheme="majorBidi"/>
                <w:rtl/>
                <w:lang w:bidi="ar-LB"/>
              </w:rPr>
              <w:t xml:space="preserve"> الفساد وسبل مواجهته في الإدارة اللبنانية</w:t>
            </w:r>
          </w:p>
        </w:tc>
        <w:tc>
          <w:tcPr>
            <w:tcW w:w="1388" w:type="dxa"/>
          </w:tcPr>
          <w:p w:rsidR="00C04D3E" w:rsidRPr="00096379" w:rsidRDefault="00C04D3E" w:rsidP="00E93462">
            <w:pPr>
              <w:pStyle w:val="ListParagraph"/>
              <w:bidi/>
              <w:ind w:left="76"/>
              <w:jc w:val="center"/>
              <w:outlineLvl w:val="1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96379">
              <w:rPr>
                <w:rFonts w:asciiTheme="majorBidi" w:hAnsiTheme="majorBidi" w:cstheme="majorBidi" w:hint="cs"/>
                <w:sz w:val="28"/>
                <w:szCs w:val="28"/>
                <w:rtl/>
              </w:rPr>
              <w:t>39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</w:p>
        </w:tc>
      </w:tr>
      <w:tr w:rsidR="00C04D3E" w:rsidRPr="00096379" w:rsidTr="00E93462">
        <w:tc>
          <w:tcPr>
            <w:tcW w:w="6168" w:type="dxa"/>
          </w:tcPr>
          <w:p w:rsidR="00C04D3E" w:rsidRPr="00096379" w:rsidRDefault="00C04D3E" w:rsidP="00C04D3E">
            <w:pPr>
              <w:pStyle w:val="ListParagraph"/>
              <w:numPr>
                <w:ilvl w:val="0"/>
                <w:numId w:val="1"/>
              </w:numPr>
              <w:bidi/>
              <w:contextualSpacing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096379">
              <w:rPr>
                <w:rFonts w:asciiTheme="majorBidi" w:hAnsiTheme="majorBidi" w:cstheme="majorBidi"/>
                <w:rtl/>
              </w:rPr>
              <w:t>مؤتمر: لماذا الحرب؟ ومن أجل أي سلام؟</w:t>
            </w:r>
          </w:p>
          <w:p w:rsidR="00C04D3E" w:rsidRPr="00096379" w:rsidRDefault="00C04D3E" w:rsidP="00E93462">
            <w:pPr>
              <w:pStyle w:val="ListParagraph"/>
              <w:bidi/>
              <w:contextualSpacing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096379">
              <w:rPr>
                <w:rFonts w:asciiTheme="majorBidi" w:hAnsiTheme="majorBidi" w:cstheme="majorBidi"/>
                <w:rtl/>
              </w:rPr>
              <w:t xml:space="preserve">كلمة العميد د. كميل حبيب </w:t>
            </w:r>
            <w:r w:rsidRPr="00096379">
              <w:rPr>
                <w:rFonts w:asciiTheme="majorBidi" w:hAnsiTheme="majorBidi" w:cstheme="majorBidi" w:hint="cs"/>
                <w:rtl/>
              </w:rPr>
              <w:t xml:space="preserve">- </w:t>
            </w:r>
            <w:r w:rsidRPr="00096379">
              <w:rPr>
                <w:rFonts w:asciiTheme="majorBidi" w:hAnsiTheme="majorBidi" w:cstheme="majorBidi"/>
                <w:rtl/>
              </w:rPr>
              <w:t>تناسبية ظاهرة الحرب في دراسة العلاقات الدولية</w:t>
            </w:r>
          </w:p>
        </w:tc>
        <w:tc>
          <w:tcPr>
            <w:tcW w:w="1388" w:type="dxa"/>
          </w:tcPr>
          <w:p w:rsidR="00C04D3E" w:rsidRPr="00096379" w:rsidRDefault="00C04D3E" w:rsidP="00E93462">
            <w:pPr>
              <w:pStyle w:val="ListParagraph"/>
              <w:bidi/>
              <w:ind w:left="76" w:hanging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96379">
              <w:rPr>
                <w:rFonts w:asciiTheme="majorBidi" w:hAnsiTheme="majorBidi" w:cstheme="majorBidi" w:hint="cs"/>
                <w:sz w:val="28"/>
                <w:szCs w:val="28"/>
                <w:rtl/>
              </w:rPr>
              <w:t>40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5</w:t>
            </w:r>
          </w:p>
        </w:tc>
      </w:tr>
      <w:tr w:rsidR="00C04D3E" w:rsidRPr="00096379" w:rsidTr="00E93462">
        <w:tc>
          <w:tcPr>
            <w:tcW w:w="6168" w:type="dxa"/>
          </w:tcPr>
          <w:p w:rsidR="00C04D3E" w:rsidRPr="00096379" w:rsidRDefault="00C04D3E" w:rsidP="00C04D3E">
            <w:pPr>
              <w:pStyle w:val="ListParagraph"/>
              <w:numPr>
                <w:ilvl w:val="0"/>
                <w:numId w:val="1"/>
              </w:numPr>
              <w:bidi/>
              <w:ind w:right="142"/>
              <w:jc w:val="both"/>
              <w:rPr>
                <w:rFonts w:asciiTheme="majorBidi" w:hAnsiTheme="majorBidi" w:cstheme="majorBidi"/>
                <w:lang w:bidi="ar-LB"/>
              </w:rPr>
            </w:pPr>
            <w:r w:rsidRPr="00096379">
              <w:rPr>
                <w:rFonts w:asciiTheme="majorBidi" w:hAnsiTheme="majorBidi" w:cstheme="majorBidi"/>
                <w:rtl/>
                <w:lang w:bidi="ar-LB"/>
              </w:rPr>
              <w:t>الملتقى الدولي للجمعية التونسية للدفاع عن القيم الأكاديمية 19-20/2/2016</w:t>
            </w:r>
          </w:p>
          <w:p w:rsidR="00C04D3E" w:rsidRPr="00096379" w:rsidRDefault="00C04D3E" w:rsidP="00E93462">
            <w:pPr>
              <w:pStyle w:val="ListParagraph"/>
              <w:bidi/>
              <w:ind w:right="142"/>
              <w:jc w:val="both"/>
              <w:rPr>
                <w:rFonts w:ascii="Simplified Arabic" w:hAnsi="Simplified Arabic" w:cs="Simplified Arabic"/>
                <w:sz w:val="28"/>
                <w:szCs w:val="26"/>
                <w:rtl/>
                <w:lang w:bidi="ar-LB"/>
              </w:rPr>
            </w:pPr>
            <w:r w:rsidRPr="00096379">
              <w:rPr>
                <w:rFonts w:asciiTheme="majorBidi" w:hAnsiTheme="majorBidi" w:cstheme="majorBidi"/>
                <w:rtl/>
                <w:lang w:bidi="ar-LB"/>
              </w:rPr>
              <w:t xml:space="preserve">كلمة د. لور أبي خليل- </w:t>
            </w:r>
            <w:r w:rsidRPr="00096379">
              <w:rPr>
                <w:rFonts w:asciiTheme="majorBidi" w:hAnsiTheme="majorBidi" w:cstheme="majorBidi"/>
                <w:rtl/>
                <w:lang w:bidi="ar-TN"/>
              </w:rPr>
              <w:t>الحريات الاكاديمية بين النص  والتطبيق</w:t>
            </w:r>
          </w:p>
        </w:tc>
        <w:tc>
          <w:tcPr>
            <w:tcW w:w="1388" w:type="dxa"/>
          </w:tcPr>
          <w:p w:rsidR="00C04D3E" w:rsidRPr="00096379" w:rsidRDefault="00C04D3E" w:rsidP="00E93462">
            <w:pPr>
              <w:pStyle w:val="ListParagraph"/>
              <w:bidi/>
              <w:ind w:left="76" w:hanging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96379">
              <w:rPr>
                <w:rFonts w:asciiTheme="majorBidi" w:hAnsiTheme="majorBidi" w:cstheme="majorBidi" w:hint="cs"/>
                <w:sz w:val="28"/>
                <w:szCs w:val="28"/>
                <w:rtl/>
              </w:rPr>
              <w:t>41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8</w:t>
            </w:r>
          </w:p>
        </w:tc>
      </w:tr>
    </w:tbl>
    <w:p w:rsidR="00C04D3E" w:rsidRPr="00096379" w:rsidRDefault="00C04D3E" w:rsidP="00C04D3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Monotype Koufi"/>
          <w:b/>
          <w:bCs/>
          <w:sz w:val="30"/>
          <w:szCs w:val="30"/>
          <w:rtl/>
        </w:rPr>
      </w:pPr>
    </w:p>
    <w:p w:rsidR="00C04D3E" w:rsidRPr="00096379" w:rsidRDefault="00C04D3E" w:rsidP="00C04D3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Monotype Koufi"/>
          <w:b/>
          <w:bCs/>
          <w:sz w:val="30"/>
          <w:szCs w:val="30"/>
          <w:rtl/>
        </w:rPr>
      </w:pPr>
    </w:p>
    <w:p w:rsidR="00C04D3E" w:rsidRPr="00096379" w:rsidRDefault="00C04D3E" w:rsidP="00C04D3E">
      <w:pPr>
        <w:bidi/>
        <w:jc w:val="center"/>
        <w:rPr>
          <w:rFonts w:cs="Monotype Koufi"/>
          <w:sz w:val="36"/>
          <w:szCs w:val="36"/>
        </w:rPr>
      </w:pPr>
    </w:p>
    <w:p w:rsidR="00C04D3E" w:rsidRPr="00096379" w:rsidRDefault="00C04D3E" w:rsidP="00C04D3E">
      <w:pPr>
        <w:bidi/>
        <w:jc w:val="center"/>
        <w:rPr>
          <w:rFonts w:cs="Monotype Koufi"/>
          <w:sz w:val="36"/>
          <w:szCs w:val="36"/>
          <w:rtl/>
        </w:rPr>
      </w:pPr>
    </w:p>
    <w:p w:rsidR="00282896" w:rsidRDefault="00282896">
      <w:bookmarkStart w:id="0" w:name="_GoBack"/>
      <w:bookmarkEnd w:id="0"/>
    </w:p>
    <w:sectPr w:rsidR="002828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701A2"/>
    <w:multiLevelType w:val="hybridMultilevel"/>
    <w:tmpl w:val="AAD07E3C"/>
    <w:lvl w:ilvl="0" w:tplc="C2782C38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3E"/>
    <w:rsid w:val="00282896"/>
    <w:rsid w:val="00C0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DDFC0-A595-4CFC-8680-8A3D56A1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D3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D3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MA"/>
    </w:rPr>
  </w:style>
  <w:style w:type="table" w:styleId="TableGrid">
    <w:name w:val="Table Grid"/>
    <w:basedOn w:val="TableNormal"/>
    <w:uiPriority w:val="59"/>
    <w:rsid w:val="00C04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1465</Characters>
  <Application>Microsoft Office Word</Application>
  <DocSecurity>0</DocSecurity>
  <Lines>12</Lines>
  <Paragraphs>3</Paragraphs>
  <ScaleCrop>false</ScaleCrop>
  <Company>SACC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 Ismail</dc:creator>
  <cp:keywords/>
  <dc:description/>
  <cp:lastModifiedBy>Issam Ismail</cp:lastModifiedBy>
  <cp:revision>1</cp:revision>
  <dcterms:created xsi:type="dcterms:W3CDTF">2022-11-10T16:35:00Z</dcterms:created>
  <dcterms:modified xsi:type="dcterms:W3CDTF">2022-11-10T16:36:00Z</dcterms:modified>
</cp:coreProperties>
</file>