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3CC" w:rsidRDefault="009A03CC" w:rsidP="009A03CC">
      <w:pPr>
        <w:bidi/>
        <w:spacing w:after="0" w:line="240" w:lineRule="auto"/>
        <w:jc w:val="center"/>
        <w:rPr>
          <w:rFonts w:asciiTheme="majorBidi" w:hAnsiTheme="majorBidi" w:cs="AL-Battar"/>
          <w:sz w:val="40"/>
          <w:szCs w:val="40"/>
          <w:lang w:bidi="ar-LB"/>
        </w:rPr>
      </w:pPr>
      <w:r w:rsidRPr="006E0D43">
        <w:rPr>
          <w:rFonts w:asciiTheme="majorBidi" w:hAnsiTheme="majorBidi" w:cs="AL-Battar" w:hint="cs"/>
          <w:sz w:val="40"/>
          <w:szCs w:val="40"/>
          <w:rtl/>
          <w:lang w:bidi="ar-LB"/>
        </w:rPr>
        <w:t>محتويات المجلة</w:t>
      </w:r>
    </w:p>
    <w:tbl>
      <w:tblPr>
        <w:tblStyle w:val="TableGrid"/>
        <w:bidiVisual/>
        <w:tblW w:w="7556" w:type="dxa"/>
        <w:tblLook w:val="04A0" w:firstRow="1" w:lastRow="0" w:firstColumn="1" w:lastColumn="0" w:noHBand="0" w:noVBand="1"/>
      </w:tblPr>
      <w:tblGrid>
        <w:gridCol w:w="6154"/>
        <w:gridCol w:w="1402"/>
      </w:tblGrid>
      <w:tr w:rsidR="009A03CC" w:rsidRPr="00A63E07" w:rsidTr="00C613FF">
        <w:trPr>
          <w:trHeight w:val="520"/>
        </w:trPr>
        <w:tc>
          <w:tcPr>
            <w:tcW w:w="6154" w:type="dxa"/>
          </w:tcPr>
          <w:p w:rsidR="009A03CC" w:rsidRPr="00674958" w:rsidRDefault="009A03CC" w:rsidP="00C613F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74958">
              <w:rPr>
                <w:rFonts w:asciiTheme="majorBidi" w:hAnsiTheme="majorBidi" w:cstheme="majorBidi"/>
                <w:sz w:val="24"/>
                <w:szCs w:val="24"/>
                <w:rtl/>
              </w:rPr>
              <w:t>كلمة رئيس التحرير</w:t>
            </w:r>
          </w:p>
        </w:tc>
        <w:tc>
          <w:tcPr>
            <w:tcW w:w="1402" w:type="dxa"/>
          </w:tcPr>
          <w:p w:rsidR="009A03CC" w:rsidRPr="00674958" w:rsidRDefault="009A03CC" w:rsidP="00C613F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</w:rPr>
            </w:pPr>
            <w:r w:rsidRPr="00674958">
              <w:rPr>
                <w:rFonts w:asciiTheme="majorBidi" w:hAnsiTheme="majorBidi" w:cstheme="majorBidi" w:hint="cs"/>
                <w:rtl/>
              </w:rPr>
              <w:t>7</w:t>
            </w:r>
          </w:p>
        </w:tc>
      </w:tr>
      <w:tr w:rsidR="009A03CC" w:rsidRPr="00A63E07" w:rsidTr="00C613FF">
        <w:trPr>
          <w:trHeight w:val="323"/>
        </w:trPr>
        <w:tc>
          <w:tcPr>
            <w:tcW w:w="6154" w:type="dxa"/>
          </w:tcPr>
          <w:p w:rsidR="009A03CC" w:rsidRPr="00674958" w:rsidRDefault="009A03CC" w:rsidP="00C613F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674958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كلمة فخامة الرئيس بمناسبة عيد الاستقلال</w:t>
            </w:r>
          </w:p>
        </w:tc>
        <w:tc>
          <w:tcPr>
            <w:tcW w:w="1402" w:type="dxa"/>
          </w:tcPr>
          <w:p w:rsidR="009A03CC" w:rsidRPr="00674958" w:rsidRDefault="009A03CC" w:rsidP="00C613F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  <w:lang w:bidi="ar-SA"/>
              </w:rPr>
            </w:pPr>
            <w:r w:rsidRPr="00674958">
              <w:rPr>
                <w:rFonts w:asciiTheme="majorBidi" w:hAnsiTheme="majorBidi" w:cstheme="majorBidi" w:hint="cs"/>
                <w:rtl/>
                <w:lang w:bidi="ar-SA"/>
              </w:rPr>
              <w:t>14</w:t>
            </w:r>
          </w:p>
        </w:tc>
      </w:tr>
      <w:tr w:rsidR="009A03CC" w:rsidRPr="00A63E07" w:rsidTr="00C613FF">
        <w:tc>
          <w:tcPr>
            <w:tcW w:w="6154" w:type="dxa"/>
          </w:tcPr>
          <w:p w:rsidR="009A03CC" w:rsidRPr="00674958" w:rsidRDefault="009A03CC" w:rsidP="00C613FF">
            <w:pPr>
              <w:bidi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67495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كلمة فخامة رئيس الجمهورية في القمة الاسلامية الاستثنائية في تركيا</w:t>
            </w:r>
          </w:p>
        </w:tc>
        <w:tc>
          <w:tcPr>
            <w:tcW w:w="1402" w:type="dxa"/>
          </w:tcPr>
          <w:p w:rsidR="009A03CC" w:rsidRPr="00674958" w:rsidRDefault="009A03CC" w:rsidP="00C613F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</w:rPr>
            </w:pPr>
            <w:r w:rsidRPr="00674958">
              <w:rPr>
                <w:rFonts w:asciiTheme="majorBidi" w:hAnsiTheme="majorBidi" w:cstheme="majorBidi" w:hint="cs"/>
                <w:rtl/>
              </w:rPr>
              <w:t>18</w:t>
            </w:r>
          </w:p>
        </w:tc>
      </w:tr>
      <w:tr w:rsidR="009A03CC" w:rsidRPr="00F142C3" w:rsidTr="00C613FF">
        <w:tc>
          <w:tcPr>
            <w:tcW w:w="6154" w:type="dxa"/>
          </w:tcPr>
          <w:p w:rsidR="009A03CC" w:rsidRPr="00674958" w:rsidRDefault="009A03CC" w:rsidP="00C613F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674958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كلمة العميد </w:t>
            </w:r>
            <w:r w:rsidRPr="00674958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 xml:space="preserve">د. كميل حبيب </w:t>
            </w:r>
            <w:r w:rsidRPr="00674958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في تكريم قائد الجيش</w:t>
            </w:r>
          </w:p>
        </w:tc>
        <w:tc>
          <w:tcPr>
            <w:tcW w:w="1402" w:type="dxa"/>
          </w:tcPr>
          <w:p w:rsidR="009A03CC" w:rsidRPr="00674958" w:rsidRDefault="009A03CC" w:rsidP="00C613F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</w:rPr>
            </w:pPr>
            <w:r w:rsidRPr="00674958">
              <w:rPr>
                <w:rFonts w:asciiTheme="majorBidi" w:hAnsiTheme="majorBidi" w:cstheme="majorBidi" w:hint="cs"/>
                <w:rtl/>
              </w:rPr>
              <w:t>23</w:t>
            </w:r>
          </w:p>
        </w:tc>
      </w:tr>
      <w:tr w:rsidR="009A03CC" w:rsidRPr="00F142C3" w:rsidTr="00C613FF">
        <w:tc>
          <w:tcPr>
            <w:tcW w:w="6154" w:type="dxa"/>
          </w:tcPr>
          <w:p w:rsidR="009A03CC" w:rsidRPr="00674958" w:rsidRDefault="009A03CC" w:rsidP="00C613F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674958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د.</w:t>
            </w:r>
            <w:r w:rsidRPr="00674958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 علي أحمد خليفة، إدارة المعرفة الإنسانيَّة في التوازنات المتلائمة "محمد المجذوب أنموذجًا"</w:t>
            </w:r>
          </w:p>
        </w:tc>
        <w:tc>
          <w:tcPr>
            <w:tcW w:w="1402" w:type="dxa"/>
          </w:tcPr>
          <w:p w:rsidR="009A03CC" w:rsidRPr="00674958" w:rsidRDefault="009A03CC" w:rsidP="00C613F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</w:rPr>
            </w:pPr>
            <w:r w:rsidRPr="00674958">
              <w:rPr>
                <w:rFonts w:asciiTheme="majorBidi" w:hAnsiTheme="majorBidi" w:cstheme="majorBidi" w:hint="cs"/>
                <w:rtl/>
              </w:rPr>
              <w:t>26</w:t>
            </w:r>
          </w:p>
        </w:tc>
      </w:tr>
      <w:tr w:rsidR="009A03CC" w:rsidRPr="00F142C3" w:rsidTr="00C613FF">
        <w:tc>
          <w:tcPr>
            <w:tcW w:w="6154" w:type="dxa"/>
          </w:tcPr>
          <w:p w:rsidR="009A03CC" w:rsidRPr="00674958" w:rsidRDefault="009A03CC" w:rsidP="00C613F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1402" w:type="dxa"/>
          </w:tcPr>
          <w:p w:rsidR="009A03CC" w:rsidRPr="00674958" w:rsidRDefault="009A03CC" w:rsidP="00C613F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9A03CC" w:rsidRPr="00F142C3" w:rsidTr="00C613FF">
        <w:tc>
          <w:tcPr>
            <w:tcW w:w="6154" w:type="dxa"/>
          </w:tcPr>
          <w:p w:rsidR="009A03CC" w:rsidRPr="00674958" w:rsidRDefault="009A03CC" w:rsidP="00C613FF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6749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القسم الأول: أبحاث في القانون الخاص</w:t>
            </w:r>
          </w:p>
        </w:tc>
        <w:tc>
          <w:tcPr>
            <w:tcW w:w="1402" w:type="dxa"/>
          </w:tcPr>
          <w:p w:rsidR="009A03CC" w:rsidRPr="00674958" w:rsidRDefault="009A03CC" w:rsidP="00C613F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</w:rPr>
            </w:pPr>
            <w:r w:rsidRPr="00674958">
              <w:rPr>
                <w:rFonts w:asciiTheme="majorBidi" w:hAnsiTheme="majorBidi" w:cstheme="majorBidi" w:hint="cs"/>
                <w:rtl/>
              </w:rPr>
              <w:t>47</w:t>
            </w:r>
          </w:p>
        </w:tc>
      </w:tr>
      <w:tr w:rsidR="009A03CC" w:rsidRPr="00F142C3" w:rsidTr="00C613FF">
        <w:tc>
          <w:tcPr>
            <w:tcW w:w="6154" w:type="dxa"/>
          </w:tcPr>
          <w:p w:rsidR="009A03CC" w:rsidRPr="00674958" w:rsidRDefault="009A03CC" w:rsidP="00C613F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674958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 xml:space="preserve">د. </w:t>
            </w:r>
            <w:r w:rsidRPr="00674958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سامي بديع منصور</w:t>
            </w:r>
            <w:r w:rsidRPr="00674958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،</w:t>
            </w:r>
            <w:r w:rsidRPr="00674958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 نظرة في التحكيم الدولي</w:t>
            </w:r>
          </w:p>
        </w:tc>
        <w:tc>
          <w:tcPr>
            <w:tcW w:w="1402" w:type="dxa"/>
          </w:tcPr>
          <w:p w:rsidR="009A03CC" w:rsidRPr="00674958" w:rsidRDefault="009A03CC" w:rsidP="00C613F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</w:rPr>
            </w:pPr>
            <w:r w:rsidRPr="00674958">
              <w:rPr>
                <w:rFonts w:asciiTheme="majorBidi" w:hAnsiTheme="majorBidi" w:cstheme="majorBidi" w:hint="cs"/>
                <w:rtl/>
              </w:rPr>
              <w:t>49</w:t>
            </w:r>
          </w:p>
        </w:tc>
      </w:tr>
      <w:tr w:rsidR="009A03CC" w:rsidRPr="00F142C3" w:rsidTr="00C613FF">
        <w:tc>
          <w:tcPr>
            <w:tcW w:w="6154" w:type="dxa"/>
          </w:tcPr>
          <w:p w:rsidR="009A03CC" w:rsidRPr="00674958" w:rsidRDefault="009A03CC" w:rsidP="00C613FF">
            <w:pPr>
              <w:bidi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</w:pPr>
            <w:r w:rsidRPr="00674958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د.هانيا محمد علي فقيه</w:t>
            </w:r>
            <w:r w:rsidRPr="00674958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،</w:t>
            </w:r>
            <w:r w:rsidRPr="00674958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 xml:space="preserve"> نظرة عامة في التحكيم التجاري الدولي</w:t>
            </w:r>
            <w:r w:rsidRPr="00674958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 xml:space="preserve"> </w:t>
            </w:r>
          </w:p>
        </w:tc>
        <w:tc>
          <w:tcPr>
            <w:tcW w:w="1402" w:type="dxa"/>
          </w:tcPr>
          <w:p w:rsidR="009A03CC" w:rsidRPr="00674958" w:rsidRDefault="009A03CC" w:rsidP="00C613F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</w:rPr>
            </w:pPr>
            <w:r w:rsidRPr="00674958">
              <w:rPr>
                <w:rFonts w:asciiTheme="majorBidi" w:hAnsiTheme="majorBidi" w:cstheme="majorBidi" w:hint="cs"/>
                <w:rtl/>
              </w:rPr>
              <w:t>83</w:t>
            </w:r>
          </w:p>
        </w:tc>
      </w:tr>
      <w:tr w:rsidR="009A03CC" w:rsidRPr="00F142C3" w:rsidTr="00C613FF">
        <w:trPr>
          <w:trHeight w:val="299"/>
        </w:trPr>
        <w:tc>
          <w:tcPr>
            <w:tcW w:w="6154" w:type="dxa"/>
          </w:tcPr>
          <w:p w:rsidR="009A03CC" w:rsidRPr="00674958" w:rsidRDefault="009A03CC" w:rsidP="00C613F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74958">
              <w:rPr>
                <w:rFonts w:asciiTheme="majorBidi" w:hAnsiTheme="majorBidi" w:cstheme="majorBidi"/>
                <w:sz w:val="24"/>
                <w:szCs w:val="24"/>
                <w:rtl/>
              </w:rPr>
              <w:t>د. سامر ماهر عبدالله،  التجارة الدولية وتكريس خصوصية الأحكام التجارية</w:t>
            </w:r>
          </w:p>
        </w:tc>
        <w:tc>
          <w:tcPr>
            <w:tcW w:w="1402" w:type="dxa"/>
          </w:tcPr>
          <w:p w:rsidR="009A03CC" w:rsidRPr="00674958" w:rsidRDefault="009A03CC" w:rsidP="00C613F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</w:rPr>
            </w:pPr>
            <w:r w:rsidRPr="00674958">
              <w:rPr>
                <w:rFonts w:asciiTheme="majorBidi" w:hAnsiTheme="majorBidi" w:cstheme="majorBidi" w:hint="cs"/>
                <w:rtl/>
              </w:rPr>
              <w:t>109</w:t>
            </w:r>
          </w:p>
        </w:tc>
      </w:tr>
      <w:tr w:rsidR="009A03CC" w:rsidRPr="00F142C3" w:rsidTr="00C613FF">
        <w:trPr>
          <w:trHeight w:val="299"/>
        </w:trPr>
        <w:tc>
          <w:tcPr>
            <w:tcW w:w="6154" w:type="dxa"/>
          </w:tcPr>
          <w:p w:rsidR="009A03CC" w:rsidRPr="00674958" w:rsidRDefault="009A03CC" w:rsidP="00C613F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674958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د. محمود علي ملحم، </w:t>
            </w:r>
            <w:r w:rsidRPr="00674958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الهوية الذاتية لقواعد الحوكمة</w:t>
            </w:r>
            <w:r w:rsidRPr="00674958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  </w:t>
            </w:r>
          </w:p>
        </w:tc>
        <w:tc>
          <w:tcPr>
            <w:tcW w:w="1402" w:type="dxa"/>
          </w:tcPr>
          <w:p w:rsidR="009A03CC" w:rsidRPr="00674958" w:rsidRDefault="009A03CC" w:rsidP="00C613F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</w:rPr>
            </w:pPr>
            <w:r w:rsidRPr="00674958">
              <w:rPr>
                <w:rFonts w:asciiTheme="majorBidi" w:hAnsiTheme="majorBidi" w:cstheme="majorBidi" w:hint="cs"/>
                <w:rtl/>
              </w:rPr>
              <w:t>132</w:t>
            </w:r>
          </w:p>
        </w:tc>
      </w:tr>
      <w:tr w:rsidR="009A03CC" w:rsidRPr="00F142C3" w:rsidTr="00C613FF">
        <w:tc>
          <w:tcPr>
            <w:tcW w:w="6154" w:type="dxa"/>
          </w:tcPr>
          <w:p w:rsidR="009A03CC" w:rsidRPr="00674958" w:rsidRDefault="009A03CC" w:rsidP="00C613F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674958">
              <w:rPr>
                <w:rFonts w:asciiTheme="majorBidi" w:hAnsiTheme="majorBidi" w:cstheme="majorBidi"/>
                <w:sz w:val="24"/>
                <w:szCs w:val="24"/>
                <w:rtl/>
              </w:rPr>
              <w:t>د. سامي علوي</w:t>
            </w:r>
            <w:r w:rsidRPr="00674958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ة، </w:t>
            </w:r>
            <w:r w:rsidRPr="00674958">
              <w:rPr>
                <w:rFonts w:asciiTheme="majorBidi" w:hAnsiTheme="majorBidi" w:cstheme="majorBidi"/>
                <w:sz w:val="24"/>
                <w:szCs w:val="24"/>
                <w:rtl/>
              </w:rPr>
              <w:t>التبني ... شروطه وأثاره الشخصية والمالية لدى الطوائف غير المحمدية</w:t>
            </w:r>
          </w:p>
        </w:tc>
        <w:tc>
          <w:tcPr>
            <w:tcW w:w="1402" w:type="dxa"/>
          </w:tcPr>
          <w:p w:rsidR="009A03CC" w:rsidRPr="00674958" w:rsidRDefault="009A03CC" w:rsidP="00C613F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</w:rPr>
            </w:pPr>
            <w:r w:rsidRPr="00674958">
              <w:rPr>
                <w:rFonts w:asciiTheme="majorBidi" w:hAnsiTheme="majorBidi" w:cstheme="majorBidi" w:hint="cs"/>
                <w:rtl/>
              </w:rPr>
              <w:t>173</w:t>
            </w:r>
          </w:p>
        </w:tc>
      </w:tr>
      <w:tr w:rsidR="009A03CC" w:rsidRPr="00F142C3" w:rsidTr="00C613FF">
        <w:tc>
          <w:tcPr>
            <w:tcW w:w="6154" w:type="dxa"/>
          </w:tcPr>
          <w:p w:rsidR="009A03CC" w:rsidRPr="00674958" w:rsidRDefault="009A03CC" w:rsidP="00C613F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74958">
              <w:rPr>
                <w:rFonts w:asciiTheme="majorBidi" w:hAnsiTheme="majorBidi" w:cstheme="majorBidi"/>
                <w:sz w:val="24"/>
                <w:szCs w:val="24"/>
                <w:rtl/>
              </w:rPr>
              <w:t>د.علي جعفر، الإطار القانوني لاسترداد المطلوبين</w:t>
            </w:r>
            <w:r w:rsidRPr="00674958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 xml:space="preserve"> في النظام القانوني اللبناني</w:t>
            </w:r>
          </w:p>
        </w:tc>
        <w:tc>
          <w:tcPr>
            <w:tcW w:w="1402" w:type="dxa"/>
          </w:tcPr>
          <w:p w:rsidR="009A03CC" w:rsidRPr="00674958" w:rsidRDefault="009A03CC" w:rsidP="00C613F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</w:rPr>
            </w:pPr>
            <w:r w:rsidRPr="00674958">
              <w:rPr>
                <w:rFonts w:asciiTheme="majorBidi" w:hAnsiTheme="majorBidi" w:cstheme="majorBidi" w:hint="cs"/>
                <w:rtl/>
              </w:rPr>
              <w:t>211</w:t>
            </w:r>
          </w:p>
        </w:tc>
      </w:tr>
      <w:tr w:rsidR="009A03CC" w:rsidRPr="00F142C3" w:rsidTr="00C613FF">
        <w:tc>
          <w:tcPr>
            <w:tcW w:w="6154" w:type="dxa"/>
          </w:tcPr>
          <w:p w:rsidR="009A03CC" w:rsidRPr="00674958" w:rsidRDefault="009A03CC" w:rsidP="00C613F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74958">
              <w:rPr>
                <w:rFonts w:asciiTheme="majorBidi" w:hAnsiTheme="majorBidi" w:cstheme="majorBidi"/>
                <w:iCs/>
                <w:sz w:val="24"/>
                <w:szCs w:val="24"/>
              </w:rPr>
              <w:t>Afif DAHER</w:t>
            </w:r>
            <w:r w:rsidRPr="00674958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, </w:t>
            </w:r>
            <w:r w:rsidRPr="00674958">
              <w:rPr>
                <w:rFonts w:asciiTheme="majorBidi" w:hAnsiTheme="majorBidi" w:cstheme="majorBidi"/>
                <w:sz w:val="24"/>
                <w:szCs w:val="24"/>
              </w:rPr>
              <w:t xml:space="preserve">La responsabilité sociale des entreprises en France : entre démarche volontaire et cadre légal contraignant </w:t>
            </w:r>
          </w:p>
        </w:tc>
        <w:tc>
          <w:tcPr>
            <w:tcW w:w="1402" w:type="dxa"/>
          </w:tcPr>
          <w:p w:rsidR="009A03CC" w:rsidRPr="00674958" w:rsidRDefault="009A03CC" w:rsidP="00C613F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 w:rsidRPr="00674958">
              <w:rPr>
                <w:rFonts w:asciiTheme="majorBidi" w:hAnsiTheme="majorBidi" w:cstheme="majorBidi" w:hint="cs"/>
                <w:rtl/>
                <w:lang w:bidi="ar-LB"/>
              </w:rPr>
              <w:t>223</w:t>
            </w:r>
          </w:p>
        </w:tc>
      </w:tr>
      <w:tr w:rsidR="009A03CC" w:rsidRPr="00F142C3" w:rsidTr="00C613FF">
        <w:tc>
          <w:tcPr>
            <w:tcW w:w="6154" w:type="dxa"/>
          </w:tcPr>
          <w:p w:rsidR="009A03CC" w:rsidRPr="00674958" w:rsidRDefault="009A03CC" w:rsidP="00C613FF">
            <w:pPr>
              <w:tabs>
                <w:tab w:val="right" w:pos="9360"/>
              </w:tabs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  <w:r w:rsidRPr="00674958">
              <w:rPr>
                <w:rFonts w:asciiTheme="majorBidi" w:hAnsiTheme="majorBidi" w:cstheme="majorBidi"/>
                <w:sz w:val="24"/>
                <w:szCs w:val="24"/>
                <w:lang w:val="fr-CA"/>
              </w:rPr>
              <w:t xml:space="preserve">Dr. Achraf RAMMAL, L’euthanasie et le droit </w:t>
            </w:r>
          </w:p>
        </w:tc>
        <w:tc>
          <w:tcPr>
            <w:tcW w:w="1402" w:type="dxa"/>
          </w:tcPr>
          <w:p w:rsidR="009A03CC" w:rsidRPr="00674958" w:rsidRDefault="009A03CC" w:rsidP="00C613F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</w:rPr>
            </w:pPr>
            <w:r w:rsidRPr="00674958">
              <w:rPr>
                <w:rFonts w:asciiTheme="majorBidi" w:hAnsiTheme="majorBidi" w:cstheme="majorBidi" w:hint="cs"/>
                <w:rtl/>
              </w:rPr>
              <w:t>235</w:t>
            </w:r>
          </w:p>
        </w:tc>
      </w:tr>
      <w:tr w:rsidR="009A03CC" w:rsidRPr="00F142C3" w:rsidTr="00C613FF">
        <w:tc>
          <w:tcPr>
            <w:tcW w:w="6154" w:type="dxa"/>
          </w:tcPr>
          <w:p w:rsidR="009A03CC" w:rsidRPr="00674958" w:rsidRDefault="009A03CC" w:rsidP="00C613FF">
            <w:pPr>
              <w:tabs>
                <w:tab w:val="right" w:pos="9360"/>
              </w:tabs>
              <w:jc w:val="both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1402" w:type="dxa"/>
          </w:tcPr>
          <w:p w:rsidR="009A03CC" w:rsidRPr="00674958" w:rsidRDefault="009A03CC" w:rsidP="00C613F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9A03CC" w:rsidRPr="00F142C3" w:rsidTr="00C613FF">
        <w:tc>
          <w:tcPr>
            <w:tcW w:w="6154" w:type="dxa"/>
          </w:tcPr>
          <w:p w:rsidR="009A03CC" w:rsidRPr="00674958" w:rsidRDefault="009A03CC" w:rsidP="00C613FF">
            <w:pPr>
              <w:tabs>
                <w:tab w:val="right" w:pos="1170"/>
                <w:tab w:val="right" w:pos="1260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749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القسم الثاني: أبحاث في القانون الدولي والعلوم السياسية</w:t>
            </w:r>
          </w:p>
        </w:tc>
        <w:tc>
          <w:tcPr>
            <w:tcW w:w="1402" w:type="dxa"/>
          </w:tcPr>
          <w:p w:rsidR="009A03CC" w:rsidRPr="00674958" w:rsidRDefault="009A03CC" w:rsidP="00C613F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 w:rsidRPr="00674958">
              <w:rPr>
                <w:rFonts w:asciiTheme="majorBidi" w:hAnsiTheme="majorBidi" w:cstheme="majorBidi" w:hint="cs"/>
                <w:rtl/>
                <w:lang w:bidi="ar-LB"/>
              </w:rPr>
              <w:t>261</w:t>
            </w:r>
          </w:p>
        </w:tc>
      </w:tr>
      <w:tr w:rsidR="009A03CC" w:rsidRPr="00F142C3" w:rsidTr="00C613FF">
        <w:tc>
          <w:tcPr>
            <w:tcW w:w="6154" w:type="dxa"/>
          </w:tcPr>
          <w:p w:rsidR="009A03CC" w:rsidRPr="00674958" w:rsidRDefault="009A03CC" w:rsidP="00C613F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</w:pPr>
            <w:r w:rsidRPr="00674958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د. </w:t>
            </w:r>
            <w:r w:rsidRPr="00674958">
              <w:rPr>
                <w:rFonts w:asciiTheme="majorBidi" w:hAnsiTheme="majorBidi" w:cstheme="majorBidi"/>
                <w:sz w:val="24"/>
                <w:szCs w:val="24"/>
                <w:rtl/>
              </w:rPr>
              <w:t>عزة سليمان، أثر الحراك المدني على عمل المؤسسات</w:t>
            </w:r>
          </w:p>
        </w:tc>
        <w:tc>
          <w:tcPr>
            <w:tcW w:w="1402" w:type="dxa"/>
          </w:tcPr>
          <w:p w:rsidR="009A03CC" w:rsidRPr="00674958" w:rsidRDefault="009A03CC" w:rsidP="00C613F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</w:rPr>
            </w:pPr>
            <w:r w:rsidRPr="00674958">
              <w:rPr>
                <w:rFonts w:asciiTheme="majorBidi" w:hAnsiTheme="majorBidi" w:cstheme="majorBidi" w:hint="cs"/>
                <w:rtl/>
              </w:rPr>
              <w:t>263</w:t>
            </w:r>
          </w:p>
        </w:tc>
      </w:tr>
      <w:tr w:rsidR="009A03CC" w:rsidRPr="00A63E07" w:rsidTr="00C613FF">
        <w:tc>
          <w:tcPr>
            <w:tcW w:w="6154" w:type="dxa"/>
          </w:tcPr>
          <w:p w:rsidR="009A03CC" w:rsidRPr="00674958" w:rsidRDefault="009A03CC" w:rsidP="00C613F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674958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د.علي محمود شكر، تحولات الشرق الأوسط وأبعاد تدمير داعش للتراث والآثار</w:t>
            </w:r>
          </w:p>
        </w:tc>
        <w:tc>
          <w:tcPr>
            <w:tcW w:w="1402" w:type="dxa"/>
          </w:tcPr>
          <w:p w:rsidR="009A03CC" w:rsidRPr="00674958" w:rsidRDefault="009A03CC" w:rsidP="00C613F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</w:rPr>
            </w:pPr>
            <w:r w:rsidRPr="00674958">
              <w:rPr>
                <w:rFonts w:asciiTheme="majorBidi" w:hAnsiTheme="majorBidi" w:cstheme="majorBidi" w:hint="cs"/>
                <w:rtl/>
              </w:rPr>
              <w:t>275</w:t>
            </w:r>
          </w:p>
        </w:tc>
      </w:tr>
      <w:tr w:rsidR="009A03CC" w:rsidRPr="00F142C3" w:rsidTr="00C613FF">
        <w:tc>
          <w:tcPr>
            <w:tcW w:w="6154" w:type="dxa"/>
          </w:tcPr>
          <w:p w:rsidR="009A03CC" w:rsidRPr="00674958" w:rsidRDefault="009A03CC" w:rsidP="00C613F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674958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د. ترتيل تركي الدرويش، </w:t>
            </w:r>
            <w:r w:rsidRPr="00674958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ضوابط الإعلام في المحكمة الخاصة بلبنان</w:t>
            </w:r>
          </w:p>
        </w:tc>
        <w:tc>
          <w:tcPr>
            <w:tcW w:w="1402" w:type="dxa"/>
          </w:tcPr>
          <w:p w:rsidR="009A03CC" w:rsidRPr="00674958" w:rsidRDefault="009A03CC" w:rsidP="00C613F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 w:rsidRPr="00674958">
              <w:rPr>
                <w:rFonts w:asciiTheme="majorBidi" w:hAnsiTheme="majorBidi" w:cstheme="majorBidi" w:hint="cs"/>
                <w:rtl/>
                <w:lang w:bidi="ar-LB"/>
              </w:rPr>
              <w:t>297</w:t>
            </w:r>
          </w:p>
        </w:tc>
      </w:tr>
      <w:tr w:rsidR="009A03CC" w:rsidRPr="00A63E07" w:rsidTr="00C613FF">
        <w:tc>
          <w:tcPr>
            <w:tcW w:w="6154" w:type="dxa"/>
          </w:tcPr>
          <w:p w:rsidR="009A03CC" w:rsidRPr="00674958" w:rsidRDefault="009A03CC" w:rsidP="00C613F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674958">
              <w:rPr>
                <w:rFonts w:asciiTheme="majorBidi" w:hAnsiTheme="majorBidi" w:cstheme="majorBidi" w:hint="cs"/>
                <w:sz w:val="24"/>
                <w:szCs w:val="24"/>
                <w:rtl/>
              </w:rPr>
              <w:lastRenderedPageBreak/>
              <w:t xml:space="preserve">د. </w:t>
            </w:r>
            <w:r w:rsidRPr="00674958">
              <w:rPr>
                <w:rFonts w:asciiTheme="majorBidi" w:hAnsiTheme="majorBidi" w:cstheme="majorBidi"/>
                <w:sz w:val="24"/>
                <w:szCs w:val="24"/>
                <w:rtl/>
              </w:rPr>
              <w:t>سماعين لعبادي</w:t>
            </w:r>
            <w:r w:rsidRPr="00674958">
              <w:rPr>
                <w:rFonts w:asciiTheme="majorBidi" w:hAnsiTheme="majorBidi" w:cstheme="majorBidi" w:hint="cs"/>
                <w:sz w:val="24"/>
                <w:szCs w:val="24"/>
                <w:rtl/>
              </w:rPr>
              <w:t>،</w:t>
            </w:r>
            <w:r w:rsidRPr="0067495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تطوير العمل البرلماني والوظيفة التشريعية عبر الإعلام البرلماني </w:t>
            </w:r>
            <w:r w:rsidRPr="00674958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والموقع الإلكتروني للبرلمان</w:t>
            </w:r>
          </w:p>
        </w:tc>
        <w:tc>
          <w:tcPr>
            <w:tcW w:w="1402" w:type="dxa"/>
          </w:tcPr>
          <w:p w:rsidR="009A03CC" w:rsidRPr="00674958" w:rsidRDefault="009A03CC" w:rsidP="00C613F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</w:rPr>
            </w:pPr>
            <w:r w:rsidRPr="00674958">
              <w:rPr>
                <w:rFonts w:asciiTheme="majorBidi" w:hAnsiTheme="majorBidi" w:cstheme="majorBidi" w:hint="cs"/>
                <w:rtl/>
              </w:rPr>
              <w:t>317</w:t>
            </w:r>
          </w:p>
        </w:tc>
      </w:tr>
      <w:tr w:rsidR="009A03CC" w:rsidRPr="00A63E07" w:rsidTr="00C613FF">
        <w:tc>
          <w:tcPr>
            <w:tcW w:w="6154" w:type="dxa"/>
          </w:tcPr>
          <w:p w:rsidR="009A03CC" w:rsidRPr="00674958" w:rsidRDefault="009A03CC" w:rsidP="00C613FF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674958">
              <w:rPr>
                <w:rFonts w:asciiTheme="majorBidi" w:eastAsia="Times New Roman" w:hAnsiTheme="majorBidi" w:cstheme="majorBidi"/>
                <w:sz w:val="24"/>
                <w:szCs w:val="24"/>
              </w:rPr>
              <w:t>Dr. Ghada Awada and Dr. Camille Habib, Religion and religiosity: Why did it go wrong?</w:t>
            </w:r>
          </w:p>
        </w:tc>
        <w:tc>
          <w:tcPr>
            <w:tcW w:w="1402" w:type="dxa"/>
          </w:tcPr>
          <w:p w:rsidR="009A03CC" w:rsidRPr="00674958" w:rsidRDefault="009A03CC" w:rsidP="00C613F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</w:rPr>
            </w:pPr>
            <w:r w:rsidRPr="00674958">
              <w:rPr>
                <w:rFonts w:asciiTheme="majorBidi" w:hAnsiTheme="majorBidi" w:cstheme="majorBidi" w:hint="cs"/>
                <w:rtl/>
              </w:rPr>
              <w:t>336</w:t>
            </w:r>
          </w:p>
        </w:tc>
      </w:tr>
      <w:tr w:rsidR="009A03CC" w:rsidRPr="00A63E07" w:rsidTr="00C613FF">
        <w:tc>
          <w:tcPr>
            <w:tcW w:w="6154" w:type="dxa"/>
          </w:tcPr>
          <w:p w:rsidR="009A03CC" w:rsidRPr="00674958" w:rsidRDefault="009A03CC" w:rsidP="00C613FF">
            <w:pPr>
              <w:tabs>
                <w:tab w:val="right" w:pos="1170"/>
                <w:tab w:val="right" w:pos="1260"/>
              </w:tabs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402" w:type="dxa"/>
          </w:tcPr>
          <w:p w:rsidR="009A03CC" w:rsidRPr="00674958" w:rsidRDefault="009A03CC" w:rsidP="00C613F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9A03CC" w:rsidRPr="00A63E07" w:rsidTr="00C613FF">
        <w:tc>
          <w:tcPr>
            <w:tcW w:w="6154" w:type="dxa"/>
          </w:tcPr>
          <w:p w:rsidR="009A03CC" w:rsidRPr="00674958" w:rsidRDefault="009A03CC" w:rsidP="00C613FF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CA" w:bidi="ar-LB"/>
              </w:rPr>
            </w:pPr>
            <w:r w:rsidRPr="006749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CA" w:bidi="ar-LB"/>
              </w:rPr>
              <w:t xml:space="preserve">القسم الثالث: </w:t>
            </w:r>
            <w:r w:rsidRPr="006749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CA" w:bidi="ar-LB"/>
              </w:rPr>
              <w:t xml:space="preserve">دراسات حول قطاع النفط </w:t>
            </w:r>
          </w:p>
        </w:tc>
        <w:tc>
          <w:tcPr>
            <w:tcW w:w="1402" w:type="dxa"/>
          </w:tcPr>
          <w:p w:rsidR="009A03CC" w:rsidRPr="00674958" w:rsidRDefault="009A03CC" w:rsidP="00C613F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</w:rPr>
            </w:pPr>
            <w:r w:rsidRPr="00674958">
              <w:rPr>
                <w:rFonts w:asciiTheme="majorBidi" w:hAnsiTheme="majorBidi" w:cstheme="majorBidi" w:hint="cs"/>
                <w:rtl/>
              </w:rPr>
              <w:t>355</w:t>
            </w:r>
          </w:p>
        </w:tc>
      </w:tr>
      <w:tr w:rsidR="009A03CC" w:rsidRPr="00A63E07" w:rsidTr="00C613FF">
        <w:tc>
          <w:tcPr>
            <w:tcW w:w="6154" w:type="dxa"/>
          </w:tcPr>
          <w:p w:rsidR="009A03CC" w:rsidRPr="00674958" w:rsidRDefault="009A03CC" w:rsidP="00C613FF">
            <w:pPr>
              <w:bidi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67495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د. 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LB"/>
              </w:rPr>
              <w:t xml:space="preserve">محمود ملحم ود. </w:t>
            </w:r>
            <w:r w:rsidRPr="0067495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دانيال ملحم، صناعة النفط في لبنان   </w:t>
            </w:r>
          </w:p>
        </w:tc>
        <w:tc>
          <w:tcPr>
            <w:tcW w:w="1402" w:type="dxa"/>
          </w:tcPr>
          <w:p w:rsidR="009A03CC" w:rsidRPr="00674958" w:rsidRDefault="009A03CC" w:rsidP="00C613FF">
            <w:pPr>
              <w:pStyle w:val="ListParagraph"/>
              <w:bidi/>
              <w:ind w:left="76"/>
              <w:jc w:val="center"/>
              <w:outlineLvl w:val="1"/>
              <w:rPr>
                <w:rFonts w:asciiTheme="majorBidi" w:hAnsiTheme="majorBidi" w:cstheme="majorBidi"/>
                <w:rtl/>
              </w:rPr>
            </w:pPr>
            <w:r w:rsidRPr="00674958">
              <w:rPr>
                <w:rFonts w:asciiTheme="majorBidi" w:hAnsiTheme="majorBidi" w:cstheme="majorBidi" w:hint="cs"/>
                <w:rtl/>
              </w:rPr>
              <w:t>357</w:t>
            </w:r>
          </w:p>
        </w:tc>
      </w:tr>
      <w:tr w:rsidR="009A03CC" w:rsidRPr="00A63E07" w:rsidTr="00C613FF">
        <w:tc>
          <w:tcPr>
            <w:tcW w:w="6154" w:type="dxa"/>
          </w:tcPr>
          <w:p w:rsidR="009A03CC" w:rsidRPr="00674958" w:rsidRDefault="009A03CC" w:rsidP="00C613F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674958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د. حسين أحمد العزي، عقود المشاركة في الإنتاج قراءة قانونية للصيغة اللبنانية </w:t>
            </w:r>
          </w:p>
        </w:tc>
        <w:tc>
          <w:tcPr>
            <w:tcW w:w="1402" w:type="dxa"/>
          </w:tcPr>
          <w:p w:rsidR="009A03CC" w:rsidRPr="00674958" w:rsidRDefault="009A03CC" w:rsidP="00C613FF">
            <w:pPr>
              <w:pStyle w:val="ListParagraph"/>
              <w:bidi/>
              <w:ind w:left="76"/>
              <w:jc w:val="center"/>
              <w:outlineLvl w:val="1"/>
              <w:rPr>
                <w:rFonts w:asciiTheme="majorBidi" w:hAnsiTheme="majorBidi" w:cstheme="majorBidi"/>
                <w:rtl/>
              </w:rPr>
            </w:pPr>
            <w:r w:rsidRPr="00674958">
              <w:rPr>
                <w:rFonts w:asciiTheme="majorBidi" w:hAnsiTheme="majorBidi" w:cstheme="majorBidi" w:hint="cs"/>
                <w:rtl/>
              </w:rPr>
              <w:t>385</w:t>
            </w:r>
          </w:p>
        </w:tc>
      </w:tr>
      <w:tr w:rsidR="009A03CC" w:rsidRPr="00A63E07" w:rsidTr="00C613FF">
        <w:tc>
          <w:tcPr>
            <w:tcW w:w="6154" w:type="dxa"/>
          </w:tcPr>
          <w:p w:rsidR="009A03CC" w:rsidRPr="00674958" w:rsidRDefault="009A03CC" w:rsidP="00C613F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1402" w:type="dxa"/>
          </w:tcPr>
          <w:p w:rsidR="009A03CC" w:rsidRPr="00674958" w:rsidRDefault="009A03CC" w:rsidP="00C613FF">
            <w:pPr>
              <w:pStyle w:val="ListParagraph"/>
              <w:bidi/>
              <w:ind w:left="76"/>
              <w:jc w:val="center"/>
              <w:outlineLvl w:val="1"/>
              <w:rPr>
                <w:rFonts w:asciiTheme="majorBidi" w:hAnsiTheme="majorBidi" w:cstheme="majorBidi"/>
                <w:rtl/>
              </w:rPr>
            </w:pPr>
          </w:p>
        </w:tc>
      </w:tr>
      <w:tr w:rsidR="009A03CC" w:rsidRPr="00A63E07" w:rsidTr="00C613FF">
        <w:tc>
          <w:tcPr>
            <w:tcW w:w="6154" w:type="dxa"/>
          </w:tcPr>
          <w:p w:rsidR="009A03CC" w:rsidRPr="00674958" w:rsidRDefault="009A03CC" w:rsidP="00C613FF">
            <w:pPr>
              <w:tabs>
                <w:tab w:val="right" w:pos="1104"/>
              </w:tabs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674958">
              <w:rPr>
                <w:rFonts w:asciiTheme="majorBidi" w:hAnsiTheme="majorBidi" w:cstheme="majorBidi" w:hint="cs"/>
                <w:b/>
                <w:bCs/>
                <w:kern w:val="36"/>
                <w:sz w:val="24"/>
                <w:szCs w:val="24"/>
                <w:rtl/>
              </w:rPr>
              <w:t>القسم الرابع:</w:t>
            </w:r>
            <w:r w:rsidRPr="00674958">
              <w:rPr>
                <w:rFonts w:asciiTheme="majorBidi" w:hAnsiTheme="majorBidi" w:cstheme="majorBidi" w:hint="cs"/>
                <w:kern w:val="36"/>
                <w:sz w:val="24"/>
                <w:szCs w:val="24"/>
                <w:rtl/>
              </w:rPr>
              <w:t xml:space="preserve"> </w:t>
            </w:r>
            <w:r w:rsidRPr="00674958">
              <w:rPr>
                <w:rFonts w:asciiTheme="majorBidi" w:hAnsiTheme="majorBidi" w:cstheme="majorBidi"/>
                <w:kern w:val="36"/>
                <w:sz w:val="24"/>
                <w:szCs w:val="24"/>
                <w:rtl/>
              </w:rPr>
              <w:t xml:space="preserve">مؤتمر حول حماية المال العام في القانون اللّبنانيّ والمقارن، تنظيم الفرع الثالث للكلية- </w:t>
            </w:r>
            <w:r w:rsidRPr="00674958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طرابلس الخميس 23 شباط 2017</w:t>
            </w:r>
          </w:p>
        </w:tc>
        <w:tc>
          <w:tcPr>
            <w:tcW w:w="1402" w:type="dxa"/>
          </w:tcPr>
          <w:p w:rsidR="009A03CC" w:rsidRPr="00674958" w:rsidRDefault="009A03CC" w:rsidP="00C613FF">
            <w:pPr>
              <w:pStyle w:val="Heading1"/>
              <w:bidi/>
              <w:spacing w:before="0"/>
              <w:jc w:val="center"/>
              <w:outlineLvl w:val="0"/>
              <w:rPr>
                <w:rStyle w:val="Heading2Char"/>
                <w:rFonts w:asciiTheme="majorBidi" w:hAnsiTheme="majorBidi"/>
                <w:color w:val="auto"/>
                <w:sz w:val="24"/>
                <w:szCs w:val="24"/>
              </w:rPr>
            </w:pPr>
            <w:r w:rsidRPr="00674958">
              <w:rPr>
                <w:rStyle w:val="Heading2Char"/>
                <w:rFonts w:asciiTheme="majorBidi" w:hAnsiTheme="majorBidi" w:hint="cs"/>
                <w:color w:val="auto"/>
                <w:sz w:val="24"/>
                <w:szCs w:val="24"/>
                <w:rtl/>
              </w:rPr>
              <w:t>437</w:t>
            </w:r>
          </w:p>
        </w:tc>
      </w:tr>
      <w:tr w:rsidR="009A03CC" w:rsidRPr="00F142C3" w:rsidTr="00C613FF">
        <w:tc>
          <w:tcPr>
            <w:tcW w:w="6154" w:type="dxa"/>
          </w:tcPr>
          <w:p w:rsidR="009A03CC" w:rsidRPr="00674958" w:rsidRDefault="009A03CC" w:rsidP="00C613F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674958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كلمة منسق المؤتمر د. رشا عبد الحي</w:t>
            </w:r>
          </w:p>
        </w:tc>
        <w:tc>
          <w:tcPr>
            <w:tcW w:w="1402" w:type="dxa"/>
          </w:tcPr>
          <w:p w:rsidR="009A03CC" w:rsidRPr="00674958" w:rsidRDefault="009A03CC" w:rsidP="00C613FF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rtl/>
                <w:lang w:bidi="ar-LB"/>
              </w:rPr>
            </w:pPr>
            <w:r w:rsidRPr="00674958">
              <w:rPr>
                <w:rFonts w:asciiTheme="majorBidi" w:hAnsiTheme="majorBidi" w:cstheme="majorBidi" w:hint="cs"/>
                <w:b/>
                <w:rtl/>
                <w:lang w:bidi="ar-LB"/>
              </w:rPr>
              <w:t>437</w:t>
            </w:r>
          </w:p>
        </w:tc>
      </w:tr>
      <w:tr w:rsidR="009A03CC" w:rsidRPr="00F142C3" w:rsidTr="00C613FF">
        <w:tc>
          <w:tcPr>
            <w:tcW w:w="6154" w:type="dxa"/>
          </w:tcPr>
          <w:p w:rsidR="009A03CC" w:rsidRPr="00674958" w:rsidRDefault="009A03CC" w:rsidP="00C613F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674958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كلمة مدير الفرع د. وهيب اسبر</w:t>
            </w:r>
          </w:p>
        </w:tc>
        <w:tc>
          <w:tcPr>
            <w:tcW w:w="1402" w:type="dxa"/>
          </w:tcPr>
          <w:p w:rsidR="009A03CC" w:rsidRPr="00674958" w:rsidRDefault="009A03CC" w:rsidP="00C613FF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rtl/>
                <w:lang w:bidi="ar-LB"/>
              </w:rPr>
            </w:pPr>
            <w:r w:rsidRPr="00674958">
              <w:rPr>
                <w:rFonts w:asciiTheme="majorBidi" w:hAnsiTheme="majorBidi" w:cstheme="majorBidi" w:hint="cs"/>
                <w:b/>
                <w:rtl/>
                <w:lang w:bidi="ar-LB"/>
              </w:rPr>
              <w:t>438</w:t>
            </w:r>
          </w:p>
        </w:tc>
      </w:tr>
      <w:tr w:rsidR="009A03CC" w:rsidRPr="00F142C3" w:rsidTr="00C613FF">
        <w:tc>
          <w:tcPr>
            <w:tcW w:w="6154" w:type="dxa"/>
          </w:tcPr>
          <w:p w:rsidR="009A03CC" w:rsidRPr="00674958" w:rsidRDefault="009A03CC" w:rsidP="00C613F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7495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كلمة العميد د. كميل حبيب </w:t>
            </w:r>
          </w:p>
        </w:tc>
        <w:tc>
          <w:tcPr>
            <w:tcW w:w="1402" w:type="dxa"/>
          </w:tcPr>
          <w:p w:rsidR="009A03CC" w:rsidRPr="00674958" w:rsidRDefault="009A03CC" w:rsidP="00C613FF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rtl/>
              </w:rPr>
            </w:pPr>
            <w:r w:rsidRPr="00674958">
              <w:rPr>
                <w:rFonts w:asciiTheme="majorBidi" w:hAnsiTheme="majorBidi" w:cstheme="majorBidi" w:hint="cs"/>
                <w:rtl/>
              </w:rPr>
              <w:t>440</w:t>
            </w:r>
          </w:p>
        </w:tc>
      </w:tr>
      <w:tr w:rsidR="009A03CC" w:rsidRPr="00A63E07" w:rsidTr="00C613FF">
        <w:tc>
          <w:tcPr>
            <w:tcW w:w="6154" w:type="dxa"/>
          </w:tcPr>
          <w:p w:rsidR="009A03CC" w:rsidRPr="00674958" w:rsidRDefault="009A03CC" w:rsidP="00C613FF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674958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د. خالد الخير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،</w:t>
            </w:r>
            <w:r w:rsidRPr="00674958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 الانفاق العام من خلال الموازنة العامة في لبنان</w:t>
            </w:r>
          </w:p>
        </w:tc>
        <w:tc>
          <w:tcPr>
            <w:tcW w:w="1402" w:type="dxa"/>
          </w:tcPr>
          <w:p w:rsidR="009A03CC" w:rsidRPr="00674958" w:rsidRDefault="009A03CC" w:rsidP="00C613F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 w:rsidRPr="00674958">
              <w:rPr>
                <w:rFonts w:asciiTheme="majorBidi" w:hAnsiTheme="majorBidi" w:cstheme="majorBidi"/>
                <w:rtl/>
                <w:lang w:bidi="ar-LB"/>
              </w:rPr>
              <w:t>443</w:t>
            </w:r>
          </w:p>
        </w:tc>
      </w:tr>
      <w:tr w:rsidR="009A03CC" w:rsidRPr="00A63E07" w:rsidTr="00C613FF">
        <w:tc>
          <w:tcPr>
            <w:tcW w:w="6154" w:type="dxa"/>
          </w:tcPr>
          <w:p w:rsidR="009A03CC" w:rsidRPr="00674958" w:rsidRDefault="009A03CC" w:rsidP="00C613F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د. بلال الصنديد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،</w:t>
            </w:r>
            <w:r w:rsidRPr="00674958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 </w:t>
            </w:r>
            <w:r w:rsidRPr="00674958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الحماية القانونية للأموال العامة </w:t>
            </w:r>
            <w:r w:rsidRPr="001B3051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ف</w:t>
            </w:r>
            <w:r w:rsidRPr="00674958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ي</w:t>
            </w:r>
            <w:r w:rsidRPr="001B3051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674958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التشريعات الكويتية</w:t>
            </w:r>
          </w:p>
        </w:tc>
        <w:tc>
          <w:tcPr>
            <w:tcW w:w="1402" w:type="dxa"/>
          </w:tcPr>
          <w:p w:rsidR="009A03CC" w:rsidRPr="00674958" w:rsidRDefault="009A03CC" w:rsidP="00C613FF">
            <w:pPr>
              <w:pStyle w:val="ListParagraph"/>
              <w:bidi/>
              <w:ind w:left="76" w:hanging="76"/>
              <w:jc w:val="center"/>
              <w:rPr>
                <w:rFonts w:asciiTheme="majorBidi" w:hAnsiTheme="majorBidi" w:cstheme="majorBidi"/>
                <w:rtl/>
              </w:rPr>
            </w:pPr>
            <w:r w:rsidRPr="00674958">
              <w:rPr>
                <w:rFonts w:asciiTheme="majorBidi" w:hAnsiTheme="majorBidi" w:cstheme="majorBidi" w:hint="cs"/>
                <w:rtl/>
              </w:rPr>
              <w:t>459</w:t>
            </w:r>
          </w:p>
        </w:tc>
      </w:tr>
      <w:tr w:rsidR="009A03CC" w:rsidRPr="00A63E07" w:rsidTr="00C613FF">
        <w:tc>
          <w:tcPr>
            <w:tcW w:w="6154" w:type="dxa"/>
          </w:tcPr>
          <w:p w:rsidR="009A03CC" w:rsidRPr="00674958" w:rsidRDefault="009A03CC" w:rsidP="00C613FF">
            <w:pPr>
              <w:bidi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67495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القاضي بسَّـام وهـبه</w:t>
            </w:r>
            <w:r w:rsidRPr="0067495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- </w:t>
            </w:r>
            <w:r w:rsidRPr="0067495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دور ديوان المحاسبة في حماية المال العام</w:t>
            </w:r>
          </w:p>
        </w:tc>
        <w:tc>
          <w:tcPr>
            <w:tcW w:w="1402" w:type="dxa"/>
          </w:tcPr>
          <w:p w:rsidR="009A03CC" w:rsidRPr="00674958" w:rsidRDefault="009A03CC" w:rsidP="00C613F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</w:rPr>
            </w:pPr>
            <w:r w:rsidRPr="00674958">
              <w:rPr>
                <w:rFonts w:asciiTheme="majorBidi" w:hAnsiTheme="majorBidi" w:cstheme="majorBidi" w:hint="cs"/>
                <w:rtl/>
              </w:rPr>
              <w:t>477</w:t>
            </w:r>
          </w:p>
        </w:tc>
      </w:tr>
      <w:tr w:rsidR="009A03CC" w:rsidRPr="00A63E07" w:rsidTr="00C613FF">
        <w:tc>
          <w:tcPr>
            <w:tcW w:w="6154" w:type="dxa"/>
          </w:tcPr>
          <w:p w:rsidR="009A03CC" w:rsidRPr="00674958" w:rsidRDefault="009A03CC" w:rsidP="00C613FF">
            <w:pPr>
              <w:tabs>
                <w:tab w:val="right" w:pos="850"/>
              </w:tabs>
              <w:bidi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674958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القاضي وهيب دوره، دور القضاء الإداري اللبناني في حماية المال العام</w:t>
            </w:r>
          </w:p>
        </w:tc>
        <w:tc>
          <w:tcPr>
            <w:tcW w:w="1402" w:type="dxa"/>
          </w:tcPr>
          <w:p w:rsidR="009A03CC" w:rsidRPr="00674958" w:rsidRDefault="009A03CC" w:rsidP="00C613F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</w:rPr>
            </w:pPr>
            <w:r w:rsidRPr="00674958">
              <w:rPr>
                <w:rFonts w:asciiTheme="majorBidi" w:hAnsiTheme="majorBidi" w:cstheme="majorBidi" w:hint="cs"/>
                <w:rtl/>
              </w:rPr>
              <w:t>505</w:t>
            </w:r>
          </w:p>
        </w:tc>
      </w:tr>
      <w:tr w:rsidR="009A03CC" w:rsidRPr="00A63E07" w:rsidTr="00C613FF">
        <w:tc>
          <w:tcPr>
            <w:tcW w:w="6154" w:type="dxa"/>
          </w:tcPr>
          <w:p w:rsidR="009A03CC" w:rsidRPr="00674958" w:rsidRDefault="009A03CC" w:rsidP="00C613FF">
            <w:pPr>
              <w:bidi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674958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القاضي محمد صلاح أبو رجب</w:t>
            </w:r>
            <w:r w:rsidRPr="00674958">
              <w:rPr>
                <w:rFonts w:asciiTheme="majorBidi" w:hAnsiTheme="majorBidi" w:cstheme="majorBidi"/>
                <w:sz w:val="24"/>
                <w:szCs w:val="24"/>
                <w:lang w:bidi="ar-LB"/>
              </w:rPr>
              <w:t xml:space="preserve"> </w:t>
            </w:r>
            <w:r w:rsidRPr="00674958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 </w:t>
            </w:r>
            <w:r w:rsidRPr="0067495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دور مجلس الدولة المصري في حماية المال العام</w:t>
            </w:r>
          </w:p>
        </w:tc>
        <w:tc>
          <w:tcPr>
            <w:tcW w:w="1402" w:type="dxa"/>
          </w:tcPr>
          <w:p w:rsidR="009A03CC" w:rsidRPr="00674958" w:rsidRDefault="009A03CC" w:rsidP="00C613FF">
            <w:pPr>
              <w:pStyle w:val="ListParagraph"/>
              <w:bidi/>
              <w:ind w:left="76"/>
              <w:jc w:val="center"/>
              <w:rPr>
                <w:rFonts w:asciiTheme="majorBidi" w:hAnsiTheme="majorBidi" w:cstheme="majorBidi"/>
                <w:rtl/>
              </w:rPr>
            </w:pPr>
            <w:r w:rsidRPr="00674958">
              <w:rPr>
                <w:rFonts w:asciiTheme="majorBidi" w:hAnsiTheme="majorBidi" w:cstheme="majorBidi" w:hint="cs"/>
                <w:rtl/>
              </w:rPr>
              <w:t>510</w:t>
            </w:r>
          </w:p>
        </w:tc>
      </w:tr>
    </w:tbl>
    <w:p w:rsidR="009A03CC" w:rsidRDefault="009A03CC" w:rsidP="009A03C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Monotype Koufi"/>
          <w:b/>
          <w:bCs/>
          <w:sz w:val="30"/>
          <w:szCs w:val="30"/>
          <w:rtl/>
        </w:rPr>
      </w:pPr>
    </w:p>
    <w:p w:rsidR="009A03CC" w:rsidRDefault="009A03CC" w:rsidP="009A03C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Monotype Koufi"/>
          <w:b/>
          <w:bCs/>
          <w:sz w:val="30"/>
          <w:szCs w:val="30"/>
          <w:rtl/>
        </w:rPr>
      </w:pPr>
    </w:p>
    <w:p w:rsidR="009A03CC" w:rsidRDefault="009A03CC" w:rsidP="009A03CC">
      <w:pPr>
        <w:bidi/>
        <w:jc w:val="center"/>
        <w:rPr>
          <w:rFonts w:cs="Monotype Koufi"/>
          <w:sz w:val="36"/>
          <w:szCs w:val="36"/>
        </w:rPr>
      </w:pPr>
    </w:p>
    <w:p w:rsidR="009A03CC" w:rsidRDefault="009A03CC" w:rsidP="009A03CC">
      <w:pPr>
        <w:bidi/>
        <w:jc w:val="center"/>
        <w:rPr>
          <w:rFonts w:cs="Monotype Koufi"/>
          <w:sz w:val="36"/>
          <w:szCs w:val="36"/>
          <w:rtl/>
        </w:rPr>
      </w:pPr>
    </w:p>
    <w:p w:rsidR="00282896" w:rsidRDefault="00282896">
      <w:bookmarkStart w:id="0" w:name="_GoBack"/>
      <w:bookmarkEnd w:id="0"/>
    </w:p>
    <w:sectPr w:rsidR="002828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CC"/>
    <w:rsid w:val="00282896"/>
    <w:rsid w:val="009A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18071-CF22-4EA6-A783-AD1E3781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3CC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9A0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03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03C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03C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Paragraph">
    <w:name w:val="List Paragraph"/>
    <w:aliases w:val="NBP"/>
    <w:basedOn w:val="Normal"/>
    <w:uiPriority w:val="34"/>
    <w:qFormat/>
    <w:rsid w:val="009A03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MA"/>
    </w:rPr>
  </w:style>
  <w:style w:type="table" w:styleId="TableGrid">
    <w:name w:val="Table Grid"/>
    <w:basedOn w:val="TableNormal"/>
    <w:uiPriority w:val="59"/>
    <w:rsid w:val="009A03C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0</DocSecurity>
  <Lines>15</Lines>
  <Paragraphs>4</Paragraphs>
  <ScaleCrop>false</ScaleCrop>
  <Company>SACC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1</cp:revision>
  <dcterms:created xsi:type="dcterms:W3CDTF">2022-11-10T16:51:00Z</dcterms:created>
  <dcterms:modified xsi:type="dcterms:W3CDTF">2022-11-10T16:51:00Z</dcterms:modified>
</cp:coreProperties>
</file>