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D4" w:rsidRPr="00813906" w:rsidRDefault="00F47316" w:rsidP="00813906">
      <w:pPr>
        <w:shd w:val="clear" w:color="auto" w:fill="FFFFFF"/>
        <w:outlineLvl w:val="0"/>
        <w:rPr>
          <w:rFonts w:ascii="Droid Arabic Kufi" w:eastAsia="Times New Roman" w:hAnsi="Droid Arabic Kufi"/>
          <w:b/>
          <w:bCs/>
          <w:color w:val="454646"/>
          <w:kern w:val="36"/>
          <w:sz w:val="39"/>
          <w:szCs w:val="39"/>
        </w:rPr>
      </w:pPr>
      <w:r>
        <w:rPr>
          <w:rFonts w:ascii="Droid Arabic Kufi" w:eastAsia="Times New Roman" w:hAnsi="Droid Arabic Kufi" w:hint="cs"/>
          <w:b/>
          <w:bCs/>
          <w:color w:val="454646"/>
          <w:kern w:val="36"/>
          <w:sz w:val="39"/>
          <w:szCs w:val="39"/>
          <w:rtl/>
        </w:rPr>
        <w:t>جريدة السفير تاريخ 5/11/2015</w:t>
      </w:r>
    </w:p>
    <w:p w:rsidR="00813906" w:rsidRPr="00813906" w:rsidRDefault="00813906" w:rsidP="00813906">
      <w:pPr>
        <w:shd w:val="clear" w:color="auto" w:fill="FFFFFF"/>
        <w:rPr>
          <w:rFonts w:ascii="Droid Arabic Kufi" w:eastAsia="Times New Roman" w:hAnsi="Droid Arabic Kufi"/>
          <w:sz w:val="18"/>
          <w:szCs w:val="18"/>
          <w:rtl/>
        </w:rPr>
      </w:pPr>
    </w:p>
    <w:p w:rsidR="00004BD4" w:rsidRDefault="00F47316" w:rsidP="00DA44A1">
      <w:pPr>
        <w:shd w:val="clear" w:color="auto" w:fill="FFFFFF"/>
        <w:jc w:val="center"/>
        <w:rPr>
          <w:rFonts w:ascii="Simplified Arabic" w:eastAsia="Times New Roman" w:hAnsi="Simplified Arabic" w:cs="Simplified Arabic"/>
          <w:b/>
          <w:bCs/>
          <w:sz w:val="28"/>
          <w:szCs w:val="28"/>
          <w:rtl/>
          <w:lang w:bidi="ar-LB"/>
        </w:rPr>
      </w:pPr>
      <w:bookmarkStart w:id="0" w:name="_GoBack"/>
      <w:r>
        <w:rPr>
          <w:rFonts w:ascii="Simplified Arabic" w:eastAsia="Times New Roman" w:hAnsi="Simplified Arabic" w:cs="Simplified Arabic" w:hint="cs"/>
          <w:b/>
          <w:bCs/>
          <w:sz w:val="28"/>
          <w:szCs w:val="28"/>
          <w:rtl/>
          <w:lang w:bidi="ar-LB"/>
        </w:rPr>
        <w:t>الظروف الاستثنائية لها ما لها</w:t>
      </w:r>
    </w:p>
    <w:bookmarkEnd w:id="0"/>
    <w:p w:rsidR="00A96565" w:rsidRDefault="00A96565" w:rsidP="00A96565">
      <w:pPr>
        <w:shd w:val="clear" w:color="auto" w:fill="FFFFFF"/>
        <w:jc w:val="right"/>
        <w:rPr>
          <w:rFonts w:ascii="Simplified Arabic" w:eastAsia="Times New Roman" w:hAnsi="Simplified Arabic" w:cs="Simplified Arabic"/>
          <w:b/>
          <w:bCs/>
          <w:sz w:val="28"/>
          <w:szCs w:val="28"/>
          <w:rtl/>
          <w:lang w:bidi="ar-LB"/>
        </w:rPr>
      </w:pPr>
      <w:r>
        <w:rPr>
          <w:rFonts w:ascii="Simplified Arabic" w:eastAsia="Times New Roman" w:hAnsi="Simplified Arabic" w:cs="Simplified Arabic" w:hint="cs"/>
          <w:b/>
          <w:bCs/>
          <w:sz w:val="28"/>
          <w:szCs w:val="28"/>
          <w:rtl/>
          <w:lang w:bidi="ar-LB"/>
        </w:rPr>
        <w:t>عصام نعمة إسماعيل</w:t>
      </w:r>
    </w:p>
    <w:p w:rsidR="00DA44A1" w:rsidRPr="00DA44A1" w:rsidRDefault="00DA44A1" w:rsidP="00DA44A1">
      <w:pPr>
        <w:shd w:val="clear" w:color="auto" w:fill="FFFFFF"/>
        <w:jc w:val="center"/>
        <w:rPr>
          <w:rFonts w:ascii="Simplified Arabic" w:eastAsia="Times New Roman" w:hAnsi="Simplified Arabic" w:cs="Simplified Arabic"/>
          <w:b/>
          <w:bCs/>
          <w:sz w:val="28"/>
          <w:szCs w:val="28"/>
          <w:rtl/>
          <w:lang w:bidi="ar-LB"/>
        </w:rPr>
      </w:pPr>
    </w:p>
    <w:p w:rsidR="00DA3F11" w:rsidRPr="00DA44A1" w:rsidRDefault="00004BD4" w:rsidP="00A96565">
      <w:pPr>
        <w:shd w:val="clear" w:color="auto" w:fill="FFFFFF"/>
        <w:rPr>
          <w:rFonts w:ascii="Simplified Arabic" w:eastAsia="Times New Roman" w:hAnsi="Simplified Arabic" w:cs="Simplified Arabic"/>
          <w:sz w:val="28"/>
          <w:szCs w:val="28"/>
          <w:rtl/>
        </w:rPr>
      </w:pPr>
      <w:r w:rsidRPr="00DA44A1">
        <w:rPr>
          <w:rFonts w:ascii="Simplified Arabic" w:eastAsia="Times New Roman" w:hAnsi="Simplified Arabic" w:cs="Simplified Arabic"/>
          <w:sz w:val="28"/>
          <w:szCs w:val="28"/>
          <w:rtl/>
          <w:lang w:bidi="ar-LB"/>
        </w:rPr>
        <w:t>رداً على الـ" نعم" التأكيدية حول جواز استقالة رئيس الحكومة التي كتبها الأستاذ أحمد زين في مقالته يوم الجمعة 30 تشرين الأول 2015، أجيب ب</w:t>
      </w:r>
      <w:r w:rsidR="00DA44A1">
        <w:rPr>
          <w:rFonts w:ascii="Simplified Arabic" w:eastAsia="Times New Roman" w:hAnsi="Simplified Arabic" w:cs="Simplified Arabic" w:hint="cs"/>
          <w:sz w:val="28"/>
          <w:szCs w:val="28"/>
          <w:rtl/>
          <w:lang w:bidi="ar-LB"/>
        </w:rPr>
        <w:t>ـ "</w:t>
      </w:r>
      <w:r w:rsidRPr="00DA44A1">
        <w:rPr>
          <w:rFonts w:ascii="Simplified Arabic" w:eastAsia="Times New Roman" w:hAnsi="Simplified Arabic" w:cs="Simplified Arabic"/>
          <w:sz w:val="28"/>
          <w:szCs w:val="28"/>
          <w:rtl/>
          <w:lang w:bidi="ar-LB"/>
        </w:rPr>
        <w:t>كلاً واثقة</w:t>
      </w:r>
      <w:r w:rsidR="00DA44A1">
        <w:rPr>
          <w:rFonts w:ascii="Simplified Arabic" w:eastAsia="Times New Roman" w:hAnsi="Simplified Arabic" w:cs="Simplified Arabic" w:hint="cs"/>
          <w:sz w:val="28"/>
          <w:szCs w:val="28"/>
          <w:rtl/>
          <w:lang w:bidi="ar-LB"/>
        </w:rPr>
        <w:t>"</w:t>
      </w:r>
      <w:r w:rsidRPr="00DA44A1">
        <w:rPr>
          <w:rFonts w:ascii="Simplified Arabic" w:eastAsia="Times New Roman" w:hAnsi="Simplified Arabic" w:cs="Simplified Arabic"/>
          <w:sz w:val="28"/>
          <w:szCs w:val="28"/>
          <w:rtl/>
          <w:lang w:bidi="ar-LB"/>
        </w:rPr>
        <w:t xml:space="preserve"> بأن الحكومة ل</w:t>
      </w:r>
      <w:r w:rsidR="00A96565">
        <w:rPr>
          <w:rFonts w:ascii="Simplified Arabic" w:eastAsia="Times New Roman" w:hAnsi="Simplified Arabic" w:cs="Simplified Arabic"/>
          <w:sz w:val="28"/>
          <w:szCs w:val="28"/>
          <w:rtl/>
          <w:lang w:bidi="ar-LB"/>
        </w:rPr>
        <w:t>ا يمكن أن تستقيل أو تقال في ظلّ</w:t>
      </w:r>
      <w:r w:rsidRPr="00DA44A1">
        <w:rPr>
          <w:rFonts w:ascii="Simplified Arabic" w:eastAsia="Times New Roman" w:hAnsi="Simplified Arabic" w:cs="Simplified Arabic"/>
          <w:sz w:val="28"/>
          <w:szCs w:val="28"/>
          <w:rtl/>
          <w:lang w:bidi="ar-LB"/>
        </w:rPr>
        <w:t xml:space="preserve"> شغور موقع الرئاسة. </w:t>
      </w:r>
      <w:r w:rsidR="0049354C" w:rsidRPr="00DA44A1">
        <w:rPr>
          <w:rFonts w:ascii="Simplified Arabic" w:eastAsia="Times New Roman" w:hAnsi="Simplified Arabic" w:cs="Simplified Arabic"/>
          <w:sz w:val="28"/>
          <w:szCs w:val="28"/>
          <w:rtl/>
          <w:lang w:bidi="ar-LB"/>
        </w:rPr>
        <w:t>وهذا الأمر هو من بديهيات القانون التي لا تحتاج إلى أيّ مشقةٍ</w:t>
      </w:r>
      <w:r w:rsidR="00A96565">
        <w:rPr>
          <w:rFonts w:ascii="Simplified Arabic" w:eastAsia="Times New Roman" w:hAnsi="Simplified Arabic" w:cs="Simplified Arabic"/>
          <w:sz w:val="28"/>
          <w:szCs w:val="28"/>
          <w:rtl/>
          <w:lang w:bidi="ar-LB"/>
        </w:rPr>
        <w:t xml:space="preserve"> للك</w:t>
      </w:r>
      <w:r w:rsidR="00A96565">
        <w:rPr>
          <w:rFonts w:ascii="Simplified Arabic" w:eastAsia="Times New Roman" w:hAnsi="Simplified Arabic" w:cs="Simplified Arabic" w:hint="cs"/>
          <w:sz w:val="28"/>
          <w:szCs w:val="28"/>
          <w:rtl/>
          <w:lang w:bidi="ar-LB"/>
        </w:rPr>
        <w:t>ش</w:t>
      </w:r>
      <w:r w:rsidR="0049354C" w:rsidRPr="00DA44A1">
        <w:rPr>
          <w:rFonts w:ascii="Simplified Arabic" w:eastAsia="Times New Roman" w:hAnsi="Simplified Arabic" w:cs="Simplified Arabic"/>
          <w:sz w:val="28"/>
          <w:szCs w:val="28"/>
          <w:rtl/>
          <w:lang w:bidi="ar-LB"/>
        </w:rPr>
        <w:t>ف عنها، فالدستور بدايةً لا يك</w:t>
      </w:r>
      <w:r w:rsidR="00311FEE" w:rsidRPr="00DA44A1">
        <w:rPr>
          <w:rFonts w:ascii="Simplified Arabic" w:eastAsia="Times New Roman" w:hAnsi="Simplified Arabic" w:cs="Simplified Arabic"/>
          <w:sz w:val="28"/>
          <w:szCs w:val="28"/>
          <w:rtl/>
          <w:lang w:bidi="ar-LB"/>
        </w:rPr>
        <w:t>تب لتبرير الشغور أو لبيان الحكم في حالة فراغ المؤسسات، وأن استمرارية المؤ</w:t>
      </w:r>
      <w:r w:rsidR="0049354C" w:rsidRPr="00DA44A1">
        <w:rPr>
          <w:rFonts w:ascii="Simplified Arabic" w:eastAsia="Times New Roman" w:hAnsi="Simplified Arabic" w:cs="Simplified Arabic"/>
          <w:sz w:val="28"/>
          <w:szCs w:val="28"/>
          <w:rtl/>
          <w:lang w:bidi="ar-LB"/>
        </w:rPr>
        <w:t xml:space="preserve">سسات الدستورية </w:t>
      </w:r>
      <w:r w:rsidR="00311FEE" w:rsidRPr="00DA44A1">
        <w:rPr>
          <w:rFonts w:ascii="Simplified Arabic" w:eastAsia="Times New Roman" w:hAnsi="Simplified Arabic" w:cs="Simplified Arabic"/>
          <w:sz w:val="28"/>
          <w:szCs w:val="28"/>
          <w:rtl/>
          <w:lang w:bidi="ar-LB"/>
        </w:rPr>
        <w:t xml:space="preserve">هو من المبادئ الفوق دستورية التي  أرغمت المجلس الدستوري </w:t>
      </w:r>
      <w:r w:rsidR="00DA3F11" w:rsidRPr="00DA44A1">
        <w:rPr>
          <w:rFonts w:ascii="Simplified Arabic" w:eastAsia="Times New Roman" w:hAnsi="Simplified Arabic" w:cs="Simplified Arabic"/>
          <w:sz w:val="28"/>
          <w:szCs w:val="28"/>
          <w:rtl/>
          <w:lang w:bidi="ar-LB"/>
        </w:rPr>
        <w:t>(</w:t>
      </w:r>
      <w:r w:rsidR="00DA3F11" w:rsidRPr="00DA44A1">
        <w:rPr>
          <w:rFonts w:ascii="Simplified Arabic" w:eastAsia="Times New Roman" w:hAnsi="Simplified Arabic" w:cs="Simplified Arabic"/>
          <w:sz w:val="28"/>
          <w:szCs w:val="28"/>
          <w:rtl/>
        </w:rPr>
        <w:t>قراره رقم 7/2014 تاريخ 28/11/2014</w:t>
      </w:r>
      <w:r w:rsidR="00DA3F11" w:rsidRPr="00DA44A1">
        <w:rPr>
          <w:rFonts w:ascii="Simplified Arabic" w:eastAsia="Times New Roman" w:hAnsi="Simplified Arabic" w:cs="Simplified Arabic"/>
          <w:sz w:val="28"/>
          <w:szCs w:val="28"/>
          <w:rtl/>
          <w:lang w:bidi="ar-LB"/>
        </w:rPr>
        <w:t>)</w:t>
      </w:r>
      <w:r w:rsidR="00311FEE" w:rsidRPr="00DA44A1">
        <w:rPr>
          <w:rFonts w:ascii="Simplified Arabic" w:eastAsia="Times New Roman" w:hAnsi="Simplified Arabic" w:cs="Simplified Arabic"/>
          <w:sz w:val="28"/>
          <w:szCs w:val="28"/>
          <w:rtl/>
          <w:lang w:bidi="ar-LB"/>
        </w:rPr>
        <w:t xml:space="preserve">على قبول قانون التمديد لمجلس النواب على أنه أمر واقع بعد أن وصفه بعدم الدستورية، </w:t>
      </w:r>
      <w:r w:rsidR="00A96565">
        <w:rPr>
          <w:rFonts w:ascii="Simplified Arabic" w:eastAsia="Times New Roman" w:hAnsi="Simplified Arabic" w:cs="Simplified Arabic" w:hint="cs"/>
          <w:sz w:val="28"/>
          <w:szCs w:val="28"/>
          <w:rtl/>
          <w:lang w:bidi="ar-LB"/>
        </w:rPr>
        <w:t>وقد ارتكز</w:t>
      </w:r>
      <w:r w:rsidR="00311FEE" w:rsidRPr="00DA44A1">
        <w:rPr>
          <w:rFonts w:ascii="Simplified Arabic" w:eastAsia="Times New Roman" w:hAnsi="Simplified Arabic" w:cs="Simplified Arabic"/>
          <w:sz w:val="28"/>
          <w:szCs w:val="28"/>
          <w:rtl/>
          <w:lang w:bidi="ar-LB"/>
        </w:rPr>
        <w:t xml:space="preserve"> هذا الحكم </w:t>
      </w:r>
      <w:r w:rsidR="00A96565">
        <w:rPr>
          <w:rFonts w:ascii="Simplified Arabic" w:eastAsia="Times New Roman" w:hAnsi="Simplified Arabic" w:cs="Simplified Arabic" w:hint="cs"/>
          <w:sz w:val="28"/>
          <w:szCs w:val="28"/>
          <w:rtl/>
          <w:lang w:bidi="ar-LB"/>
        </w:rPr>
        <w:t xml:space="preserve">على:" </w:t>
      </w:r>
      <w:r w:rsidR="00DA3F11" w:rsidRPr="00DA44A1">
        <w:rPr>
          <w:rFonts w:ascii="Simplified Arabic" w:eastAsia="Times New Roman" w:hAnsi="Simplified Arabic" w:cs="Simplified Arabic"/>
          <w:sz w:val="28"/>
          <w:szCs w:val="28"/>
          <w:rtl/>
        </w:rPr>
        <w:t xml:space="preserve">انتظام أداء المؤسسات الدستورية </w:t>
      </w:r>
      <w:r w:rsidR="00A96565">
        <w:rPr>
          <w:rFonts w:ascii="Simplified Arabic" w:eastAsia="Times New Roman" w:hAnsi="Simplified Arabic" w:cs="Simplified Arabic" w:hint="cs"/>
          <w:sz w:val="28"/>
          <w:szCs w:val="28"/>
          <w:rtl/>
        </w:rPr>
        <w:t xml:space="preserve">الذي </w:t>
      </w:r>
      <w:r w:rsidR="00DA3F11" w:rsidRPr="00DA44A1">
        <w:rPr>
          <w:rFonts w:ascii="Simplified Arabic" w:eastAsia="Times New Roman" w:hAnsi="Simplified Arabic" w:cs="Simplified Arabic"/>
          <w:sz w:val="28"/>
          <w:szCs w:val="28"/>
          <w:rtl/>
        </w:rPr>
        <w:t xml:space="preserve">هو اساس الانتظام العام في الدولة، </w:t>
      </w:r>
      <w:r w:rsidR="00A96565">
        <w:rPr>
          <w:rFonts w:ascii="Simplified Arabic" w:eastAsia="Times New Roman" w:hAnsi="Simplified Arabic" w:cs="Simplified Arabic" w:hint="cs"/>
          <w:sz w:val="28"/>
          <w:szCs w:val="28"/>
          <w:rtl/>
        </w:rPr>
        <w:t>و</w:t>
      </w:r>
      <w:r w:rsidR="00DA3F11" w:rsidRPr="00DA44A1">
        <w:rPr>
          <w:rFonts w:ascii="Simplified Arabic" w:eastAsia="Times New Roman" w:hAnsi="Simplified Arabic" w:cs="Simplified Arabic"/>
          <w:sz w:val="28"/>
          <w:szCs w:val="28"/>
          <w:rtl/>
        </w:rPr>
        <w:t>ان الشغور في مؤسسة من المؤسسات الدستورية، وبخاصة رئاسة الجمهورية، يؤدي الى خلل في انتظام المؤسسات الدستورية جميعها، وبالتالي الى خلل في الانتظام العام، وان شغور سدة رئاسة الجمهورية واناطة صلاحيات رئيس الجمهورية وكالة بمجلس الوزراء ترك انعكاسات سلبية وبالغة الخطورة على اداء السلطة الاجرائية</w:t>
      </w:r>
      <w:r w:rsidR="00A96565">
        <w:rPr>
          <w:rFonts w:ascii="Simplified Arabic" w:eastAsia="Times New Roman" w:hAnsi="Simplified Arabic" w:cs="Simplified Arabic" w:hint="cs"/>
          <w:sz w:val="28"/>
          <w:szCs w:val="28"/>
          <w:rtl/>
        </w:rPr>
        <w:t xml:space="preserve"> و</w:t>
      </w:r>
      <w:r w:rsidR="00DA3F11" w:rsidRPr="00DA44A1">
        <w:rPr>
          <w:rFonts w:ascii="Simplified Arabic" w:eastAsia="Times New Roman" w:hAnsi="Simplified Arabic" w:cs="Simplified Arabic"/>
          <w:sz w:val="28"/>
          <w:szCs w:val="28"/>
          <w:rtl/>
        </w:rPr>
        <w:t>على مؤسسات الدولة كافة، وأن الفراغ في المؤسسات الدستورية يتعارض والغاية التي وجد من اجلها الدستور، ويهدد النظام بالسقوط ويضع البلاد في المجهول، لذلك ومنعا لحدوث فراغ في مجلس النواب وقطع الطريق بالتالي على انتخاب رئيس للجمهورية، يعتبر التمديد امرا</w:t>
      </w:r>
      <w:r w:rsidR="00A96565">
        <w:rPr>
          <w:rFonts w:ascii="Simplified Arabic" w:eastAsia="Times New Roman" w:hAnsi="Simplified Arabic" w:cs="Simplified Arabic" w:hint="cs"/>
          <w:sz w:val="28"/>
          <w:szCs w:val="28"/>
          <w:rtl/>
        </w:rPr>
        <w:t>ً</w:t>
      </w:r>
      <w:r w:rsidR="00DA3F11" w:rsidRPr="00DA44A1">
        <w:rPr>
          <w:rFonts w:ascii="Simplified Arabic" w:eastAsia="Times New Roman" w:hAnsi="Simplified Arabic" w:cs="Simplified Arabic"/>
          <w:sz w:val="28"/>
          <w:szCs w:val="28"/>
          <w:rtl/>
        </w:rPr>
        <w:t xml:space="preserve"> واقعا</w:t>
      </w:r>
      <w:r w:rsidR="00A96565">
        <w:rPr>
          <w:rFonts w:ascii="Simplified Arabic" w:eastAsia="Times New Roman" w:hAnsi="Simplified Arabic" w:cs="Simplified Arabic" w:hint="cs"/>
          <w:sz w:val="28"/>
          <w:szCs w:val="28"/>
          <w:rtl/>
        </w:rPr>
        <w:t>ً"</w:t>
      </w:r>
      <w:r w:rsidR="00DA3F11" w:rsidRPr="00DA44A1">
        <w:rPr>
          <w:rFonts w:ascii="Simplified Arabic" w:eastAsia="Times New Roman" w:hAnsi="Simplified Arabic" w:cs="Simplified Arabic"/>
          <w:sz w:val="28"/>
          <w:szCs w:val="28"/>
          <w:rtl/>
        </w:rPr>
        <w:t>.</w:t>
      </w:r>
    </w:p>
    <w:p w:rsidR="004B399F" w:rsidRPr="00A96565" w:rsidRDefault="00DA3F11" w:rsidP="00A96565">
      <w:pPr>
        <w:shd w:val="clear" w:color="auto" w:fill="FFFFFF"/>
        <w:rPr>
          <w:rFonts w:ascii="Simplified Arabic" w:eastAsia="Times New Roman" w:hAnsi="Simplified Arabic" w:cs="Simplified Arabic"/>
          <w:sz w:val="28"/>
          <w:szCs w:val="28"/>
          <w:rtl/>
        </w:rPr>
      </w:pPr>
      <w:r w:rsidRPr="00DA44A1">
        <w:rPr>
          <w:rFonts w:ascii="Simplified Arabic" w:eastAsia="Times New Roman" w:hAnsi="Simplified Arabic" w:cs="Simplified Arabic"/>
          <w:sz w:val="28"/>
          <w:szCs w:val="28"/>
          <w:rtl/>
        </w:rPr>
        <w:t>إذٍ وبحسب اجتهاد المجلس الدستوري فإن استمرارية المؤسسات هو واجب، وقد تصدى مجلس النواب لحالة الفراغ التشريعي بالتمديد لنفسه خلافاً للأصول الدستو</w:t>
      </w:r>
      <w:r w:rsidR="00A96565">
        <w:rPr>
          <w:rFonts w:ascii="Simplified Arabic" w:eastAsia="Times New Roman" w:hAnsi="Simplified Arabic" w:cs="Simplified Arabic"/>
          <w:sz w:val="28"/>
          <w:szCs w:val="28"/>
          <w:rtl/>
        </w:rPr>
        <w:t>ر</w:t>
      </w:r>
      <w:r w:rsidR="00A96565">
        <w:rPr>
          <w:rFonts w:ascii="Simplified Arabic" w:eastAsia="Times New Roman" w:hAnsi="Simplified Arabic" w:cs="Simplified Arabic" w:hint="cs"/>
          <w:sz w:val="28"/>
          <w:szCs w:val="28"/>
          <w:rtl/>
        </w:rPr>
        <w:t>ية</w:t>
      </w:r>
      <w:r w:rsidRPr="00DA44A1">
        <w:rPr>
          <w:rFonts w:ascii="Simplified Arabic" w:eastAsia="Times New Roman" w:hAnsi="Simplified Arabic" w:cs="Simplified Arabic"/>
          <w:sz w:val="28"/>
          <w:szCs w:val="28"/>
          <w:rtl/>
        </w:rPr>
        <w:t>، فإذا أوجبت مبادئ استمرارية المؤسسات الدستور</w:t>
      </w:r>
      <w:r w:rsidR="00A96565">
        <w:rPr>
          <w:rFonts w:ascii="Simplified Arabic" w:eastAsia="Times New Roman" w:hAnsi="Simplified Arabic" w:cs="Simplified Arabic" w:hint="cs"/>
          <w:sz w:val="28"/>
          <w:szCs w:val="28"/>
          <w:rtl/>
        </w:rPr>
        <w:t>ية</w:t>
      </w:r>
      <w:r w:rsidRPr="00DA44A1">
        <w:rPr>
          <w:rFonts w:ascii="Simplified Arabic" w:eastAsia="Times New Roman" w:hAnsi="Simplified Arabic" w:cs="Simplified Arabic"/>
          <w:sz w:val="28"/>
          <w:szCs w:val="28"/>
          <w:rtl/>
        </w:rPr>
        <w:t xml:space="preserve"> الرضوخ لتمديد مجلس النواب لنفسه، أليس من الأجدى أن تدفع هذه الاستمرارية إلى منع السلطة التنفيذية من الاستقالة،</w:t>
      </w:r>
      <w:r w:rsidR="00A96565">
        <w:rPr>
          <w:rFonts w:ascii="Simplified Arabic" w:eastAsia="Times New Roman" w:hAnsi="Simplified Arabic" w:cs="Simplified Arabic"/>
          <w:sz w:val="28"/>
          <w:szCs w:val="28"/>
          <w:rtl/>
        </w:rPr>
        <w:t xml:space="preserve"> </w:t>
      </w:r>
      <w:r w:rsidR="00A96565">
        <w:rPr>
          <w:rFonts w:ascii="Simplified Arabic" w:eastAsia="Times New Roman" w:hAnsi="Simplified Arabic" w:cs="Simplified Arabic" w:hint="cs"/>
          <w:sz w:val="28"/>
          <w:szCs w:val="28"/>
          <w:rtl/>
        </w:rPr>
        <w:t xml:space="preserve">ثمّ </w:t>
      </w:r>
      <w:r w:rsidRPr="00DA44A1">
        <w:rPr>
          <w:rFonts w:ascii="Simplified Arabic" w:eastAsia="Times New Roman" w:hAnsi="Simplified Arabic" w:cs="Simplified Arabic"/>
          <w:sz w:val="28"/>
          <w:szCs w:val="28"/>
          <w:rtl/>
        </w:rPr>
        <w:t>ألا تشبّه هذه الاستقالة بحالة الجندي الفار من ساحات القتال، فهل يستطيع الأخير الاستقالة في زمن الحرب</w:t>
      </w:r>
      <w:r w:rsidR="00A96565">
        <w:rPr>
          <w:rFonts w:ascii="Simplified Arabic" w:eastAsia="Times New Roman" w:hAnsi="Simplified Arabic" w:cs="Simplified Arabic" w:hint="cs"/>
          <w:sz w:val="28"/>
          <w:szCs w:val="28"/>
          <w:rtl/>
        </w:rPr>
        <w:t>؟</w:t>
      </w:r>
      <w:r w:rsidRPr="00DA44A1">
        <w:rPr>
          <w:rFonts w:ascii="Simplified Arabic" w:eastAsia="Times New Roman" w:hAnsi="Simplified Arabic" w:cs="Simplified Arabic"/>
          <w:sz w:val="28"/>
          <w:szCs w:val="28"/>
          <w:rtl/>
        </w:rPr>
        <w:t>، بالطبع لا يستطيع، وكذلك الأمر بالنسبة للحكومة فرئيس الحكومة والوزراء هم حالياً لهم صفة ثانية يتغنون بها، إنهم هيئة منوط بها ممارسة صلاحيات الرئيس وكالةً</w:t>
      </w:r>
      <w:r w:rsidR="00A96565">
        <w:rPr>
          <w:rFonts w:ascii="Simplified Arabic" w:eastAsia="Times New Roman" w:hAnsi="Simplified Arabic" w:cs="Simplified Arabic" w:hint="cs"/>
          <w:sz w:val="28"/>
          <w:szCs w:val="28"/>
          <w:rtl/>
        </w:rPr>
        <w:t xml:space="preserve">، وبسبب هذه الازدواجية </w:t>
      </w:r>
      <w:r w:rsidR="00865859" w:rsidRPr="00DA44A1">
        <w:rPr>
          <w:rFonts w:ascii="Simplified Arabic" w:eastAsia="Times New Roman" w:hAnsi="Simplified Arabic" w:cs="Simplified Arabic"/>
          <w:sz w:val="28"/>
          <w:szCs w:val="28"/>
          <w:rtl/>
        </w:rPr>
        <w:t xml:space="preserve">اشترط اجتهاد شورى الدولة أن يوقّع الوزير المعني على المرسوم مرّتين مرّة بصفته المسؤول عن تنفيذه، ومرّة ثانية بصفته موقّعاً عن رئيس الجمهورية. من هذا المنطلق فإنه على فرض أنه </w:t>
      </w:r>
      <w:r w:rsidR="00A96565">
        <w:rPr>
          <w:rFonts w:ascii="Simplified Arabic" w:eastAsia="Times New Roman" w:hAnsi="Simplified Arabic" w:cs="Simplified Arabic" w:hint="cs"/>
          <w:sz w:val="28"/>
          <w:szCs w:val="28"/>
          <w:rtl/>
        </w:rPr>
        <w:t>قرر ال</w:t>
      </w:r>
      <w:r w:rsidR="00865859" w:rsidRPr="00DA44A1">
        <w:rPr>
          <w:rFonts w:ascii="Simplified Arabic" w:eastAsia="Times New Roman" w:hAnsi="Simplified Arabic" w:cs="Simplified Arabic"/>
          <w:sz w:val="28"/>
          <w:szCs w:val="28"/>
          <w:rtl/>
        </w:rPr>
        <w:t>استقال</w:t>
      </w:r>
      <w:r w:rsidR="00A96565">
        <w:rPr>
          <w:rFonts w:ascii="Simplified Arabic" w:eastAsia="Times New Roman" w:hAnsi="Simplified Arabic" w:cs="Simplified Arabic" w:hint="cs"/>
          <w:sz w:val="28"/>
          <w:szCs w:val="28"/>
          <w:rtl/>
        </w:rPr>
        <w:t>ة</w:t>
      </w:r>
      <w:r w:rsidR="00865859" w:rsidRPr="00DA44A1">
        <w:rPr>
          <w:rFonts w:ascii="Simplified Arabic" w:eastAsia="Times New Roman" w:hAnsi="Simplified Arabic" w:cs="Simplified Arabic"/>
          <w:sz w:val="28"/>
          <w:szCs w:val="28"/>
          <w:rtl/>
        </w:rPr>
        <w:t xml:space="preserve"> بص</w:t>
      </w:r>
      <w:r w:rsidR="00A96565">
        <w:rPr>
          <w:rFonts w:ascii="Simplified Arabic" w:eastAsia="Times New Roman" w:hAnsi="Simplified Arabic" w:cs="Simplified Arabic" w:hint="cs"/>
          <w:sz w:val="28"/>
          <w:szCs w:val="28"/>
          <w:rtl/>
        </w:rPr>
        <w:t>ف</w:t>
      </w:r>
      <w:r w:rsidR="00865859" w:rsidRPr="00DA44A1">
        <w:rPr>
          <w:rFonts w:ascii="Simplified Arabic" w:eastAsia="Times New Roman" w:hAnsi="Simplified Arabic" w:cs="Simplified Arabic"/>
          <w:sz w:val="28"/>
          <w:szCs w:val="28"/>
          <w:rtl/>
        </w:rPr>
        <w:t xml:space="preserve">ته الشخصية، فهو </w:t>
      </w:r>
      <w:r w:rsidR="00865859" w:rsidRPr="00DA44A1">
        <w:rPr>
          <w:rFonts w:ascii="Simplified Arabic" w:eastAsia="Times New Roman" w:hAnsi="Simplified Arabic" w:cs="Simplified Arabic"/>
          <w:sz w:val="28"/>
          <w:szCs w:val="28"/>
          <w:rtl/>
        </w:rPr>
        <w:lastRenderedPageBreak/>
        <w:t xml:space="preserve">حكماً لا يملك الاستقالة بصفته الثانية، ولهذا كتبت في مقالتي السابقة </w:t>
      </w:r>
      <w:r w:rsidR="00A96565">
        <w:rPr>
          <w:rFonts w:ascii="Simplified Arabic" w:eastAsia="Times New Roman" w:hAnsi="Simplified Arabic" w:cs="Simplified Arabic" w:hint="cs"/>
          <w:sz w:val="28"/>
          <w:szCs w:val="28"/>
          <w:rtl/>
        </w:rPr>
        <w:t>ال</w:t>
      </w:r>
      <w:r w:rsidR="00865859" w:rsidRPr="00DA44A1">
        <w:rPr>
          <w:rFonts w:ascii="Simplified Arabic" w:eastAsia="Times New Roman" w:hAnsi="Simplified Arabic" w:cs="Simplified Arabic"/>
          <w:sz w:val="28"/>
          <w:szCs w:val="28"/>
          <w:rtl/>
        </w:rPr>
        <w:t xml:space="preserve">منشورة في جريدة السفير تاريخ 28 تشرين الأول 2015)  أن </w:t>
      </w:r>
      <w:r w:rsidR="00865859" w:rsidRPr="00DA44A1">
        <w:rPr>
          <w:rFonts w:ascii="Simplified Arabic" w:eastAsia="Times New Roman" w:hAnsi="Simplified Arabic" w:cs="Simplified Arabic"/>
          <w:color w:val="000000"/>
          <w:sz w:val="28"/>
          <w:szCs w:val="28"/>
          <w:rtl/>
        </w:rPr>
        <w:t>استقالة الحكومة في ظلّ شغور موقع الرئاسة هو خرق للدستور (المادة 62) وإخلال بالواجبات، ولا يصحّ ترتيب المفاعيل القانونية على هذه الاستقالة إلا من خلال مساءلة المستقيل.</w:t>
      </w:r>
      <w:r w:rsidR="00DA44A1" w:rsidRPr="00DA44A1">
        <w:rPr>
          <w:rFonts w:ascii="Simplified Arabic" w:eastAsia="Times New Roman" w:hAnsi="Simplified Arabic" w:cs="Simplified Arabic"/>
          <w:color w:val="000000"/>
          <w:sz w:val="28"/>
          <w:szCs w:val="28"/>
          <w:rtl/>
        </w:rPr>
        <w:t xml:space="preserve"> </w:t>
      </w:r>
    </w:p>
    <w:p w:rsidR="00DA44A1" w:rsidRPr="00DA44A1" w:rsidRDefault="00A96565" w:rsidP="00A96565">
      <w:pPr>
        <w:shd w:val="clear" w:color="auto" w:fill="FFFFFF"/>
        <w:jc w:val="both"/>
        <w:outlineLvl w:val="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كما </w:t>
      </w:r>
      <w:r w:rsidR="00DA44A1" w:rsidRPr="00DA44A1">
        <w:rPr>
          <w:rFonts w:ascii="Simplified Arabic" w:eastAsia="Times New Roman" w:hAnsi="Simplified Arabic" w:cs="Simplified Arabic"/>
          <w:color w:val="000000"/>
          <w:sz w:val="28"/>
          <w:szCs w:val="28"/>
          <w:rtl/>
        </w:rPr>
        <w:t>يمنع استقالة رئ</w:t>
      </w:r>
      <w:r>
        <w:rPr>
          <w:rFonts w:ascii="Simplified Arabic" w:eastAsia="Times New Roman" w:hAnsi="Simplified Arabic" w:cs="Simplified Arabic"/>
          <w:color w:val="000000"/>
          <w:sz w:val="28"/>
          <w:szCs w:val="28"/>
          <w:rtl/>
        </w:rPr>
        <w:t>يس الحكومة والحكومة، عائق جوهري</w:t>
      </w:r>
      <w:r>
        <w:rPr>
          <w:rFonts w:ascii="Simplified Arabic" w:eastAsia="Times New Roman" w:hAnsi="Simplified Arabic" w:cs="Simplified Arabic" w:hint="cs"/>
          <w:color w:val="000000"/>
          <w:sz w:val="28"/>
          <w:szCs w:val="28"/>
          <w:rtl/>
        </w:rPr>
        <w:t xml:space="preserve">، </w:t>
      </w:r>
      <w:r w:rsidR="00DA44A1" w:rsidRPr="00DA44A1">
        <w:rPr>
          <w:rFonts w:ascii="Simplified Arabic" w:eastAsia="Times New Roman" w:hAnsi="Simplified Arabic" w:cs="Simplified Arabic"/>
          <w:color w:val="000000"/>
          <w:sz w:val="28"/>
          <w:szCs w:val="28"/>
          <w:rtl/>
        </w:rPr>
        <w:t>فمن المعتعارف عليه، أنه عند استقالة الحكومة يصدر عن رئيس الجمهورية بياناً لاستمرارها بتصريف الأعمال إلى حين تشكيل حكومة جديدة، وعند التوافق على تشكيل الحكومة يصدر عن رئيس الجمهورية منفرداً مرسوم قبول استقالة الحكومة السابقة، وتعيين رئيس الحكومة الجديد، ومن ثمّ يصدر عن رئيس الحكومة ورئيس الجمهورية مرسوم تشكيل الحكومة الجديدة.</w:t>
      </w:r>
    </w:p>
    <w:p w:rsidR="00DA44A1" w:rsidRPr="00DA44A1" w:rsidRDefault="00DA44A1" w:rsidP="00DA44A1">
      <w:pPr>
        <w:shd w:val="clear" w:color="auto" w:fill="FFFFFF"/>
        <w:jc w:val="both"/>
        <w:outlineLvl w:val="0"/>
        <w:rPr>
          <w:rFonts w:ascii="Simplified Arabic" w:eastAsia="Times New Roman" w:hAnsi="Simplified Arabic" w:cs="Simplified Arabic"/>
          <w:color w:val="000000"/>
          <w:sz w:val="28"/>
          <w:szCs w:val="28"/>
          <w:rtl/>
        </w:rPr>
      </w:pPr>
      <w:r w:rsidRPr="00DA44A1">
        <w:rPr>
          <w:rFonts w:ascii="Simplified Arabic" w:eastAsia="Times New Roman" w:hAnsi="Simplified Arabic" w:cs="Simplified Arabic"/>
          <w:color w:val="000000"/>
          <w:sz w:val="28"/>
          <w:szCs w:val="28"/>
          <w:rtl/>
        </w:rPr>
        <w:t>وفي ظلّ شغور موقع الرئاسة كيف ستصدر هذه المراسيم الثلاثة؟</w:t>
      </w:r>
    </w:p>
    <w:p w:rsidR="00DA44A1" w:rsidRPr="00DA44A1" w:rsidRDefault="00DA44A1" w:rsidP="00A96565">
      <w:pPr>
        <w:shd w:val="clear" w:color="auto" w:fill="FFFFFF"/>
        <w:jc w:val="both"/>
        <w:outlineLvl w:val="0"/>
        <w:rPr>
          <w:rFonts w:ascii="Simplified Arabic" w:eastAsia="Times New Roman" w:hAnsi="Simplified Arabic" w:cs="Simplified Arabic"/>
          <w:color w:val="000000"/>
          <w:sz w:val="28"/>
          <w:szCs w:val="28"/>
          <w:rtl/>
        </w:rPr>
      </w:pPr>
      <w:r w:rsidRPr="00DA44A1">
        <w:rPr>
          <w:rFonts w:ascii="Simplified Arabic" w:eastAsia="Times New Roman" w:hAnsi="Simplified Arabic" w:cs="Simplified Arabic"/>
          <w:color w:val="000000"/>
          <w:sz w:val="28"/>
          <w:szCs w:val="28"/>
          <w:rtl/>
        </w:rPr>
        <w:t xml:space="preserve">على فرض أن الحكومة المستقيلة أصدرت بياناً تكلّف نفسها بتصريف الأعمال، وأجرت المشاورات مع النواب لاختيار رئيس الحكومة المكلف ثمّ نجح المكلف بتأمين التشكيلة الوزارية، في هذه الحالة يصدر </w:t>
      </w:r>
      <w:r w:rsidR="00A96565">
        <w:rPr>
          <w:rFonts w:ascii="Simplified Arabic" w:eastAsia="Times New Roman" w:hAnsi="Simplified Arabic" w:cs="Simplified Arabic" w:hint="cs"/>
          <w:color w:val="000000"/>
          <w:sz w:val="28"/>
          <w:szCs w:val="28"/>
          <w:rtl/>
        </w:rPr>
        <w:t xml:space="preserve">أولاً عن الهيئة المكلفة وكالةً بصلاحيات </w:t>
      </w:r>
      <w:r w:rsidRPr="00DA44A1">
        <w:rPr>
          <w:rFonts w:ascii="Simplified Arabic" w:eastAsia="Times New Roman" w:hAnsi="Simplified Arabic" w:cs="Simplified Arabic"/>
          <w:color w:val="000000"/>
          <w:sz w:val="28"/>
          <w:szCs w:val="28"/>
          <w:rtl/>
        </w:rPr>
        <w:t xml:space="preserve">رئيس الجمهورية مرسوم قبول استقالة الحكومة، في هذه اللحظة انعدمت الحكومة وتلاشت وفقدت أي صفة رسمية أو دستورية لتوقيع مرسوم جديد. فكيف ستوقّع مرسوم تعيين رئيس الحكومة الجديد، ثمّ كيف ستوقّع مع رئيس الحكومة الجديد مرسوم تعيين الوزراء الجدد؟ هذا الأمر في فقه القانون الإداري والدستوري مستحيل. </w:t>
      </w:r>
    </w:p>
    <w:p w:rsidR="00DA44A1" w:rsidRPr="00DA44A1" w:rsidRDefault="00DA44A1" w:rsidP="00A96565">
      <w:pPr>
        <w:shd w:val="clear" w:color="auto" w:fill="FFFFFF"/>
        <w:jc w:val="both"/>
        <w:outlineLvl w:val="0"/>
        <w:rPr>
          <w:rFonts w:ascii="Simplified Arabic" w:hAnsi="Simplified Arabic" w:cs="Simplified Arabic"/>
          <w:sz w:val="28"/>
          <w:szCs w:val="28"/>
        </w:rPr>
      </w:pPr>
      <w:r w:rsidRPr="00DA44A1">
        <w:rPr>
          <w:rFonts w:ascii="Simplified Arabic" w:eastAsia="Times New Roman" w:hAnsi="Simplified Arabic" w:cs="Simplified Arabic"/>
          <w:color w:val="000000"/>
          <w:sz w:val="28"/>
          <w:szCs w:val="28"/>
          <w:rtl/>
        </w:rPr>
        <w:t xml:space="preserve">ولهذا أرى أنه لا الحكومة تستطيع الاستقالة ولا </w:t>
      </w:r>
      <w:r w:rsidR="00A96565">
        <w:rPr>
          <w:rFonts w:ascii="Simplified Arabic" w:eastAsia="Times New Roman" w:hAnsi="Simplified Arabic" w:cs="Simplified Arabic" w:hint="cs"/>
          <w:color w:val="000000"/>
          <w:sz w:val="28"/>
          <w:szCs w:val="28"/>
          <w:rtl/>
        </w:rPr>
        <w:t xml:space="preserve">حتى </w:t>
      </w:r>
      <w:r w:rsidRPr="00DA44A1">
        <w:rPr>
          <w:rFonts w:ascii="Simplified Arabic" w:eastAsia="Times New Roman" w:hAnsi="Simplified Arabic" w:cs="Simplified Arabic"/>
          <w:color w:val="000000"/>
          <w:sz w:val="28"/>
          <w:szCs w:val="28"/>
          <w:rtl/>
        </w:rPr>
        <w:t xml:space="preserve">مجلس النواب </w:t>
      </w:r>
      <w:r w:rsidR="00A96565">
        <w:rPr>
          <w:rFonts w:ascii="Simplified Arabic" w:eastAsia="Times New Roman" w:hAnsi="Simplified Arabic" w:cs="Simplified Arabic"/>
          <w:color w:val="000000"/>
          <w:sz w:val="28"/>
          <w:szCs w:val="28"/>
          <w:rtl/>
        </w:rPr>
        <w:t>يستطيع طرح الثقة ب</w:t>
      </w:r>
      <w:r w:rsidR="00A96565">
        <w:rPr>
          <w:rFonts w:ascii="Simplified Arabic" w:eastAsia="Times New Roman" w:hAnsi="Simplified Arabic" w:cs="Simplified Arabic" w:hint="cs"/>
          <w:color w:val="000000"/>
          <w:sz w:val="28"/>
          <w:szCs w:val="28"/>
          <w:rtl/>
        </w:rPr>
        <w:t>ها</w:t>
      </w:r>
      <w:r w:rsidRPr="00DA44A1">
        <w:rPr>
          <w:rFonts w:ascii="Simplified Arabic" w:eastAsia="Times New Roman" w:hAnsi="Simplified Arabic" w:cs="Simplified Arabic"/>
          <w:color w:val="000000"/>
          <w:sz w:val="28"/>
          <w:szCs w:val="28"/>
          <w:rtl/>
        </w:rPr>
        <w:t>.</w:t>
      </w:r>
      <w:r w:rsidR="00A96565">
        <w:rPr>
          <w:rFonts w:ascii="Simplified Arabic" w:eastAsia="Times New Roman" w:hAnsi="Simplified Arabic" w:cs="Simplified Arabic" w:hint="cs"/>
          <w:color w:val="000000"/>
          <w:sz w:val="28"/>
          <w:szCs w:val="28"/>
          <w:rtl/>
        </w:rPr>
        <w:t xml:space="preserve"> وعملاً باجتهاد المجلس الدستوري المذكور أعلاه فإن </w:t>
      </w:r>
      <w:r w:rsidR="00A96565" w:rsidRPr="00DA44A1">
        <w:rPr>
          <w:rFonts w:ascii="Simplified Arabic" w:eastAsia="Times New Roman" w:hAnsi="Simplified Arabic" w:cs="Simplified Arabic"/>
          <w:sz w:val="28"/>
          <w:szCs w:val="28"/>
          <w:rtl/>
        </w:rPr>
        <w:t xml:space="preserve">الظروف الاستثنائية تقتضي قيام المؤسسات الدستورية </w:t>
      </w:r>
      <w:r w:rsidR="00A96565">
        <w:rPr>
          <w:rFonts w:ascii="Simplified Arabic" w:eastAsia="Times New Roman" w:hAnsi="Simplified Arabic" w:cs="Simplified Arabic" w:hint="cs"/>
          <w:sz w:val="28"/>
          <w:szCs w:val="28"/>
          <w:rtl/>
        </w:rPr>
        <w:t xml:space="preserve">لا سيما الحكومة </w:t>
      </w:r>
      <w:r w:rsidR="00A96565" w:rsidRPr="00DA44A1">
        <w:rPr>
          <w:rFonts w:ascii="Simplified Arabic" w:eastAsia="Times New Roman" w:hAnsi="Simplified Arabic" w:cs="Simplified Arabic"/>
          <w:sz w:val="28"/>
          <w:szCs w:val="28"/>
          <w:rtl/>
        </w:rPr>
        <w:t>بواجبها ومضاعفة نشاطها لمواجهة الظروف الاستثنائية والحفاظ على كيان الدولة ومصالحها العليا</w:t>
      </w:r>
      <w:r w:rsidR="00A96565">
        <w:rPr>
          <w:rFonts w:ascii="Simplified Arabic" w:eastAsia="Times New Roman" w:hAnsi="Simplified Arabic" w:cs="Simplified Arabic" w:hint="cs"/>
          <w:sz w:val="28"/>
          <w:szCs w:val="28"/>
          <w:rtl/>
        </w:rPr>
        <w:t>.</w:t>
      </w:r>
    </w:p>
    <w:sectPr w:rsidR="00DA44A1" w:rsidRPr="00DA44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Arabic Kufi">
    <w:altName w:val="Times New Roman"/>
    <w:charset w:val="00"/>
    <w:family w:val="auto"/>
    <w:pitch w:val="default"/>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C136E"/>
    <w:multiLevelType w:val="multilevel"/>
    <w:tmpl w:val="44D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06"/>
    <w:rsid w:val="00004BD4"/>
    <w:rsid w:val="00311FEE"/>
    <w:rsid w:val="0049354C"/>
    <w:rsid w:val="004B399F"/>
    <w:rsid w:val="00813906"/>
    <w:rsid w:val="00865859"/>
    <w:rsid w:val="00A96565"/>
    <w:rsid w:val="00CE19F8"/>
    <w:rsid w:val="00DA3F11"/>
    <w:rsid w:val="00DA44A1"/>
    <w:rsid w:val="00F473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F8"/>
    <w:pPr>
      <w:bidi/>
    </w:pPr>
    <w:rPr>
      <w:rFonts w:eastAsia="SimSun"/>
      <w:sz w:val="24"/>
      <w:szCs w:val="24"/>
    </w:rPr>
  </w:style>
  <w:style w:type="paragraph" w:styleId="Heading1">
    <w:name w:val="heading 1"/>
    <w:basedOn w:val="Normal"/>
    <w:link w:val="Heading1Char"/>
    <w:uiPriority w:val="9"/>
    <w:qFormat/>
    <w:rsid w:val="00813906"/>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813906"/>
    <w:rPr>
      <w:rFonts w:eastAsia="Times New Roman"/>
      <w:b/>
      <w:bCs/>
      <w:kern w:val="36"/>
      <w:sz w:val="48"/>
      <w:szCs w:val="48"/>
    </w:rPr>
  </w:style>
  <w:style w:type="character" w:styleId="Hyperlink">
    <w:name w:val="Hyperlink"/>
    <w:basedOn w:val="DefaultParagraphFont"/>
    <w:uiPriority w:val="99"/>
    <w:semiHidden/>
    <w:unhideWhenUsed/>
    <w:rsid w:val="00813906"/>
    <w:rPr>
      <w:strike w:val="0"/>
      <w:dstrike w:val="0"/>
      <w:color w:val="000000"/>
      <w:u w:val="none"/>
      <w:effect w:val="none"/>
    </w:rPr>
  </w:style>
  <w:style w:type="paragraph" w:styleId="NormalWeb">
    <w:name w:val="Normal (Web)"/>
    <w:basedOn w:val="Normal"/>
    <w:uiPriority w:val="99"/>
    <w:semiHidden/>
    <w:unhideWhenUsed/>
    <w:rsid w:val="00813906"/>
    <w:pPr>
      <w:bidi w:val="0"/>
      <w:spacing w:before="100" w:beforeAutospacing="1" w:after="100" w:afterAutospacing="1"/>
    </w:pPr>
    <w:rPr>
      <w:rFonts w:eastAsia="Times New Roman"/>
    </w:rPr>
  </w:style>
  <w:style w:type="character" w:customStyle="1" w:styleId="articledate3">
    <w:name w:val="articledate3"/>
    <w:basedOn w:val="DefaultParagraphFont"/>
    <w:rsid w:val="00813906"/>
    <w:rPr>
      <w:color w:val="808285"/>
      <w:sz w:val="18"/>
      <w:szCs w:val="18"/>
      <w:rtl/>
    </w:rPr>
  </w:style>
  <w:style w:type="character" w:customStyle="1" w:styleId="magnetrellkrel55-11">
    <w:name w:val="_magnetrellkrel_55-11"/>
    <w:basedOn w:val="DefaultParagraphFont"/>
    <w:rsid w:val="00813906"/>
    <w:rPr>
      <w:rFonts w:ascii="Tahoma" w:hAnsi="Tahoma" w:cs="Tahoma" w:hint="default"/>
      <w:b w:val="0"/>
      <w:bCs w:val="0"/>
      <w:i w:val="0"/>
      <w:iCs w:val="0"/>
      <w:strike w:val="0"/>
      <w:dstrike w:val="0"/>
      <w:color w:val="000000"/>
      <w:sz w:val="18"/>
      <w:szCs w:val="18"/>
      <w:u w:val="none"/>
      <w:effect w:val="none"/>
    </w:rPr>
  </w:style>
  <w:style w:type="paragraph" w:styleId="BalloonText">
    <w:name w:val="Balloon Text"/>
    <w:basedOn w:val="Normal"/>
    <w:link w:val="BalloonTextChar"/>
    <w:uiPriority w:val="99"/>
    <w:semiHidden/>
    <w:unhideWhenUsed/>
    <w:rsid w:val="00813906"/>
    <w:rPr>
      <w:rFonts w:ascii="Tahoma" w:hAnsi="Tahoma" w:cs="Tahoma"/>
      <w:sz w:val="16"/>
      <w:szCs w:val="16"/>
    </w:rPr>
  </w:style>
  <w:style w:type="character" w:customStyle="1" w:styleId="BalloonTextChar">
    <w:name w:val="Balloon Text Char"/>
    <w:basedOn w:val="DefaultParagraphFont"/>
    <w:link w:val="BalloonText"/>
    <w:uiPriority w:val="99"/>
    <w:semiHidden/>
    <w:rsid w:val="00813906"/>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F8"/>
    <w:pPr>
      <w:bidi/>
    </w:pPr>
    <w:rPr>
      <w:rFonts w:eastAsia="SimSun"/>
      <w:sz w:val="24"/>
      <w:szCs w:val="24"/>
    </w:rPr>
  </w:style>
  <w:style w:type="paragraph" w:styleId="Heading1">
    <w:name w:val="heading 1"/>
    <w:basedOn w:val="Normal"/>
    <w:link w:val="Heading1Char"/>
    <w:uiPriority w:val="9"/>
    <w:qFormat/>
    <w:rsid w:val="00813906"/>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813906"/>
    <w:rPr>
      <w:rFonts w:eastAsia="Times New Roman"/>
      <w:b/>
      <w:bCs/>
      <w:kern w:val="36"/>
      <w:sz w:val="48"/>
      <w:szCs w:val="48"/>
    </w:rPr>
  </w:style>
  <w:style w:type="character" w:styleId="Hyperlink">
    <w:name w:val="Hyperlink"/>
    <w:basedOn w:val="DefaultParagraphFont"/>
    <w:uiPriority w:val="99"/>
    <w:semiHidden/>
    <w:unhideWhenUsed/>
    <w:rsid w:val="00813906"/>
    <w:rPr>
      <w:strike w:val="0"/>
      <w:dstrike w:val="0"/>
      <w:color w:val="000000"/>
      <w:u w:val="none"/>
      <w:effect w:val="none"/>
    </w:rPr>
  </w:style>
  <w:style w:type="paragraph" w:styleId="NormalWeb">
    <w:name w:val="Normal (Web)"/>
    <w:basedOn w:val="Normal"/>
    <w:uiPriority w:val="99"/>
    <w:semiHidden/>
    <w:unhideWhenUsed/>
    <w:rsid w:val="00813906"/>
    <w:pPr>
      <w:bidi w:val="0"/>
      <w:spacing w:before="100" w:beforeAutospacing="1" w:after="100" w:afterAutospacing="1"/>
    </w:pPr>
    <w:rPr>
      <w:rFonts w:eastAsia="Times New Roman"/>
    </w:rPr>
  </w:style>
  <w:style w:type="character" w:customStyle="1" w:styleId="articledate3">
    <w:name w:val="articledate3"/>
    <w:basedOn w:val="DefaultParagraphFont"/>
    <w:rsid w:val="00813906"/>
    <w:rPr>
      <w:color w:val="808285"/>
      <w:sz w:val="18"/>
      <w:szCs w:val="18"/>
      <w:rtl/>
    </w:rPr>
  </w:style>
  <w:style w:type="character" w:customStyle="1" w:styleId="magnetrellkrel55-11">
    <w:name w:val="_magnetrellkrel_55-11"/>
    <w:basedOn w:val="DefaultParagraphFont"/>
    <w:rsid w:val="00813906"/>
    <w:rPr>
      <w:rFonts w:ascii="Tahoma" w:hAnsi="Tahoma" w:cs="Tahoma" w:hint="default"/>
      <w:b w:val="0"/>
      <w:bCs w:val="0"/>
      <w:i w:val="0"/>
      <w:iCs w:val="0"/>
      <w:strike w:val="0"/>
      <w:dstrike w:val="0"/>
      <w:color w:val="000000"/>
      <w:sz w:val="18"/>
      <w:szCs w:val="18"/>
      <w:u w:val="none"/>
      <w:effect w:val="none"/>
    </w:rPr>
  </w:style>
  <w:style w:type="paragraph" w:styleId="BalloonText">
    <w:name w:val="Balloon Text"/>
    <w:basedOn w:val="Normal"/>
    <w:link w:val="BalloonTextChar"/>
    <w:uiPriority w:val="99"/>
    <w:semiHidden/>
    <w:unhideWhenUsed/>
    <w:rsid w:val="00813906"/>
    <w:rPr>
      <w:rFonts w:ascii="Tahoma" w:hAnsi="Tahoma" w:cs="Tahoma"/>
      <w:sz w:val="16"/>
      <w:szCs w:val="16"/>
    </w:rPr>
  </w:style>
  <w:style w:type="character" w:customStyle="1" w:styleId="BalloonTextChar">
    <w:name w:val="Balloon Text Char"/>
    <w:basedOn w:val="DefaultParagraphFont"/>
    <w:link w:val="BalloonText"/>
    <w:uiPriority w:val="99"/>
    <w:semiHidden/>
    <w:rsid w:val="00813906"/>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49552">
      <w:bodyDiv w:val="1"/>
      <w:marLeft w:val="0"/>
      <w:marRight w:val="0"/>
      <w:marTop w:val="0"/>
      <w:marBottom w:val="0"/>
      <w:divBdr>
        <w:top w:val="none" w:sz="0" w:space="0" w:color="auto"/>
        <w:left w:val="none" w:sz="0" w:space="0" w:color="auto"/>
        <w:bottom w:val="none" w:sz="0" w:space="0" w:color="auto"/>
        <w:right w:val="none" w:sz="0" w:space="0" w:color="auto"/>
      </w:divBdr>
      <w:divsChild>
        <w:div w:id="1857035477">
          <w:marLeft w:val="0"/>
          <w:marRight w:val="0"/>
          <w:marTop w:val="150"/>
          <w:marBottom w:val="0"/>
          <w:divBdr>
            <w:top w:val="none" w:sz="0" w:space="0" w:color="auto"/>
            <w:left w:val="none" w:sz="0" w:space="0" w:color="auto"/>
            <w:bottom w:val="none" w:sz="0" w:space="0" w:color="auto"/>
            <w:right w:val="none" w:sz="0" w:space="0" w:color="auto"/>
          </w:divBdr>
          <w:divsChild>
            <w:div w:id="2092122026">
              <w:marLeft w:val="0"/>
              <w:marRight w:val="0"/>
              <w:marTop w:val="0"/>
              <w:marBottom w:val="1200"/>
              <w:divBdr>
                <w:top w:val="none" w:sz="0" w:space="0" w:color="auto"/>
                <w:left w:val="none" w:sz="0" w:space="0" w:color="auto"/>
                <w:bottom w:val="none" w:sz="0" w:space="0" w:color="auto"/>
                <w:right w:val="none" w:sz="0" w:space="0" w:color="auto"/>
              </w:divBdr>
              <w:divsChild>
                <w:div w:id="458308408">
                  <w:marLeft w:val="0"/>
                  <w:marRight w:val="0"/>
                  <w:marTop w:val="0"/>
                  <w:marBottom w:val="0"/>
                  <w:divBdr>
                    <w:top w:val="none" w:sz="0" w:space="0" w:color="auto"/>
                    <w:left w:val="none" w:sz="0" w:space="0" w:color="auto"/>
                    <w:bottom w:val="none" w:sz="0" w:space="0" w:color="auto"/>
                    <w:right w:val="none" w:sz="0" w:space="0" w:color="auto"/>
                  </w:divBdr>
                  <w:divsChild>
                    <w:div w:id="1063336201">
                      <w:marLeft w:val="0"/>
                      <w:marRight w:val="0"/>
                      <w:marTop w:val="0"/>
                      <w:marBottom w:val="0"/>
                      <w:divBdr>
                        <w:top w:val="none" w:sz="0" w:space="0" w:color="auto"/>
                        <w:left w:val="none" w:sz="0" w:space="0" w:color="auto"/>
                        <w:bottom w:val="none" w:sz="0" w:space="0" w:color="auto"/>
                        <w:right w:val="none" w:sz="0" w:space="0" w:color="auto"/>
                      </w:divBdr>
                      <w:divsChild>
                        <w:div w:id="78451088">
                          <w:marLeft w:val="0"/>
                          <w:marRight w:val="0"/>
                          <w:marTop w:val="0"/>
                          <w:marBottom w:val="0"/>
                          <w:divBdr>
                            <w:top w:val="none" w:sz="0" w:space="0" w:color="auto"/>
                            <w:left w:val="none" w:sz="0" w:space="0" w:color="auto"/>
                            <w:bottom w:val="none" w:sz="0" w:space="0" w:color="auto"/>
                            <w:right w:val="none" w:sz="0" w:space="0" w:color="auto"/>
                          </w:divBdr>
                          <w:divsChild>
                            <w:div w:id="1776055551">
                              <w:marLeft w:val="0"/>
                              <w:marRight w:val="0"/>
                              <w:marTop w:val="0"/>
                              <w:marBottom w:val="0"/>
                              <w:divBdr>
                                <w:top w:val="none" w:sz="0" w:space="0" w:color="auto"/>
                                <w:left w:val="none" w:sz="0" w:space="0" w:color="auto"/>
                                <w:bottom w:val="none" w:sz="0" w:space="0" w:color="auto"/>
                                <w:right w:val="none" w:sz="0" w:space="0" w:color="auto"/>
                              </w:divBdr>
                              <w:divsChild>
                                <w:div w:id="1831680010">
                                  <w:marLeft w:val="0"/>
                                  <w:marRight w:val="0"/>
                                  <w:marTop w:val="0"/>
                                  <w:marBottom w:val="0"/>
                                  <w:divBdr>
                                    <w:top w:val="none" w:sz="0" w:space="0" w:color="auto"/>
                                    <w:left w:val="none" w:sz="0" w:space="0" w:color="auto"/>
                                    <w:bottom w:val="none" w:sz="0" w:space="0" w:color="auto"/>
                                    <w:right w:val="none" w:sz="0" w:space="0" w:color="auto"/>
                                  </w:divBdr>
                                  <w:divsChild>
                                    <w:div w:id="1911426008">
                                      <w:marLeft w:val="30"/>
                                      <w:marRight w:val="30"/>
                                      <w:marTop w:val="60"/>
                                      <w:marBottom w:val="90"/>
                                      <w:divBdr>
                                        <w:top w:val="none" w:sz="0" w:space="0" w:color="auto"/>
                                        <w:left w:val="none" w:sz="0" w:space="0" w:color="auto"/>
                                        <w:bottom w:val="none" w:sz="0" w:space="0" w:color="auto"/>
                                        <w:right w:val="none" w:sz="0" w:space="0" w:color="auto"/>
                                      </w:divBdr>
                                      <w:divsChild>
                                        <w:div w:id="440954568">
                                          <w:marLeft w:val="0"/>
                                          <w:marRight w:val="0"/>
                                          <w:marTop w:val="0"/>
                                          <w:marBottom w:val="0"/>
                                          <w:divBdr>
                                            <w:top w:val="none" w:sz="0" w:space="0" w:color="auto"/>
                                            <w:left w:val="none" w:sz="0" w:space="0" w:color="auto"/>
                                            <w:bottom w:val="none" w:sz="0" w:space="0" w:color="auto"/>
                                            <w:right w:val="none" w:sz="0" w:space="0" w:color="auto"/>
                                          </w:divBdr>
                                        </w:div>
                                        <w:div w:id="166361461">
                                          <w:marLeft w:val="0"/>
                                          <w:marRight w:val="0"/>
                                          <w:marTop w:val="0"/>
                                          <w:marBottom w:val="0"/>
                                          <w:divBdr>
                                            <w:top w:val="none" w:sz="0" w:space="0" w:color="auto"/>
                                            <w:left w:val="none" w:sz="0" w:space="0" w:color="auto"/>
                                            <w:bottom w:val="none" w:sz="0" w:space="0" w:color="auto"/>
                                            <w:right w:val="none" w:sz="0" w:space="0" w:color="auto"/>
                                          </w:divBdr>
                                          <w:divsChild>
                                            <w:div w:id="2121220981">
                                              <w:marLeft w:val="0"/>
                                              <w:marRight w:val="0"/>
                                              <w:marTop w:val="0"/>
                                              <w:marBottom w:val="0"/>
                                              <w:divBdr>
                                                <w:top w:val="single" w:sz="6" w:space="0" w:color="DCDDDE"/>
                                                <w:left w:val="single" w:sz="6" w:space="0" w:color="DCDDDE"/>
                                                <w:bottom w:val="single" w:sz="6" w:space="0" w:color="DCDDDE"/>
                                                <w:right w:val="single" w:sz="6" w:space="0" w:color="DCDDDE"/>
                                              </w:divBdr>
                                              <w:divsChild>
                                                <w:div w:id="1845590942">
                                                  <w:marLeft w:val="0"/>
                                                  <w:marRight w:val="0"/>
                                                  <w:marTop w:val="0"/>
                                                  <w:marBottom w:val="0"/>
                                                  <w:divBdr>
                                                    <w:top w:val="none" w:sz="0" w:space="0" w:color="auto"/>
                                                    <w:left w:val="none" w:sz="0" w:space="0" w:color="auto"/>
                                                    <w:bottom w:val="none" w:sz="0" w:space="0" w:color="auto"/>
                                                    <w:right w:val="none" w:sz="0" w:space="0" w:color="auto"/>
                                                  </w:divBdr>
                                                  <w:divsChild>
                                                    <w:div w:id="2196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82158">
                                          <w:marLeft w:val="0"/>
                                          <w:marRight w:val="0"/>
                                          <w:marTop w:val="0"/>
                                          <w:marBottom w:val="0"/>
                                          <w:divBdr>
                                            <w:top w:val="none" w:sz="0" w:space="0" w:color="auto"/>
                                            <w:left w:val="none" w:sz="0" w:space="0" w:color="auto"/>
                                            <w:bottom w:val="single" w:sz="6" w:space="0" w:color="EEEEEE"/>
                                            <w:right w:val="none" w:sz="0" w:space="0" w:color="auto"/>
                                          </w:divBdr>
                                        </w:div>
                                        <w:div w:id="747269028">
                                          <w:marLeft w:val="0"/>
                                          <w:marRight w:val="0"/>
                                          <w:marTop w:val="0"/>
                                          <w:marBottom w:val="0"/>
                                          <w:divBdr>
                                            <w:top w:val="none" w:sz="0" w:space="0" w:color="auto"/>
                                            <w:left w:val="none" w:sz="0" w:space="0" w:color="auto"/>
                                            <w:bottom w:val="none" w:sz="0" w:space="0" w:color="auto"/>
                                            <w:right w:val="none" w:sz="0" w:space="0" w:color="auto"/>
                                          </w:divBdr>
                                        </w:div>
                                        <w:div w:id="2059013858">
                                          <w:marLeft w:val="0"/>
                                          <w:marRight w:val="0"/>
                                          <w:marTop w:val="0"/>
                                          <w:marBottom w:val="0"/>
                                          <w:divBdr>
                                            <w:top w:val="none" w:sz="0" w:space="0" w:color="auto"/>
                                            <w:left w:val="none" w:sz="0" w:space="0" w:color="auto"/>
                                            <w:bottom w:val="none" w:sz="0" w:space="0" w:color="auto"/>
                                            <w:right w:val="none" w:sz="0" w:space="0" w:color="auto"/>
                                          </w:divBdr>
                                          <w:divsChild>
                                            <w:div w:id="1095979761">
                                              <w:marLeft w:val="0"/>
                                              <w:marRight w:val="0"/>
                                              <w:marTop w:val="0"/>
                                              <w:marBottom w:val="0"/>
                                              <w:divBdr>
                                                <w:top w:val="none" w:sz="0" w:space="0" w:color="auto"/>
                                                <w:left w:val="none" w:sz="0" w:space="0" w:color="auto"/>
                                                <w:bottom w:val="none" w:sz="0" w:space="0" w:color="auto"/>
                                                <w:right w:val="none" w:sz="0" w:space="0" w:color="auto"/>
                                              </w:divBdr>
                                              <w:divsChild>
                                                <w:div w:id="2060008606">
                                                  <w:marLeft w:val="150"/>
                                                  <w:marRight w:val="0"/>
                                                  <w:marTop w:val="0"/>
                                                  <w:marBottom w:val="0"/>
                                                  <w:divBdr>
                                                    <w:top w:val="none" w:sz="0" w:space="0" w:color="auto"/>
                                                    <w:left w:val="single" w:sz="6" w:space="8" w:color="EEEEEE"/>
                                                    <w:bottom w:val="none" w:sz="0" w:space="0" w:color="auto"/>
                                                    <w:right w:val="none" w:sz="0" w:space="0" w:color="auto"/>
                                                  </w:divBdr>
                                                  <w:divsChild>
                                                    <w:div w:id="369957918">
                                                      <w:marLeft w:val="0"/>
                                                      <w:marRight w:val="0"/>
                                                      <w:marTop w:val="0"/>
                                                      <w:marBottom w:val="0"/>
                                                      <w:divBdr>
                                                        <w:top w:val="none" w:sz="0" w:space="0" w:color="auto"/>
                                                        <w:left w:val="none" w:sz="0" w:space="0" w:color="auto"/>
                                                        <w:bottom w:val="single" w:sz="6" w:space="4" w:color="EEEEEE"/>
                                                        <w:right w:val="none" w:sz="0" w:space="0" w:color="auto"/>
                                                      </w:divBdr>
                                                      <w:divsChild>
                                                        <w:div w:id="583956919">
                                                          <w:marLeft w:val="0"/>
                                                          <w:marRight w:val="0"/>
                                                          <w:marTop w:val="0"/>
                                                          <w:marBottom w:val="0"/>
                                                          <w:divBdr>
                                                            <w:top w:val="none" w:sz="0" w:space="0" w:color="auto"/>
                                                            <w:left w:val="none" w:sz="0" w:space="0" w:color="auto"/>
                                                            <w:bottom w:val="none" w:sz="0" w:space="0" w:color="auto"/>
                                                            <w:right w:val="none" w:sz="0" w:space="0" w:color="auto"/>
                                                          </w:divBdr>
                                                        </w:div>
                                                      </w:divsChild>
                                                    </w:div>
                                                    <w:div w:id="1355108280">
                                                      <w:marLeft w:val="0"/>
                                                      <w:marRight w:val="0"/>
                                                      <w:marTop w:val="0"/>
                                                      <w:marBottom w:val="0"/>
                                                      <w:divBdr>
                                                        <w:top w:val="none" w:sz="0" w:space="0" w:color="auto"/>
                                                        <w:left w:val="none" w:sz="0" w:space="0" w:color="auto"/>
                                                        <w:bottom w:val="single" w:sz="6" w:space="4" w:color="EEEEEE"/>
                                                        <w:right w:val="none" w:sz="0" w:space="0" w:color="auto"/>
                                                      </w:divBdr>
                                                      <w:divsChild>
                                                        <w:div w:id="1222250869">
                                                          <w:marLeft w:val="0"/>
                                                          <w:marRight w:val="0"/>
                                                          <w:marTop w:val="0"/>
                                                          <w:marBottom w:val="0"/>
                                                          <w:divBdr>
                                                            <w:top w:val="none" w:sz="0" w:space="0" w:color="auto"/>
                                                            <w:left w:val="none" w:sz="0" w:space="0" w:color="auto"/>
                                                            <w:bottom w:val="none" w:sz="0" w:space="0" w:color="auto"/>
                                                            <w:right w:val="none" w:sz="0" w:space="0" w:color="auto"/>
                                                          </w:divBdr>
                                                        </w:div>
                                                        <w:div w:id="861893585">
                                                          <w:marLeft w:val="0"/>
                                                          <w:marRight w:val="0"/>
                                                          <w:marTop w:val="0"/>
                                                          <w:marBottom w:val="0"/>
                                                          <w:divBdr>
                                                            <w:top w:val="none" w:sz="0" w:space="0" w:color="auto"/>
                                                            <w:left w:val="none" w:sz="0" w:space="0" w:color="auto"/>
                                                            <w:bottom w:val="none" w:sz="0" w:space="0" w:color="auto"/>
                                                            <w:right w:val="none" w:sz="0" w:space="0" w:color="auto"/>
                                                          </w:divBdr>
                                                        </w:div>
                                                        <w:div w:id="835075348">
                                                          <w:marLeft w:val="0"/>
                                                          <w:marRight w:val="0"/>
                                                          <w:marTop w:val="0"/>
                                                          <w:marBottom w:val="0"/>
                                                          <w:divBdr>
                                                            <w:top w:val="none" w:sz="0" w:space="0" w:color="auto"/>
                                                            <w:left w:val="none" w:sz="0" w:space="0" w:color="auto"/>
                                                            <w:bottom w:val="none" w:sz="0" w:space="0" w:color="auto"/>
                                                            <w:right w:val="none" w:sz="0" w:space="0" w:color="auto"/>
                                                          </w:divBdr>
                                                        </w:div>
                                                      </w:divsChild>
                                                    </w:div>
                                                    <w:div w:id="739524034">
                                                      <w:marLeft w:val="0"/>
                                                      <w:marRight w:val="0"/>
                                                      <w:marTop w:val="0"/>
                                                      <w:marBottom w:val="0"/>
                                                      <w:divBdr>
                                                        <w:top w:val="none" w:sz="0" w:space="0" w:color="auto"/>
                                                        <w:left w:val="none" w:sz="0" w:space="0" w:color="auto"/>
                                                        <w:bottom w:val="single" w:sz="6" w:space="4" w:color="EEEEEE"/>
                                                        <w:right w:val="none" w:sz="0" w:space="0" w:color="auto"/>
                                                      </w:divBdr>
                                                      <w:divsChild>
                                                        <w:div w:id="1954240562">
                                                          <w:marLeft w:val="0"/>
                                                          <w:marRight w:val="0"/>
                                                          <w:marTop w:val="0"/>
                                                          <w:marBottom w:val="0"/>
                                                          <w:divBdr>
                                                            <w:top w:val="none" w:sz="0" w:space="0" w:color="auto"/>
                                                            <w:left w:val="none" w:sz="0" w:space="0" w:color="auto"/>
                                                            <w:bottom w:val="none" w:sz="0" w:space="0" w:color="auto"/>
                                                            <w:right w:val="none" w:sz="0" w:space="0" w:color="auto"/>
                                                          </w:divBdr>
                                                        </w:div>
                                                        <w:div w:id="248273972">
                                                          <w:marLeft w:val="0"/>
                                                          <w:marRight w:val="0"/>
                                                          <w:marTop w:val="0"/>
                                                          <w:marBottom w:val="0"/>
                                                          <w:divBdr>
                                                            <w:top w:val="none" w:sz="0" w:space="0" w:color="auto"/>
                                                            <w:left w:val="none" w:sz="0" w:space="0" w:color="auto"/>
                                                            <w:bottom w:val="none" w:sz="0" w:space="0" w:color="auto"/>
                                                            <w:right w:val="none" w:sz="0" w:space="0" w:color="auto"/>
                                                          </w:divBdr>
                                                        </w:div>
                                                        <w:div w:id="1295717745">
                                                          <w:marLeft w:val="0"/>
                                                          <w:marRight w:val="0"/>
                                                          <w:marTop w:val="0"/>
                                                          <w:marBottom w:val="0"/>
                                                          <w:divBdr>
                                                            <w:top w:val="none" w:sz="0" w:space="0" w:color="auto"/>
                                                            <w:left w:val="none" w:sz="0" w:space="0" w:color="auto"/>
                                                            <w:bottom w:val="none" w:sz="0" w:space="0" w:color="auto"/>
                                                            <w:right w:val="none" w:sz="0" w:space="0" w:color="auto"/>
                                                          </w:divBdr>
                                                        </w:div>
                                                      </w:divsChild>
                                                    </w:div>
                                                    <w:div w:id="1304889454">
                                                      <w:marLeft w:val="0"/>
                                                      <w:marRight w:val="0"/>
                                                      <w:marTop w:val="0"/>
                                                      <w:marBottom w:val="0"/>
                                                      <w:divBdr>
                                                        <w:top w:val="none" w:sz="0" w:space="0" w:color="auto"/>
                                                        <w:left w:val="none" w:sz="0" w:space="0" w:color="auto"/>
                                                        <w:bottom w:val="none" w:sz="0" w:space="0" w:color="auto"/>
                                                        <w:right w:val="none" w:sz="0" w:space="0" w:color="auto"/>
                                                      </w:divBdr>
                                                      <w:divsChild>
                                                        <w:div w:id="1348403230">
                                                          <w:marLeft w:val="0"/>
                                                          <w:marRight w:val="0"/>
                                                          <w:marTop w:val="0"/>
                                                          <w:marBottom w:val="0"/>
                                                          <w:divBdr>
                                                            <w:top w:val="none" w:sz="0" w:space="0" w:color="auto"/>
                                                            <w:left w:val="none" w:sz="0" w:space="0" w:color="auto"/>
                                                            <w:bottom w:val="none" w:sz="0" w:space="0" w:color="auto"/>
                                                            <w:right w:val="none" w:sz="0" w:space="0" w:color="auto"/>
                                                          </w:divBdr>
                                                        </w:div>
                                                        <w:div w:id="388193132">
                                                          <w:marLeft w:val="0"/>
                                                          <w:marRight w:val="0"/>
                                                          <w:marTop w:val="0"/>
                                                          <w:marBottom w:val="0"/>
                                                          <w:divBdr>
                                                            <w:top w:val="none" w:sz="0" w:space="0" w:color="auto"/>
                                                            <w:left w:val="none" w:sz="0" w:space="0" w:color="auto"/>
                                                            <w:bottom w:val="none" w:sz="0" w:space="0" w:color="auto"/>
                                                            <w:right w:val="none" w:sz="0" w:space="0" w:color="auto"/>
                                                          </w:divBdr>
                                                        </w:div>
                                                        <w:div w:id="1877742035">
                                                          <w:marLeft w:val="0"/>
                                                          <w:marRight w:val="0"/>
                                                          <w:marTop w:val="0"/>
                                                          <w:marBottom w:val="0"/>
                                                          <w:divBdr>
                                                            <w:top w:val="none" w:sz="0" w:space="0" w:color="auto"/>
                                                            <w:left w:val="none" w:sz="0" w:space="0" w:color="auto"/>
                                                            <w:bottom w:val="none" w:sz="0" w:space="0" w:color="auto"/>
                                                            <w:right w:val="none" w:sz="0" w:space="0" w:color="auto"/>
                                                          </w:divBdr>
                                                        </w:div>
                                                      </w:divsChild>
                                                    </w:div>
                                                    <w:div w:id="2010909073">
                                                      <w:marLeft w:val="0"/>
                                                      <w:marRight w:val="0"/>
                                                      <w:marTop w:val="150"/>
                                                      <w:marBottom w:val="150"/>
                                                      <w:divBdr>
                                                        <w:top w:val="none" w:sz="0" w:space="0" w:color="auto"/>
                                                        <w:left w:val="none" w:sz="0" w:space="0" w:color="auto"/>
                                                        <w:bottom w:val="none" w:sz="0" w:space="0" w:color="auto"/>
                                                        <w:right w:val="none" w:sz="0" w:space="0" w:color="auto"/>
                                                      </w:divBdr>
                                                      <w:divsChild>
                                                        <w:div w:id="1748259709">
                                                          <w:marLeft w:val="0"/>
                                                          <w:marRight w:val="0"/>
                                                          <w:marTop w:val="0"/>
                                                          <w:marBottom w:val="0"/>
                                                          <w:divBdr>
                                                            <w:top w:val="none" w:sz="0" w:space="0" w:color="auto"/>
                                                            <w:left w:val="none" w:sz="0" w:space="0" w:color="auto"/>
                                                            <w:bottom w:val="none" w:sz="0" w:space="0" w:color="auto"/>
                                                            <w:right w:val="none" w:sz="0" w:space="0" w:color="auto"/>
                                                          </w:divBdr>
                                                        </w:div>
                                                        <w:div w:id="285741467">
                                                          <w:marLeft w:val="0"/>
                                                          <w:marRight w:val="0"/>
                                                          <w:marTop w:val="0"/>
                                                          <w:marBottom w:val="45"/>
                                                          <w:divBdr>
                                                            <w:top w:val="none" w:sz="0" w:space="0" w:color="auto"/>
                                                            <w:left w:val="none" w:sz="0" w:space="0" w:color="auto"/>
                                                            <w:bottom w:val="none" w:sz="0" w:space="0" w:color="auto"/>
                                                            <w:right w:val="none" w:sz="0" w:space="0" w:color="auto"/>
                                                          </w:divBdr>
                                                        </w:div>
                                                        <w:div w:id="1934321167">
                                                          <w:marLeft w:val="0"/>
                                                          <w:marRight w:val="0"/>
                                                          <w:marTop w:val="0"/>
                                                          <w:marBottom w:val="45"/>
                                                          <w:divBdr>
                                                            <w:top w:val="none" w:sz="0" w:space="0" w:color="auto"/>
                                                            <w:left w:val="none" w:sz="0" w:space="0" w:color="auto"/>
                                                            <w:bottom w:val="none" w:sz="0" w:space="0" w:color="auto"/>
                                                            <w:right w:val="none" w:sz="0" w:space="0" w:color="auto"/>
                                                          </w:divBdr>
                                                        </w:div>
                                                        <w:div w:id="2134864988">
                                                          <w:marLeft w:val="0"/>
                                                          <w:marRight w:val="0"/>
                                                          <w:marTop w:val="0"/>
                                                          <w:marBottom w:val="45"/>
                                                          <w:divBdr>
                                                            <w:top w:val="none" w:sz="0" w:space="0" w:color="auto"/>
                                                            <w:left w:val="none" w:sz="0" w:space="0" w:color="auto"/>
                                                            <w:bottom w:val="none" w:sz="0" w:space="0" w:color="auto"/>
                                                            <w:right w:val="none" w:sz="0" w:space="0" w:color="auto"/>
                                                          </w:divBdr>
                                                        </w:div>
                                                        <w:div w:id="475993343">
                                                          <w:marLeft w:val="0"/>
                                                          <w:marRight w:val="0"/>
                                                          <w:marTop w:val="0"/>
                                                          <w:marBottom w:val="45"/>
                                                          <w:divBdr>
                                                            <w:top w:val="none" w:sz="0" w:space="0" w:color="auto"/>
                                                            <w:left w:val="none" w:sz="0" w:space="0" w:color="auto"/>
                                                            <w:bottom w:val="none" w:sz="0" w:space="0" w:color="auto"/>
                                                            <w:right w:val="none" w:sz="0" w:space="0" w:color="auto"/>
                                                          </w:divBdr>
                                                        </w:div>
                                                        <w:div w:id="11202141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995452970">
                                                  <w:marLeft w:val="0"/>
                                                  <w:marRight w:val="300"/>
                                                  <w:marTop w:val="75"/>
                                                  <w:marBottom w:val="75"/>
                                                  <w:divBdr>
                                                    <w:top w:val="none" w:sz="0" w:space="0" w:color="auto"/>
                                                    <w:left w:val="none" w:sz="0" w:space="0" w:color="auto"/>
                                                    <w:bottom w:val="none" w:sz="0" w:space="0" w:color="auto"/>
                                                    <w:right w:val="none" w:sz="0" w:space="0" w:color="auto"/>
                                                  </w:divBdr>
                                                  <w:divsChild>
                                                    <w:div w:id="1888831324">
                                                      <w:marLeft w:val="0"/>
                                                      <w:marRight w:val="0"/>
                                                      <w:marTop w:val="0"/>
                                                      <w:marBottom w:val="0"/>
                                                      <w:divBdr>
                                                        <w:top w:val="single" w:sz="6" w:space="0" w:color="E6E6E6"/>
                                                        <w:left w:val="single" w:sz="6" w:space="0" w:color="E6E6E6"/>
                                                        <w:bottom w:val="single" w:sz="6" w:space="0" w:color="E6E6E6"/>
                                                        <w:right w:val="single" w:sz="6" w:space="0" w:color="E6E6E6"/>
                                                      </w:divBdr>
                                                      <w:divsChild>
                                                        <w:div w:id="1655988726">
                                                          <w:marLeft w:val="0"/>
                                                          <w:marRight w:val="0"/>
                                                          <w:marTop w:val="0"/>
                                                          <w:marBottom w:val="0"/>
                                                          <w:divBdr>
                                                            <w:top w:val="none" w:sz="0" w:space="0" w:color="auto"/>
                                                            <w:left w:val="none" w:sz="0" w:space="0" w:color="auto"/>
                                                            <w:bottom w:val="none" w:sz="0" w:space="0" w:color="auto"/>
                                                            <w:right w:val="none" w:sz="0" w:space="0" w:color="auto"/>
                                                          </w:divBdr>
                                                          <w:divsChild>
                                                            <w:div w:id="595595154">
                                                              <w:marLeft w:val="0"/>
                                                              <w:marRight w:val="0"/>
                                                              <w:marTop w:val="0"/>
                                                              <w:marBottom w:val="0"/>
                                                              <w:divBdr>
                                                                <w:top w:val="none" w:sz="0" w:space="0" w:color="auto"/>
                                                                <w:left w:val="none" w:sz="0" w:space="0" w:color="auto"/>
                                                                <w:bottom w:val="none" w:sz="0" w:space="0" w:color="auto"/>
                                                                <w:right w:val="none" w:sz="0" w:space="0" w:color="auto"/>
                                                              </w:divBdr>
                                                            </w:div>
                                                          </w:divsChild>
                                                        </w:div>
                                                        <w:div w:id="18241925">
                                                          <w:marLeft w:val="0"/>
                                                          <w:marRight w:val="0"/>
                                                          <w:marTop w:val="0"/>
                                                          <w:marBottom w:val="0"/>
                                                          <w:divBdr>
                                                            <w:top w:val="none" w:sz="0" w:space="0" w:color="auto"/>
                                                            <w:left w:val="none" w:sz="0" w:space="0" w:color="auto"/>
                                                            <w:bottom w:val="none" w:sz="0" w:space="0" w:color="auto"/>
                                                            <w:right w:val="none" w:sz="0" w:space="0" w:color="auto"/>
                                                          </w:divBdr>
                                                          <w:divsChild>
                                                            <w:div w:id="1911384018">
                                                              <w:marLeft w:val="0"/>
                                                              <w:marRight w:val="0"/>
                                                              <w:marTop w:val="0"/>
                                                              <w:marBottom w:val="0"/>
                                                              <w:divBdr>
                                                                <w:top w:val="none" w:sz="0" w:space="0" w:color="auto"/>
                                                                <w:left w:val="none" w:sz="0" w:space="0" w:color="auto"/>
                                                                <w:bottom w:val="none" w:sz="0" w:space="0" w:color="auto"/>
                                                                <w:right w:val="none" w:sz="0" w:space="0" w:color="auto"/>
                                                              </w:divBdr>
                                                            </w:div>
                                                          </w:divsChild>
                                                        </w:div>
                                                        <w:div w:id="2103989595">
                                                          <w:marLeft w:val="0"/>
                                                          <w:marRight w:val="0"/>
                                                          <w:marTop w:val="0"/>
                                                          <w:marBottom w:val="0"/>
                                                          <w:divBdr>
                                                            <w:top w:val="none" w:sz="0" w:space="0" w:color="auto"/>
                                                            <w:left w:val="none" w:sz="0" w:space="0" w:color="auto"/>
                                                            <w:bottom w:val="none" w:sz="0" w:space="0" w:color="auto"/>
                                                            <w:right w:val="none" w:sz="0" w:space="0" w:color="auto"/>
                                                          </w:divBdr>
                                                          <w:divsChild>
                                                            <w:div w:id="1453287838">
                                                              <w:marLeft w:val="0"/>
                                                              <w:marRight w:val="0"/>
                                                              <w:marTop w:val="0"/>
                                                              <w:marBottom w:val="0"/>
                                                              <w:divBdr>
                                                                <w:top w:val="none" w:sz="0" w:space="0" w:color="auto"/>
                                                                <w:left w:val="none" w:sz="0" w:space="0" w:color="auto"/>
                                                                <w:bottom w:val="none" w:sz="0" w:space="0" w:color="auto"/>
                                                                <w:right w:val="none" w:sz="0" w:space="0" w:color="auto"/>
                                                              </w:divBdr>
                                                            </w:div>
                                                          </w:divsChild>
                                                        </w:div>
                                                        <w:div w:id="844124585">
                                                          <w:marLeft w:val="0"/>
                                                          <w:marRight w:val="0"/>
                                                          <w:marTop w:val="0"/>
                                                          <w:marBottom w:val="0"/>
                                                          <w:divBdr>
                                                            <w:top w:val="none" w:sz="0" w:space="0" w:color="auto"/>
                                                            <w:left w:val="none" w:sz="0" w:space="0" w:color="auto"/>
                                                            <w:bottom w:val="none" w:sz="0" w:space="0" w:color="auto"/>
                                                            <w:right w:val="none" w:sz="0" w:space="0" w:color="auto"/>
                                                          </w:divBdr>
                                                          <w:divsChild>
                                                            <w:div w:id="330791499">
                                                              <w:marLeft w:val="0"/>
                                                              <w:marRight w:val="0"/>
                                                              <w:marTop w:val="0"/>
                                                              <w:marBottom w:val="0"/>
                                                              <w:divBdr>
                                                                <w:top w:val="none" w:sz="0" w:space="0" w:color="auto"/>
                                                                <w:left w:val="none" w:sz="0" w:space="0" w:color="auto"/>
                                                                <w:bottom w:val="none" w:sz="0" w:space="0" w:color="auto"/>
                                                                <w:right w:val="none" w:sz="0" w:space="0" w:color="auto"/>
                                                              </w:divBdr>
                                                            </w:div>
                                                          </w:divsChild>
                                                        </w:div>
                                                        <w:div w:id="688415973">
                                                          <w:marLeft w:val="0"/>
                                                          <w:marRight w:val="0"/>
                                                          <w:marTop w:val="0"/>
                                                          <w:marBottom w:val="0"/>
                                                          <w:divBdr>
                                                            <w:top w:val="none" w:sz="0" w:space="0" w:color="auto"/>
                                                            <w:left w:val="none" w:sz="0" w:space="0" w:color="auto"/>
                                                            <w:bottom w:val="none" w:sz="0" w:space="0" w:color="auto"/>
                                                            <w:right w:val="none" w:sz="0" w:space="0" w:color="auto"/>
                                                          </w:divBdr>
                                                          <w:divsChild>
                                                            <w:div w:id="103035008">
                                                              <w:marLeft w:val="0"/>
                                                              <w:marRight w:val="0"/>
                                                              <w:marTop w:val="0"/>
                                                              <w:marBottom w:val="0"/>
                                                              <w:divBdr>
                                                                <w:top w:val="none" w:sz="0" w:space="0" w:color="auto"/>
                                                                <w:left w:val="none" w:sz="0" w:space="0" w:color="auto"/>
                                                                <w:bottom w:val="none" w:sz="0" w:space="0" w:color="auto"/>
                                                                <w:right w:val="none" w:sz="0" w:space="0" w:color="auto"/>
                                                              </w:divBdr>
                                                            </w:div>
                                                          </w:divsChild>
                                                        </w:div>
                                                        <w:div w:id="1120801696">
                                                          <w:marLeft w:val="0"/>
                                                          <w:marRight w:val="0"/>
                                                          <w:marTop w:val="0"/>
                                                          <w:marBottom w:val="0"/>
                                                          <w:divBdr>
                                                            <w:top w:val="none" w:sz="0" w:space="0" w:color="auto"/>
                                                            <w:left w:val="none" w:sz="0" w:space="0" w:color="auto"/>
                                                            <w:bottom w:val="none" w:sz="0" w:space="0" w:color="auto"/>
                                                            <w:right w:val="none" w:sz="0" w:space="0" w:color="auto"/>
                                                          </w:divBdr>
                                                          <w:divsChild>
                                                            <w:div w:id="10101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4</cp:revision>
  <dcterms:created xsi:type="dcterms:W3CDTF">2015-10-31T07:10:00Z</dcterms:created>
  <dcterms:modified xsi:type="dcterms:W3CDTF">2015-11-05T18:48:00Z</dcterms:modified>
</cp:coreProperties>
</file>