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CE" w:rsidRPr="000B6D5B" w:rsidRDefault="00FC48CE" w:rsidP="000B6D5B">
      <w:pPr>
        <w:jc w:val="center"/>
        <w:rPr>
          <w:rFonts w:ascii="Simplified Arabic" w:hAnsi="Simplified Arabic" w:cs="Simplified Arabic"/>
          <w:b/>
          <w:bCs/>
          <w:sz w:val="28"/>
          <w:szCs w:val="28"/>
          <w:rtl/>
          <w:lang w:bidi="ar-LB"/>
        </w:rPr>
      </w:pPr>
      <w:r w:rsidRPr="000B6D5B">
        <w:rPr>
          <w:rFonts w:ascii="Simplified Arabic" w:hAnsi="Simplified Arabic" w:cs="Simplified Arabic"/>
          <w:b/>
          <w:bCs/>
          <w:sz w:val="28"/>
          <w:szCs w:val="28"/>
          <w:rtl/>
          <w:lang w:bidi="ar-LB"/>
        </w:rPr>
        <w:t xml:space="preserve">المجلس العدلي </w:t>
      </w:r>
      <w:r w:rsidR="000B6D5B" w:rsidRPr="000B6D5B">
        <w:rPr>
          <w:rFonts w:ascii="Simplified Arabic" w:hAnsi="Simplified Arabic" w:cs="Simplified Arabic" w:hint="cs"/>
          <w:b/>
          <w:bCs/>
          <w:sz w:val="28"/>
          <w:szCs w:val="28"/>
          <w:rtl/>
          <w:lang w:bidi="ar-LB"/>
        </w:rPr>
        <w:t>واغتيال رئيس للجمهورية</w:t>
      </w:r>
    </w:p>
    <w:p w:rsidR="00E956BA" w:rsidRDefault="00BA6238" w:rsidP="00A47257">
      <w:pPr>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عصام نعمة إسماعيل</w:t>
      </w:r>
    </w:p>
    <w:p w:rsidR="00A47257" w:rsidRDefault="00A47257" w:rsidP="00A47257">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مقالة منشورة في مجلة محكمة  العدد 23/ تشرين الثاني 2017</w:t>
      </w:r>
      <w:bookmarkStart w:id="0" w:name="_GoBack"/>
      <w:bookmarkEnd w:id="0"/>
    </w:p>
    <w:p w:rsidR="00FC48CE" w:rsidRPr="000B6D5B" w:rsidRDefault="00FC48CE" w:rsidP="00DA5EC4">
      <w:pPr>
        <w:jc w:val="both"/>
        <w:rPr>
          <w:rFonts w:ascii="Simplified Arabic" w:hAnsi="Simplified Arabic" w:cs="Simplified Arabic"/>
          <w:sz w:val="28"/>
          <w:szCs w:val="28"/>
          <w:rtl/>
          <w:lang w:bidi="ar-LB"/>
        </w:rPr>
      </w:pPr>
      <w:r w:rsidRPr="000B6D5B">
        <w:rPr>
          <w:rFonts w:ascii="Simplified Arabic" w:hAnsi="Simplified Arabic" w:cs="Simplified Arabic"/>
          <w:sz w:val="28"/>
          <w:szCs w:val="28"/>
          <w:rtl/>
          <w:lang w:bidi="ar-LB"/>
        </w:rPr>
        <w:t xml:space="preserve">إن المجلس العدلي عندما حكم في قضية </w:t>
      </w:r>
      <w:r w:rsidR="000B6D5B">
        <w:rPr>
          <w:rFonts w:ascii="Simplified Arabic" w:hAnsi="Simplified Arabic" w:cs="Simplified Arabic" w:hint="cs"/>
          <w:sz w:val="28"/>
          <w:szCs w:val="28"/>
          <w:rtl/>
          <w:lang w:bidi="ar-LB"/>
        </w:rPr>
        <w:t xml:space="preserve">اغتيال </w:t>
      </w:r>
      <w:r w:rsidRPr="000B6D5B">
        <w:rPr>
          <w:rFonts w:ascii="Simplified Arabic" w:hAnsi="Simplified Arabic" w:cs="Simplified Arabic"/>
          <w:sz w:val="28"/>
          <w:szCs w:val="28"/>
          <w:rtl/>
          <w:lang w:bidi="ar-LB"/>
        </w:rPr>
        <w:t>الرئيس السابق بشير الجميل، كان أمامه وقائع محددة لا يمكنه تجاوزها، فالرئيس بشير الجميل كان ولا زال رئيس</w:t>
      </w:r>
      <w:r w:rsidR="003550DB">
        <w:rPr>
          <w:rFonts w:ascii="Simplified Arabic" w:hAnsi="Simplified Arabic" w:cs="Simplified Arabic" w:hint="cs"/>
          <w:sz w:val="28"/>
          <w:szCs w:val="28"/>
          <w:rtl/>
          <w:lang w:bidi="ar-LB"/>
        </w:rPr>
        <w:t>اً</w:t>
      </w:r>
      <w:r w:rsidRPr="000B6D5B">
        <w:rPr>
          <w:rFonts w:ascii="Simplified Arabic" w:hAnsi="Simplified Arabic" w:cs="Simplified Arabic"/>
          <w:sz w:val="28"/>
          <w:szCs w:val="28"/>
          <w:rtl/>
          <w:lang w:bidi="ar-LB"/>
        </w:rPr>
        <w:t xml:space="preserve"> سابقاً للجمهوري</w:t>
      </w:r>
      <w:r w:rsidR="00DA5EC4">
        <w:rPr>
          <w:rFonts w:ascii="Simplified Arabic" w:hAnsi="Simplified Arabic" w:cs="Simplified Arabic"/>
          <w:sz w:val="28"/>
          <w:szCs w:val="28"/>
          <w:rtl/>
          <w:lang w:bidi="ar-LB"/>
        </w:rPr>
        <w:t>ة اللبنانية</w:t>
      </w:r>
      <w:r w:rsidR="003550DB">
        <w:rPr>
          <w:rFonts w:ascii="Simplified Arabic" w:hAnsi="Simplified Arabic" w:cs="Simplified Arabic" w:hint="cs"/>
          <w:sz w:val="28"/>
          <w:szCs w:val="28"/>
          <w:rtl/>
          <w:lang w:bidi="ar-LB"/>
        </w:rPr>
        <w:t xml:space="preserve"> منتخباً من أعضاء مجلس</w:t>
      </w:r>
      <w:r w:rsidR="00EA0BB1" w:rsidRPr="000B6D5B">
        <w:rPr>
          <w:rFonts w:ascii="Simplified Arabic" w:hAnsi="Simplified Arabic" w:cs="Simplified Arabic"/>
          <w:sz w:val="28"/>
          <w:szCs w:val="28"/>
          <w:rtl/>
          <w:lang w:bidi="ar-LB"/>
        </w:rPr>
        <w:t xml:space="preserve"> النواب اللبناني.</w:t>
      </w:r>
      <w:r w:rsidRPr="000B6D5B">
        <w:rPr>
          <w:rFonts w:ascii="Simplified Arabic" w:hAnsi="Simplified Arabic" w:cs="Simplified Arabic"/>
          <w:sz w:val="28"/>
          <w:szCs w:val="28"/>
          <w:rtl/>
          <w:lang w:bidi="ar-LB"/>
        </w:rPr>
        <w:t xml:space="preserve"> ولم </w:t>
      </w:r>
      <w:r w:rsidR="000B6D5B">
        <w:rPr>
          <w:rFonts w:ascii="Simplified Arabic" w:hAnsi="Simplified Arabic" w:cs="Simplified Arabic" w:hint="cs"/>
          <w:sz w:val="28"/>
          <w:szCs w:val="28"/>
          <w:rtl/>
          <w:lang w:bidi="ar-LB"/>
        </w:rPr>
        <w:t>ي</w:t>
      </w:r>
      <w:r w:rsidRPr="000B6D5B">
        <w:rPr>
          <w:rFonts w:ascii="Simplified Arabic" w:hAnsi="Simplified Arabic" w:cs="Simplified Arabic"/>
          <w:sz w:val="28"/>
          <w:szCs w:val="28"/>
          <w:rtl/>
          <w:lang w:bidi="ar-LB"/>
        </w:rPr>
        <w:t xml:space="preserve">تمّ </w:t>
      </w:r>
      <w:r w:rsidR="000B6D5B">
        <w:rPr>
          <w:rFonts w:ascii="Simplified Arabic" w:hAnsi="Simplified Arabic" w:cs="Simplified Arabic" w:hint="cs"/>
          <w:sz w:val="28"/>
          <w:szCs w:val="28"/>
          <w:rtl/>
          <w:lang w:bidi="ar-LB"/>
        </w:rPr>
        <w:t>رسمياً إثارة مسألة ارتكابه</w:t>
      </w:r>
      <w:r w:rsidRPr="000B6D5B">
        <w:rPr>
          <w:rFonts w:ascii="Simplified Arabic" w:hAnsi="Simplified Arabic" w:cs="Simplified Arabic"/>
          <w:sz w:val="28"/>
          <w:szCs w:val="28"/>
          <w:rtl/>
          <w:lang w:bidi="ar-LB"/>
        </w:rPr>
        <w:t xml:space="preserve"> الخيانة العظمى أو التعامل مع العدو الاسرائيلي.</w:t>
      </w:r>
      <w:r w:rsidR="00EA0BB1" w:rsidRPr="000B6D5B">
        <w:rPr>
          <w:rFonts w:ascii="Simplified Arabic" w:hAnsi="Simplified Arabic" w:cs="Simplified Arabic"/>
          <w:sz w:val="28"/>
          <w:szCs w:val="28"/>
          <w:rtl/>
          <w:lang w:bidi="ar-LB"/>
        </w:rPr>
        <w:t xml:space="preserve"> بل على العكس فلقد تقدّم أحد النواب باقتراح قانون بتسمية المطار باسم مطار الشهيد بشير الجميل وعاد وأثار هذا الموضوع في جلسة مجلس النواب تاريخ 2/11/1982.</w:t>
      </w:r>
    </w:p>
    <w:p w:rsidR="00606A38" w:rsidRPr="000B6D5B" w:rsidRDefault="00EA0BB1" w:rsidP="00E956BA">
      <w:pPr>
        <w:jc w:val="both"/>
        <w:rPr>
          <w:rFonts w:ascii="Simplified Arabic" w:hAnsi="Simplified Arabic" w:cs="Simplified Arabic"/>
          <w:sz w:val="28"/>
          <w:szCs w:val="28"/>
          <w:lang w:bidi="ar-LB"/>
        </w:rPr>
      </w:pPr>
      <w:r w:rsidRPr="000B6D5B">
        <w:rPr>
          <w:rFonts w:ascii="Simplified Arabic" w:hAnsi="Simplified Arabic" w:cs="Simplified Arabic"/>
          <w:sz w:val="28"/>
          <w:szCs w:val="28"/>
          <w:rtl/>
          <w:lang w:bidi="ar-LB"/>
        </w:rPr>
        <w:t xml:space="preserve">ومنذ العام 1982 وحتى تاريخه، لم يعمد مجلس النواب إلى اتخاذ إجراءات ترمي إلى نزع صفة </w:t>
      </w:r>
      <w:r w:rsidR="00E956BA">
        <w:rPr>
          <w:rFonts w:ascii="Simplified Arabic" w:hAnsi="Simplified Arabic" w:cs="Simplified Arabic" w:hint="cs"/>
          <w:sz w:val="28"/>
          <w:szCs w:val="28"/>
          <w:rtl/>
          <w:lang w:bidi="ar-LB"/>
        </w:rPr>
        <w:t xml:space="preserve">رئيس الجمهورية </w:t>
      </w:r>
      <w:r w:rsidRPr="000B6D5B">
        <w:rPr>
          <w:rFonts w:ascii="Simplified Arabic" w:hAnsi="Simplified Arabic" w:cs="Simplified Arabic"/>
          <w:sz w:val="28"/>
          <w:szCs w:val="28"/>
          <w:rtl/>
          <w:lang w:bidi="ar-LB"/>
        </w:rPr>
        <w:t>عن ال</w:t>
      </w:r>
      <w:r w:rsidR="00606A38" w:rsidRPr="000B6D5B">
        <w:rPr>
          <w:rFonts w:ascii="Simplified Arabic" w:hAnsi="Simplified Arabic" w:cs="Simplified Arabic"/>
          <w:sz w:val="28"/>
          <w:szCs w:val="28"/>
          <w:rtl/>
          <w:lang w:bidi="ar-LB"/>
        </w:rPr>
        <w:t>شيخ</w:t>
      </w:r>
      <w:r w:rsidRPr="000B6D5B">
        <w:rPr>
          <w:rFonts w:ascii="Simplified Arabic" w:hAnsi="Simplified Arabic" w:cs="Simplified Arabic"/>
          <w:sz w:val="28"/>
          <w:szCs w:val="28"/>
          <w:rtl/>
          <w:lang w:bidi="ar-LB"/>
        </w:rPr>
        <w:t xml:space="preserve"> بشير الجميل،</w:t>
      </w:r>
      <w:r w:rsidR="00076BBF" w:rsidRPr="000B6D5B">
        <w:rPr>
          <w:rFonts w:ascii="Simplified Arabic" w:hAnsi="Simplified Arabic" w:cs="Simplified Arabic"/>
          <w:sz w:val="28"/>
          <w:szCs w:val="28"/>
          <w:rtl/>
          <w:lang w:bidi="ar-LB"/>
        </w:rPr>
        <w:t xml:space="preserve"> بل لقد انتخب مجلس النواب</w:t>
      </w:r>
      <w:r w:rsidR="00606A38" w:rsidRPr="000B6D5B">
        <w:rPr>
          <w:rFonts w:ascii="Simplified Arabic" w:hAnsi="Simplified Arabic" w:cs="Simplified Arabic"/>
          <w:sz w:val="28"/>
          <w:szCs w:val="28"/>
          <w:rtl/>
          <w:lang w:bidi="ar-LB"/>
        </w:rPr>
        <w:t xml:space="preserve"> الشيخ</w:t>
      </w:r>
      <w:r w:rsidR="00076BBF" w:rsidRPr="000B6D5B">
        <w:rPr>
          <w:rFonts w:ascii="Simplified Arabic" w:hAnsi="Simplified Arabic" w:cs="Simplified Arabic"/>
          <w:sz w:val="28"/>
          <w:szCs w:val="28"/>
          <w:rtl/>
          <w:lang w:bidi="ar-LB"/>
        </w:rPr>
        <w:t xml:space="preserve"> </w:t>
      </w:r>
      <w:r w:rsidR="00606A38" w:rsidRPr="000B6D5B">
        <w:rPr>
          <w:rFonts w:ascii="Simplified Arabic" w:hAnsi="Simplified Arabic" w:cs="Simplified Arabic"/>
          <w:sz w:val="28"/>
          <w:szCs w:val="28"/>
          <w:rtl/>
          <w:lang w:bidi="ar-LB"/>
        </w:rPr>
        <w:t xml:space="preserve">أمين الجميل رئيسا للجمهورية اللبنانية في جلسته تاريخ 21/9/1982 ويومها اعتبر رئيس مجلس النواب كامل الأسعد </w:t>
      </w:r>
      <w:r w:rsidR="00E956BA">
        <w:rPr>
          <w:rFonts w:ascii="Simplified Arabic" w:hAnsi="Simplified Arabic" w:cs="Simplified Arabic" w:hint="cs"/>
          <w:sz w:val="28"/>
          <w:szCs w:val="28"/>
          <w:rtl/>
          <w:lang w:bidi="ar-LB"/>
        </w:rPr>
        <w:t xml:space="preserve">في كلمته:" </w:t>
      </w:r>
      <w:r w:rsidR="00606A38" w:rsidRPr="000B6D5B">
        <w:rPr>
          <w:rFonts w:ascii="Simplified Arabic" w:hAnsi="Simplified Arabic" w:cs="Simplified Arabic"/>
          <w:sz w:val="28"/>
          <w:szCs w:val="28"/>
          <w:rtl/>
          <w:lang w:bidi="ar-LB"/>
        </w:rPr>
        <w:t xml:space="preserve">ان </w:t>
      </w:r>
      <w:r w:rsidR="00E956BA">
        <w:rPr>
          <w:rFonts w:ascii="Simplified Arabic" w:hAnsi="Simplified Arabic" w:cs="Simplified Arabic" w:hint="cs"/>
          <w:sz w:val="28"/>
          <w:szCs w:val="28"/>
          <w:rtl/>
          <w:lang w:bidi="ar-LB"/>
        </w:rPr>
        <w:t>ب</w:t>
      </w:r>
      <w:r w:rsidR="00606A38" w:rsidRPr="000B6D5B">
        <w:rPr>
          <w:rFonts w:ascii="Simplified Arabic" w:hAnsi="Simplified Arabic" w:cs="Simplified Arabic"/>
          <w:sz w:val="28"/>
          <w:szCs w:val="28"/>
          <w:rtl/>
          <w:lang w:bidi="ar-LB"/>
        </w:rPr>
        <w:t>شير الجميل ذهب ضحية مزاياه والتزاماته الوطنية اكثر من اي سبب آخر ولعل التاريخ والمؤرخ بقدر ما تطغى الحقيقة على تمويه الحقيقة والافتراء عليها لدى التاريخ والمؤرخ، سيسجل في صفحاته هذا الواقع المشرف</w:t>
      </w:r>
      <w:r w:rsidR="00E956BA">
        <w:rPr>
          <w:rFonts w:ascii="Simplified Arabic" w:hAnsi="Simplified Arabic" w:cs="Simplified Arabic" w:hint="cs"/>
          <w:sz w:val="28"/>
          <w:szCs w:val="28"/>
          <w:rtl/>
          <w:lang w:bidi="ar-LB"/>
        </w:rPr>
        <w:t>"</w:t>
      </w:r>
      <w:r w:rsidR="00606A38" w:rsidRPr="000B6D5B">
        <w:rPr>
          <w:rFonts w:ascii="Simplified Arabic" w:hAnsi="Simplified Arabic" w:cs="Simplified Arabic"/>
          <w:sz w:val="28"/>
          <w:szCs w:val="28"/>
          <w:rtl/>
          <w:lang w:bidi="ar-LB"/>
        </w:rPr>
        <w:t xml:space="preserve">. </w:t>
      </w:r>
    </w:p>
    <w:p w:rsidR="00BF5F3A" w:rsidRPr="000B6D5B" w:rsidRDefault="00BF5F3A" w:rsidP="00E956BA">
      <w:pPr>
        <w:jc w:val="both"/>
        <w:rPr>
          <w:rFonts w:ascii="Simplified Arabic" w:hAnsi="Simplified Arabic" w:cs="Simplified Arabic"/>
          <w:sz w:val="28"/>
          <w:szCs w:val="28"/>
          <w:rtl/>
          <w:lang w:bidi="ar-LB"/>
        </w:rPr>
      </w:pPr>
      <w:r w:rsidRPr="000B6D5B">
        <w:rPr>
          <w:rFonts w:ascii="Simplified Arabic" w:hAnsi="Simplified Arabic" w:cs="Simplified Arabic"/>
          <w:sz w:val="28"/>
          <w:szCs w:val="28"/>
          <w:rtl/>
          <w:lang w:bidi="ar-LB"/>
        </w:rPr>
        <w:t xml:space="preserve">وكذلك في جلسة </w:t>
      </w:r>
      <w:r w:rsidR="00076BBF" w:rsidRPr="000B6D5B">
        <w:rPr>
          <w:rFonts w:ascii="Simplified Arabic" w:hAnsi="Simplified Arabic" w:cs="Simplified Arabic"/>
          <w:sz w:val="28"/>
          <w:szCs w:val="28"/>
          <w:rtl/>
          <w:lang w:bidi="ar-LB"/>
        </w:rPr>
        <w:t xml:space="preserve"> 13 حزيران 1983 </w:t>
      </w:r>
      <w:r w:rsidRPr="000B6D5B">
        <w:rPr>
          <w:rFonts w:ascii="Simplified Arabic" w:hAnsi="Simplified Arabic" w:cs="Simplified Arabic"/>
          <w:sz w:val="28"/>
          <w:szCs w:val="28"/>
          <w:rtl/>
          <w:lang w:bidi="ar-LB"/>
        </w:rPr>
        <w:t xml:space="preserve">ناقش مجلس النواب على مدى يومين وأقرّ الاتفاق المعقود بين حكومة الجمهورية اللبنانية وحكومة </w:t>
      </w:r>
      <w:r w:rsidR="00E956BA">
        <w:rPr>
          <w:rFonts w:ascii="Simplified Arabic" w:hAnsi="Simplified Arabic" w:cs="Simplified Arabic" w:hint="cs"/>
          <w:sz w:val="28"/>
          <w:szCs w:val="28"/>
          <w:rtl/>
          <w:lang w:bidi="ar-LB"/>
        </w:rPr>
        <w:t>(</w:t>
      </w:r>
      <w:r w:rsidRPr="000B6D5B">
        <w:rPr>
          <w:rFonts w:ascii="Simplified Arabic" w:hAnsi="Simplified Arabic" w:cs="Simplified Arabic"/>
          <w:sz w:val="28"/>
          <w:szCs w:val="28"/>
          <w:rtl/>
          <w:lang w:bidi="ar-LB"/>
        </w:rPr>
        <w:t>دولة اسرائيل</w:t>
      </w:r>
      <w:r w:rsidR="00E956BA">
        <w:rPr>
          <w:rFonts w:ascii="Simplified Arabic" w:hAnsi="Simplified Arabic" w:cs="Simplified Arabic" w:hint="cs"/>
          <w:sz w:val="28"/>
          <w:szCs w:val="28"/>
          <w:rtl/>
          <w:lang w:bidi="ar-LB"/>
        </w:rPr>
        <w:t>)</w:t>
      </w:r>
      <w:r w:rsidRPr="000B6D5B">
        <w:rPr>
          <w:rFonts w:ascii="Simplified Arabic" w:hAnsi="Simplified Arabic" w:cs="Simplified Arabic"/>
          <w:sz w:val="28"/>
          <w:szCs w:val="28"/>
          <w:rtl/>
          <w:lang w:bidi="ar-LB"/>
        </w:rPr>
        <w:t xml:space="preserve"> بتاريخ 17 أيار 1983</w:t>
      </w:r>
      <w:r w:rsidR="00E956BA">
        <w:rPr>
          <w:rFonts w:ascii="Simplified Arabic" w:hAnsi="Simplified Arabic" w:cs="Simplified Arabic" w:hint="cs"/>
          <w:sz w:val="28"/>
          <w:szCs w:val="28"/>
          <w:rtl/>
          <w:lang w:bidi="ar-LB"/>
        </w:rPr>
        <w:t xml:space="preserve"> (وهو النص الوارد في محاضر مجلس النواب)</w:t>
      </w:r>
      <w:r w:rsidRPr="000B6D5B">
        <w:rPr>
          <w:rFonts w:ascii="Simplified Arabic" w:hAnsi="Simplified Arabic" w:cs="Simplified Arabic"/>
          <w:sz w:val="28"/>
          <w:szCs w:val="28"/>
          <w:rtl/>
          <w:lang w:bidi="ar-LB"/>
        </w:rPr>
        <w:t xml:space="preserve">، </w:t>
      </w:r>
      <w:r w:rsidR="00E956BA">
        <w:rPr>
          <w:rFonts w:ascii="Simplified Arabic" w:hAnsi="Simplified Arabic" w:cs="Simplified Arabic" w:hint="cs"/>
          <w:sz w:val="28"/>
          <w:szCs w:val="28"/>
          <w:rtl/>
          <w:lang w:bidi="ar-LB"/>
        </w:rPr>
        <w:t>وقد صوّ</w:t>
      </w:r>
      <w:r w:rsidR="003550DB">
        <w:rPr>
          <w:rFonts w:ascii="Simplified Arabic" w:hAnsi="Simplified Arabic" w:cs="Simplified Arabic" w:hint="cs"/>
          <w:sz w:val="28"/>
          <w:szCs w:val="28"/>
          <w:rtl/>
          <w:lang w:bidi="ar-LB"/>
        </w:rPr>
        <w:t>ت</w:t>
      </w:r>
      <w:r w:rsidR="00E956BA">
        <w:rPr>
          <w:rFonts w:ascii="Simplified Arabic" w:hAnsi="Simplified Arabic" w:cs="Simplified Arabic" w:hint="cs"/>
          <w:sz w:val="28"/>
          <w:szCs w:val="28"/>
          <w:rtl/>
          <w:lang w:bidi="ar-LB"/>
        </w:rPr>
        <w:t xml:space="preserve"> لصالح ه</w:t>
      </w:r>
      <w:r w:rsidRPr="000B6D5B">
        <w:rPr>
          <w:rFonts w:ascii="Simplified Arabic" w:hAnsi="Simplified Arabic" w:cs="Simplified Arabic"/>
          <w:sz w:val="28"/>
          <w:szCs w:val="28"/>
          <w:rtl/>
          <w:lang w:bidi="ar-LB"/>
        </w:rPr>
        <w:t xml:space="preserve">ذا الاتفاق أكثرية 65 </w:t>
      </w:r>
      <w:r w:rsidR="00E956BA">
        <w:rPr>
          <w:rFonts w:ascii="Simplified Arabic" w:hAnsi="Simplified Arabic" w:cs="Simplified Arabic" w:hint="cs"/>
          <w:sz w:val="28"/>
          <w:szCs w:val="28"/>
          <w:rtl/>
          <w:lang w:bidi="ar-LB"/>
        </w:rPr>
        <w:t>نائباً</w:t>
      </w:r>
      <w:r w:rsidRPr="000B6D5B">
        <w:rPr>
          <w:rFonts w:ascii="Simplified Arabic" w:hAnsi="Simplified Arabic" w:cs="Simplified Arabic"/>
          <w:sz w:val="28"/>
          <w:szCs w:val="28"/>
          <w:rtl/>
          <w:lang w:bidi="ar-LB"/>
        </w:rPr>
        <w:t>.</w:t>
      </w:r>
      <w:r w:rsidR="000B6D5B" w:rsidRPr="000B6D5B">
        <w:rPr>
          <w:rFonts w:ascii="Simplified Arabic" w:hAnsi="Simplified Arabic" w:cs="Simplified Arabic"/>
          <w:sz w:val="28"/>
          <w:szCs w:val="28"/>
          <w:rtl/>
          <w:lang w:bidi="ar-LB"/>
        </w:rPr>
        <w:t xml:space="preserve"> </w:t>
      </w:r>
      <w:r w:rsidR="00E956BA">
        <w:rPr>
          <w:rFonts w:ascii="Simplified Arabic" w:hAnsi="Simplified Arabic" w:cs="Simplified Arabic" w:hint="cs"/>
          <w:sz w:val="28"/>
          <w:szCs w:val="28"/>
          <w:rtl/>
          <w:lang w:bidi="ar-LB"/>
        </w:rPr>
        <w:t xml:space="preserve">ثمّ لما </w:t>
      </w:r>
      <w:r w:rsidR="000B6D5B" w:rsidRPr="000B6D5B">
        <w:rPr>
          <w:rFonts w:ascii="Simplified Arabic" w:hAnsi="Simplified Arabic" w:cs="Simplified Arabic"/>
          <w:sz w:val="28"/>
          <w:szCs w:val="28"/>
          <w:rtl/>
          <w:lang w:bidi="ar-LB"/>
        </w:rPr>
        <w:t xml:space="preserve">عمد مجلس النواب إلى سحب الإجازة للحكومة </w:t>
      </w:r>
      <w:r w:rsidR="00E956BA">
        <w:rPr>
          <w:rFonts w:ascii="Simplified Arabic" w:hAnsi="Simplified Arabic" w:cs="Simplified Arabic" w:hint="cs"/>
          <w:sz w:val="28"/>
          <w:szCs w:val="28"/>
          <w:rtl/>
          <w:lang w:bidi="ar-LB"/>
        </w:rPr>
        <w:t>ب</w:t>
      </w:r>
      <w:r w:rsidR="000B6D5B" w:rsidRPr="000B6D5B">
        <w:rPr>
          <w:rFonts w:ascii="Simplified Arabic" w:hAnsi="Simplified Arabic" w:cs="Simplified Arabic"/>
          <w:sz w:val="28"/>
          <w:szCs w:val="28"/>
          <w:rtl/>
          <w:lang w:bidi="ar-LB"/>
        </w:rPr>
        <w:t xml:space="preserve">إبرام هذا الاتفاق بموجب القانون رقم 25 تاريخ 15/6/1987، </w:t>
      </w:r>
      <w:r w:rsidR="00E956BA">
        <w:rPr>
          <w:rFonts w:ascii="Simplified Arabic" w:hAnsi="Simplified Arabic" w:cs="Simplified Arabic" w:hint="cs"/>
          <w:sz w:val="28"/>
          <w:szCs w:val="28"/>
          <w:rtl/>
          <w:lang w:bidi="ar-LB"/>
        </w:rPr>
        <w:t>فإنه اكتفى بإلغاء الاتفاقية المذكورة و</w:t>
      </w:r>
      <w:r w:rsidR="000B6D5B" w:rsidRPr="000B6D5B">
        <w:rPr>
          <w:rFonts w:ascii="Simplified Arabic" w:hAnsi="Simplified Arabic" w:cs="Simplified Arabic"/>
          <w:sz w:val="28"/>
          <w:szCs w:val="28"/>
          <w:rtl/>
          <w:lang w:bidi="ar-LB"/>
        </w:rPr>
        <w:t>لم يناقش أي قضية أخرى.</w:t>
      </w:r>
    </w:p>
    <w:p w:rsidR="00EA0BB1" w:rsidRPr="000B6D5B" w:rsidRDefault="000B6D5B" w:rsidP="003550DB">
      <w:pPr>
        <w:jc w:val="both"/>
        <w:rPr>
          <w:rFonts w:ascii="Simplified Arabic" w:hAnsi="Simplified Arabic" w:cs="Simplified Arabic"/>
          <w:sz w:val="28"/>
          <w:szCs w:val="28"/>
          <w:rtl/>
          <w:lang w:bidi="ar-LB"/>
        </w:rPr>
      </w:pPr>
      <w:r w:rsidRPr="000B6D5B">
        <w:rPr>
          <w:rFonts w:ascii="Simplified Arabic" w:hAnsi="Simplified Arabic" w:cs="Simplified Arabic"/>
          <w:sz w:val="28"/>
          <w:szCs w:val="28"/>
          <w:rtl/>
          <w:lang w:bidi="ar-LB"/>
        </w:rPr>
        <w:t>وبعد هذا التاري</w:t>
      </w:r>
      <w:r w:rsidR="00E956BA">
        <w:rPr>
          <w:rFonts w:ascii="Simplified Arabic" w:hAnsi="Simplified Arabic" w:cs="Simplified Arabic"/>
          <w:sz w:val="28"/>
          <w:szCs w:val="28"/>
          <w:rtl/>
          <w:lang w:bidi="ar-LB"/>
        </w:rPr>
        <w:t xml:space="preserve">خ لم يصر إلى فتح الملف رسمياً، </w:t>
      </w:r>
      <w:r w:rsidR="00E956BA">
        <w:rPr>
          <w:rFonts w:ascii="Simplified Arabic" w:hAnsi="Simplified Arabic" w:cs="Simplified Arabic" w:hint="cs"/>
          <w:sz w:val="28"/>
          <w:szCs w:val="28"/>
          <w:rtl/>
          <w:lang w:bidi="ar-LB"/>
        </w:rPr>
        <w:t>و</w:t>
      </w:r>
      <w:r w:rsidRPr="000B6D5B">
        <w:rPr>
          <w:rFonts w:ascii="Simplified Arabic" w:hAnsi="Simplified Arabic" w:cs="Simplified Arabic"/>
          <w:sz w:val="28"/>
          <w:szCs w:val="28"/>
          <w:rtl/>
          <w:lang w:bidi="ar-LB"/>
        </w:rPr>
        <w:t>ل</w:t>
      </w:r>
      <w:r w:rsidR="00EA0BB1" w:rsidRPr="000B6D5B">
        <w:rPr>
          <w:rFonts w:ascii="Simplified Arabic" w:hAnsi="Simplified Arabic" w:cs="Simplified Arabic"/>
          <w:sz w:val="28"/>
          <w:szCs w:val="28"/>
          <w:rtl/>
          <w:lang w:bidi="ar-LB"/>
        </w:rPr>
        <w:t>م يتقدم خمس أعضاء مجلس</w:t>
      </w:r>
      <w:r w:rsidRPr="000B6D5B">
        <w:rPr>
          <w:rFonts w:ascii="Simplified Arabic" w:hAnsi="Simplified Arabic" w:cs="Simplified Arabic"/>
          <w:sz w:val="28"/>
          <w:szCs w:val="28"/>
          <w:rtl/>
          <w:lang w:bidi="ar-LB"/>
        </w:rPr>
        <w:t xml:space="preserve"> النواب ب</w:t>
      </w:r>
      <w:r w:rsidR="00EA0BB1" w:rsidRPr="000B6D5B">
        <w:rPr>
          <w:rFonts w:ascii="Simplified Arabic" w:hAnsi="Simplified Arabic" w:cs="Simplified Arabic"/>
          <w:sz w:val="28"/>
          <w:szCs w:val="28"/>
          <w:rtl/>
          <w:lang w:bidi="ar-LB"/>
        </w:rPr>
        <w:t>تحريك الإدعاء على ال</w:t>
      </w:r>
      <w:r w:rsidRPr="000B6D5B">
        <w:rPr>
          <w:rFonts w:ascii="Simplified Arabic" w:hAnsi="Simplified Arabic" w:cs="Simplified Arabic"/>
          <w:sz w:val="28"/>
          <w:szCs w:val="28"/>
          <w:rtl/>
          <w:lang w:bidi="ar-LB"/>
        </w:rPr>
        <w:t>شيخ بشي</w:t>
      </w:r>
      <w:r w:rsidR="00EA0BB1" w:rsidRPr="000B6D5B">
        <w:rPr>
          <w:rFonts w:ascii="Simplified Arabic" w:hAnsi="Simplified Arabic" w:cs="Simplified Arabic"/>
          <w:sz w:val="28"/>
          <w:szCs w:val="28"/>
          <w:rtl/>
          <w:lang w:bidi="ar-LB"/>
        </w:rPr>
        <w:t xml:space="preserve">ر الجميل </w:t>
      </w:r>
      <w:r w:rsidR="00E956BA">
        <w:rPr>
          <w:rFonts w:ascii="Simplified Arabic" w:hAnsi="Simplified Arabic" w:cs="Simplified Arabic"/>
          <w:sz w:val="28"/>
          <w:szCs w:val="28"/>
          <w:rtl/>
          <w:lang w:bidi="ar-LB"/>
        </w:rPr>
        <w:t>بتهمة الخيانة العظم</w:t>
      </w:r>
      <w:r w:rsidR="00E956BA">
        <w:rPr>
          <w:rFonts w:ascii="Simplified Arabic" w:hAnsi="Simplified Arabic" w:cs="Simplified Arabic" w:hint="cs"/>
          <w:sz w:val="28"/>
          <w:szCs w:val="28"/>
          <w:rtl/>
          <w:lang w:bidi="ar-LB"/>
        </w:rPr>
        <w:t>ى</w:t>
      </w:r>
      <w:r w:rsidRPr="000B6D5B">
        <w:rPr>
          <w:rFonts w:ascii="Simplified Arabic" w:hAnsi="Simplified Arabic" w:cs="Simplified Arabic"/>
          <w:sz w:val="28"/>
          <w:szCs w:val="28"/>
          <w:rtl/>
          <w:lang w:bidi="ar-LB"/>
        </w:rPr>
        <w:t xml:space="preserve"> </w:t>
      </w:r>
      <w:r w:rsidR="00EA0BB1" w:rsidRPr="000B6D5B">
        <w:rPr>
          <w:rFonts w:ascii="Simplified Arabic" w:hAnsi="Simplified Arabic" w:cs="Simplified Arabic"/>
          <w:sz w:val="28"/>
          <w:szCs w:val="28"/>
          <w:rtl/>
          <w:lang w:bidi="ar-LB"/>
        </w:rPr>
        <w:t>سنداً للمادة 60 من الدستور، وقانون أصول محاكمة الرؤساء والوزراء</w:t>
      </w:r>
      <w:r w:rsidR="00E956BA">
        <w:rPr>
          <w:rFonts w:ascii="Simplified Arabic" w:hAnsi="Simplified Arabic" w:cs="Simplified Arabic" w:hint="cs"/>
          <w:sz w:val="28"/>
          <w:szCs w:val="28"/>
          <w:rtl/>
          <w:lang w:bidi="ar-LB"/>
        </w:rPr>
        <w:t xml:space="preserve"> (على الأقل من أجل محاكمة حقبة </w:t>
      </w:r>
      <w:r w:rsidR="003550DB">
        <w:rPr>
          <w:rFonts w:ascii="Simplified Arabic" w:hAnsi="Simplified Arabic" w:cs="Simplified Arabic" w:hint="cs"/>
          <w:sz w:val="28"/>
          <w:szCs w:val="28"/>
          <w:rtl/>
          <w:lang w:bidi="ar-LB"/>
        </w:rPr>
        <w:t xml:space="preserve">زمنية ماضية </w:t>
      </w:r>
      <w:r w:rsidR="00E956BA">
        <w:rPr>
          <w:rFonts w:ascii="Simplified Arabic" w:hAnsi="Simplified Arabic" w:cs="Simplified Arabic" w:hint="cs"/>
          <w:sz w:val="28"/>
          <w:szCs w:val="28"/>
          <w:rtl/>
          <w:lang w:bidi="ar-LB"/>
        </w:rPr>
        <w:t xml:space="preserve">وترتيب مفاعيل </w:t>
      </w:r>
      <w:r w:rsidR="003550DB">
        <w:rPr>
          <w:rFonts w:ascii="Simplified Arabic" w:hAnsi="Simplified Arabic" w:cs="Simplified Arabic" w:hint="cs"/>
          <w:sz w:val="28"/>
          <w:szCs w:val="28"/>
          <w:rtl/>
          <w:lang w:bidi="ar-LB"/>
        </w:rPr>
        <w:lastRenderedPageBreak/>
        <w:t xml:space="preserve">قانونية </w:t>
      </w:r>
      <w:r w:rsidR="00E956BA">
        <w:rPr>
          <w:rFonts w:ascii="Simplified Arabic" w:hAnsi="Simplified Arabic" w:cs="Simplified Arabic" w:hint="cs"/>
          <w:sz w:val="28"/>
          <w:szCs w:val="28"/>
          <w:rtl/>
          <w:lang w:bidi="ar-LB"/>
        </w:rPr>
        <w:t>على هذه المحاكمة</w:t>
      </w:r>
      <w:r w:rsidR="003550DB">
        <w:rPr>
          <w:rFonts w:ascii="Simplified Arabic" w:hAnsi="Simplified Arabic" w:cs="Simplified Arabic" w:hint="cs"/>
          <w:sz w:val="28"/>
          <w:szCs w:val="28"/>
          <w:rtl/>
          <w:lang w:bidi="ar-LB"/>
        </w:rPr>
        <w:t xml:space="preserve"> على الرغم </w:t>
      </w:r>
      <w:r w:rsidR="00E956BA">
        <w:rPr>
          <w:rFonts w:ascii="Simplified Arabic" w:hAnsi="Simplified Arabic" w:cs="Simplified Arabic" w:hint="cs"/>
          <w:sz w:val="28"/>
          <w:szCs w:val="28"/>
          <w:rtl/>
          <w:lang w:bidi="ar-LB"/>
        </w:rPr>
        <w:t xml:space="preserve">أنه من غير الجائز ملاحقة الأموات جزائياً)، </w:t>
      </w:r>
      <w:r w:rsidR="00EA0BB1" w:rsidRPr="000B6D5B">
        <w:rPr>
          <w:rFonts w:ascii="Simplified Arabic" w:hAnsi="Simplified Arabic" w:cs="Simplified Arabic"/>
          <w:sz w:val="28"/>
          <w:szCs w:val="28"/>
          <w:rtl/>
          <w:lang w:bidi="ar-LB"/>
        </w:rPr>
        <w:t xml:space="preserve">بل إن الدوائر الرسمية اللبنانية تتعاطى مع </w:t>
      </w:r>
      <w:r w:rsidRPr="000B6D5B">
        <w:rPr>
          <w:rFonts w:ascii="Simplified Arabic" w:hAnsi="Simplified Arabic" w:cs="Simplified Arabic"/>
          <w:sz w:val="28"/>
          <w:szCs w:val="28"/>
          <w:rtl/>
          <w:lang w:bidi="ar-LB"/>
        </w:rPr>
        <w:t>الشيخ</w:t>
      </w:r>
      <w:r w:rsidR="00EA0BB1" w:rsidRPr="000B6D5B">
        <w:rPr>
          <w:rFonts w:ascii="Simplified Arabic" w:hAnsi="Simplified Arabic" w:cs="Simplified Arabic"/>
          <w:sz w:val="28"/>
          <w:szCs w:val="28"/>
          <w:rtl/>
          <w:lang w:bidi="ar-LB"/>
        </w:rPr>
        <w:t xml:space="preserve"> بشير الجميل على أنه رئيس للجمهورية اللبنانية. </w:t>
      </w:r>
    </w:p>
    <w:p w:rsidR="003550DB" w:rsidRDefault="002110A8" w:rsidP="000774BF">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واضحٌ إذاً بأن الدولة اللبنانية على مستويي السلطتين التشريعية والتنفيذية قد وقفتا إلى جانب اعتبار أن الشيخ بشير الجميل هو شهيد لبنان، </w:t>
      </w:r>
      <w:r w:rsidR="003550DB">
        <w:rPr>
          <w:rFonts w:ascii="Simplified Arabic" w:hAnsi="Simplified Arabic" w:cs="Simplified Arabic" w:hint="cs"/>
          <w:sz w:val="28"/>
          <w:szCs w:val="28"/>
          <w:rtl/>
          <w:lang w:bidi="ar-LB"/>
        </w:rPr>
        <w:t>بالمقابل فإ</w:t>
      </w:r>
      <w:r>
        <w:rPr>
          <w:rFonts w:ascii="Simplified Arabic" w:hAnsi="Simplified Arabic" w:cs="Simplified Arabic" w:hint="cs"/>
          <w:sz w:val="28"/>
          <w:szCs w:val="28"/>
          <w:rtl/>
          <w:lang w:bidi="ar-LB"/>
        </w:rPr>
        <w:t>ن الفريق ال</w:t>
      </w:r>
      <w:r w:rsidR="003550DB">
        <w:rPr>
          <w:rFonts w:ascii="Simplified Arabic" w:hAnsi="Simplified Arabic" w:cs="Simplified Arabic" w:hint="cs"/>
          <w:sz w:val="28"/>
          <w:szCs w:val="28"/>
          <w:rtl/>
          <w:lang w:bidi="ar-LB"/>
        </w:rPr>
        <w:t>ذ</w:t>
      </w:r>
      <w:r>
        <w:rPr>
          <w:rFonts w:ascii="Simplified Arabic" w:hAnsi="Simplified Arabic" w:cs="Simplified Arabic" w:hint="cs"/>
          <w:sz w:val="28"/>
          <w:szCs w:val="28"/>
          <w:rtl/>
          <w:lang w:bidi="ar-LB"/>
        </w:rPr>
        <w:t xml:space="preserve">ي ينتمي إليه المتهم باغتيال الشيخ بشير لم يتخذ أي إجراء لسحب الملف من المجلس العدلي أو لتعديل أصول المحاكمة لدى هذا المجلس </w:t>
      </w:r>
      <w:r w:rsidR="003550DB">
        <w:rPr>
          <w:rFonts w:ascii="Simplified Arabic" w:hAnsi="Simplified Arabic" w:cs="Simplified Arabic" w:hint="cs"/>
          <w:sz w:val="28"/>
          <w:szCs w:val="28"/>
          <w:rtl/>
          <w:lang w:bidi="ar-LB"/>
        </w:rPr>
        <w:t xml:space="preserve">بحيث يجاز له قبول الدفاع عن المتهم غيابياً كحالة المحكمة الخاصة بلبنان. </w:t>
      </w:r>
    </w:p>
    <w:p w:rsidR="00EA0BB1" w:rsidRDefault="003550DB" w:rsidP="003550DB">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ولهذا، وبعد هذه المواقف المذكورة، </w:t>
      </w:r>
      <w:r w:rsidR="00EA0BB1" w:rsidRPr="000B6D5B">
        <w:rPr>
          <w:rFonts w:ascii="Simplified Arabic" w:hAnsi="Simplified Arabic" w:cs="Simplified Arabic"/>
          <w:sz w:val="28"/>
          <w:szCs w:val="28"/>
          <w:rtl/>
          <w:lang w:bidi="ar-LB"/>
        </w:rPr>
        <w:t xml:space="preserve">لا يمكن اتهام المجلس العدلي بالتجاوز، ولا يمكن تحميل هذا المجلس تبعات امتناع مجلس النواب عن التحرك في هذا الملف وحسم الجدل المثار حول ما إذا كان </w:t>
      </w:r>
      <w:r w:rsidR="000B6D5B" w:rsidRPr="000B6D5B">
        <w:rPr>
          <w:rFonts w:ascii="Simplified Arabic" w:hAnsi="Simplified Arabic" w:cs="Simplified Arabic"/>
          <w:sz w:val="28"/>
          <w:szCs w:val="28"/>
          <w:rtl/>
          <w:lang w:bidi="ar-LB"/>
        </w:rPr>
        <w:t xml:space="preserve">الشيخ بشير الجميل شهيداً أو عميلاً، </w:t>
      </w:r>
      <w:r w:rsidR="002110A8">
        <w:rPr>
          <w:rFonts w:ascii="Simplified Arabic" w:hAnsi="Simplified Arabic" w:cs="Simplified Arabic" w:hint="cs"/>
          <w:sz w:val="28"/>
          <w:szCs w:val="28"/>
          <w:rtl/>
          <w:lang w:bidi="ar-LB"/>
        </w:rPr>
        <w:t xml:space="preserve">ولا يمكن تحميل المجلس العدلي تبعات التقصير في معالجة ملفٍ كان ولا زال محلّ جدلٍ بين اللبنانيين. </w:t>
      </w:r>
      <w:r w:rsidR="000B6D5B" w:rsidRPr="000B6D5B">
        <w:rPr>
          <w:rFonts w:ascii="Simplified Arabic" w:hAnsi="Simplified Arabic" w:cs="Simplified Arabic"/>
          <w:sz w:val="28"/>
          <w:szCs w:val="28"/>
          <w:rtl/>
          <w:lang w:bidi="ar-LB"/>
        </w:rPr>
        <w:t xml:space="preserve">وبغياب </w:t>
      </w:r>
      <w:r w:rsidR="0023069C">
        <w:rPr>
          <w:rFonts w:ascii="Simplified Arabic" w:hAnsi="Simplified Arabic" w:cs="Simplified Arabic" w:hint="cs"/>
          <w:sz w:val="28"/>
          <w:szCs w:val="28"/>
          <w:rtl/>
          <w:lang w:bidi="ar-LB"/>
        </w:rPr>
        <w:t xml:space="preserve">الاتهام أو </w:t>
      </w:r>
      <w:r w:rsidR="000B6D5B" w:rsidRPr="000B6D5B">
        <w:rPr>
          <w:rFonts w:ascii="Simplified Arabic" w:hAnsi="Simplified Arabic" w:cs="Simplified Arabic"/>
          <w:sz w:val="28"/>
          <w:szCs w:val="28"/>
          <w:rtl/>
          <w:lang w:bidi="ar-LB"/>
        </w:rPr>
        <w:t>الإدانة فإن الشيخ بشير الجميل هو بنظر المجلس العدلي رئيساً للجمهورية اللبنانية</w:t>
      </w:r>
      <w:r w:rsidR="0023069C">
        <w:rPr>
          <w:rFonts w:ascii="Simplified Arabic" w:hAnsi="Simplified Arabic" w:cs="Simplified Arabic" w:hint="cs"/>
          <w:sz w:val="28"/>
          <w:szCs w:val="28"/>
          <w:rtl/>
          <w:lang w:bidi="ar-LB"/>
        </w:rPr>
        <w:t>، وعلى هذا الأساس ودون الالتفات إلى الاعتبارات الأخرى التي لا يأخذها القضاء الجزائي بعين الاعتبار طالما بقيت شعارات مرفوعة لم ترقى إلى مرتبة الإدانة الرسمية، ولهذا فإن المجلس العدلي قد حاكم من أقدم على اغتيال رئيس جمهورية لبنان، بمعزلٍ عن العواطف والدوافع التي كانت المبرر لهذا الفعل طالما أنها لا تشكل وفق قانون العقوبات أسباب</w:t>
      </w:r>
      <w:r>
        <w:rPr>
          <w:rFonts w:ascii="Simplified Arabic" w:hAnsi="Simplified Arabic" w:cs="Simplified Arabic" w:hint="cs"/>
          <w:sz w:val="28"/>
          <w:szCs w:val="28"/>
          <w:rtl/>
          <w:lang w:bidi="ar-LB"/>
        </w:rPr>
        <w:t>اً</w:t>
      </w:r>
      <w:r w:rsidR="0023069C">
        <w:rPr>
          <w:rFonts w:ascii="Simplified Arabic" w:hAnsi="Simplified Arabic" w:cs="Simplified Arabic" w:hint="cs"/>
          <w:sz w:val="28"/>
          <w:szCs w:val="28"/>
          <w:rtl/>
          <w:lang w:bidi="ar-LB"/>
        </w:rPr>
        <w:t xml:space="preserve"> مبررة للفعل أو مانعة للعقوبة</w:t>
      </w:r>
      <w:r w:rsidR="000B6D5B" w:rsidRPr="000B6D5B">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w:t>
      </w:r>
    </w:p>
    <w:p w:rsidR="003550DB" w:rsidRDefault="003550DB" w:rsidP="00053F28">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ولهذا فإن الحكم الصادر عن المجلس العدلي هو حكم قانوني اعتمد التفسير الحرفي للقانون، وإن كان البعض وقد يكون بينهم قضاة في ذات المجلس يدركون في قرارة أنفسهم أنه حكم </w:t>
      </w:r>
      <w:r w:rsidR="006021B7">
        <w:rPr>
          <w:rFonts w:ascii="Simplified Arabic" w:hAnsi="Simplified Arabic" w:cs="Simplified Arabic" w:hint="cs"/>
          <w:sz w:val="28"/>
          <w:szCs w:val="28"/>
          <w:rtl/>
          <w:lang w:bidi="ar-LB"/>
        </w:rPr>
        <w:t>يناقض وثيقة الوفاق الوطني التي لها مرتبة الدستور</w:t>
      </w:r>
      <w:r w:rsidR="00600DC4">
        <w:rPr>
          <w:rFonts w:ascii="Simplified Arabic" w:hAnsi="Simplified Arabic" w:cs="Simplified Arabic" w:hint="cs"/>
          <w:sz w:val="28"/>
          <w:szCs w:val="28"/>
          <w:rtl/>
          <w:lang w:bidi="ar-LB"/>
        </w:rPr>
        <w:t>، ويمسّ بقواعد ارتضاها اللبنانيون بمعاقبة كل متعاملٍ مع العدو الإسرائيلي أياً كانت مرتبته، ويثير التساؤل حول مبرر إعطاء الأولوية لهذه القض</w:t>
      </w:r>
      <w:r w:rsidR="00053F28">
        <w:rPr>
          <w:rFonts w:ascii="Simplified Arabic" w:hAnsi="Simplified Arabic" w:cs="Simplified Arabic" w:hint="cs"/>
          <w:sz w:val="28"/>
          <w:szCs w:val="28"/>
          <w:rtl/>
          <w:lang w:bidi="ar-LB"/>
        </w:rPr>
        <w:t>ية</w:t>
      </w:r>
      <w:r w:rsidR="00600DC4">
        <w:rPr>
          <w:rFonts w:ascii="Simplified Arabic" w:hAnsi="Simplified Arabic" w:cs="Simplified Arabic" w:hint="cs"/>
          <w:sz w:val="28"/>
          <w:szCs w:val="28"/>
          <w:rtl/>
          <w:lang w:bidi="ar-LB"/>
        </w:rPr>
        <w:t xml:space="preserve"> دون غيرها من القضايا العالقة أمام المجلس العدلي.</w:t>
      </w:r>
    </w:p>
    <w:p w:rsidR="00FC48CE" w:rsidRDefault="00FC48CE" w:rsidP="00FC48CE">
      <w:pPr>
        <w:rPr>
          <w:rtl/>
          <w:lang w:bidi="ar-LB"/>
        </w:rPr>
      </w:pPr>
    </w:p>
    <w:p w:rsidR="00FC48CE" w:rsidRDefault="00FC48CE" w:rsidP="00FC48CE">
      <w:pPr>
        <w:rPr>
          <w:rtl/>
          <w:lang w:bidi="ar-LB"/>
        </w:rPr>
      </w:pPr>
    </w:p>
    <w:p w:rsidR="00C85D07" w:rsidRDefault="00C85D07" w:rsidP="00C85D07">
      <w:pPr>
        <w:rPr>
          <w:rtl/>
          <w:lang w:bidi="ar-LB"/>
        </w:rPr>
      </w:pPr>
    </w:p>
    <w:p w:rsidR="00C85D07" w:rsidRDefault="00C85D07">
      <w:pPr>
        <w:rPr>
          <w:lang w:bidi="ar-LB"/>
        </w:rPr>
      </w:pPr>
    </w:p>
    <w:sectPr w:rsidR="00C85D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07"/>
    <w:rsid w:val="00053F28"/>
    <w:rsid w:val="00076BBF"/>
    <w:rsid w:val="000774BF"/>
    <w:rsid w:val="000B6D5B"/>
    <w:rsid w:val="001262C8"/>
    <w:rsid w:val="002110A8"/>
    <w:rsid w:val="0023069C"/>
    <w:rsid w:val="003550DB"/>
    <w:rsid w:val="004B399F"/>
    <w:rsid w:val="00565E31"/>
    <w:rsid w:val="00600DC4"/>
    <w:rsid w:val="006021B7"/>
    <w:rsid w:val="00606A38"/>
    <w:rsid w:val="008F5F45"/>
    <w:rsid w:val="00A47257"/>
    <w:rsid w:val="00B66CA3"/>
    <w:rsid w:val="00BA6238"/>
    <w:rsid w:val="00BF1C9C"/>
    <w:rsid w:val="00BF5F3A"/>
    <w:rsid w:val="00C85D07"/>
    <w:rsid w:val="00CE19F8"/>
    <w:rsid w:val="00DA5EC4"/>
    <w:rsid w:val="00DC76FA"/>
    <w:rsid w:val="00E956BA"/>
    <w:rsid w:val="00EA0BB1"/>
    <w:rsid w:val="00F80CAB"/>
    <w:rsid w:val="00FC4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6</cp:revision>
  <dcterms:created xsi:type="dcterms:W3CDTF">2017-10-24T06:28:00Z</dcterms:created>
  <dcterms:modified xsi:type="dcterms:W3CDTF">2017-11-09T09:52:00Z</dcterms:modified>
</cp:coreProperties>
</file>