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41B" w:rsidRPr="006B2F2B" w:rsidRDefault="001C141B" w:rsidP="001C141B">
      <w:pPr>
        <w:shd w:val="clear" w:color="auto" w:fill="FFFFFF"/>
        <w:bidi/>
        <w:spacing w:after="120" w:line="480" w:lineRule="auto"/>
        <w:outlineLvl w:val="0"/>
        <w:rPr>
          <w:color w:val="000000"/>
          <w:kern w:val="36"/>
          <w:sz w:val="26"/>
          <w:szCs w:val="26"/>
        </w:rPr>
      </w:pPr>
      <w:r w:rsidRPr="006B2F2B">
        <w:rPr>
          <w:color w:val="000000"/>
          <w:kern w:val="36"/>
          <w:sz w:val="26"/>
          <w:szCs w:val="26"/>
          <w:rtl/>
        </w:rPr>
        <w:t>لا حظر على التشريع في ظل تصريف الأعمال</w:t>
      </w:r>
    </w:p>
    <w:p w:rsidR="001C141B" w:rsidRPr="006B2F2B" w:rsidRDefault="001C141B" w:rsidP="001C141B">
      <w:pPr>
        <w:numPr>
          <w:ilvl w:val="0"/>
          <w:numId w:val="3"/>
        </w:numPr>
        <w:shd w:val="clear" w:color="auto" w:fill="FFFFFF"/>
        <w:bidi/>
        <w:ind w:left="0"/>
        <w:rPr>
          <w:color w:val="000000"/>
          <w:sz w:val="26"/>
          <w:szCs w:val="26"/>
        </w:rPr>
      </w:pPr>
      <w:r w:rsidRPr="006B2F2B">
        <w:rPr>
          <w:color w:val="000000"/>
          <w:sz w:val="26"/>
          <w:szCs w:val="26"/>
        </w:rPr>
        <w:t> </w:t>
      </w:r>
      <w:hyperlink r:id="rId8" w:history="1">
        <w:r w:rsidRPr="006B2F2B">
          <w:rPr>
            <w:color w:val="0000FF"/>
            <w:sz w:val="26"/>
            <w:szCs w:val="26"/>
            <w:rtl/>
          </w:rPr>
          <w:t>عصام نعمة إسماعيل</w:t>
        </w:r>
      </w:hyperlink>
    </w:p>
    <w:p w:rsidR="001C141B" w:rsidRPr="006B2F2B" w:rsidRDefault="001C141B" w:rsidP="001C141B">
      <w:pPr>
        <w:shd w:val="clear" w:color="auto" w:fill="FFFFFF"/>
        <w:bidi/>
        <w:rPr>
          <w:color w:val="4C4C4C"/>
        </w:rPr>
      </w:pPr>
      <w:r w:rsidRPr="006B2F2B">
        <w:rPr>
          <w:color w:val="4C4C4C"/>
        </w:rPr>
        <w:t> </w:t>
      </w:r>
    </w:p>
    <w:p w:rsidR="001C141B" w:rsidRPr="006B2F2B" w:rsidRDefault="001C141B" w:rsidP="001C141B">
      <w:pPr>
        <w:numPr>
          <w:ilvl w:val="0"/>
          <w:numId w:val="3"/>
        </w:numPr>
        <w:shd w:val="clear" w:color="auto" w:fill="FFFFFF"/>
        <w:bidi/>
        <w:ind w:left="0"/>
        <w:rPr>
          <w:color w:val="4C4C4C"/>
        </w:rPr>
      </w:pPr>
      <w:r w:rsidRPr="006B2F2B">
        <w:rPr>
          <w:color w:val="4C4C4C"/>
        </w:rPr>
        <w:t> </w:t>
      </w:r>
      <w:r>
        <w:rPr>
          <w:rFonts w:hint="cs"/>
          <w:color w:val="4C4C4C"/>
          <w:rtl/>
          <w:lang w:bidi="ar-LB"/>
        </w:rPr>
        <w:t xml:space="preserve">جريدة الأخبار </w:t>
      </w:r>
      <w:r w:rsidRPr="006B2F2B">
        <w:rPr>
          <w:color w:val="4C4C4C"/>
          <w:rtl/>
        </w:rPr>
        <w:t>الأربعاء 1 آب 2018</w:t>
      </w:r>
    </w:p>
    <w:p w:rsidR="00D0001C" w:rsidRPr="004E3E03" w:rsidRDefault="00D0001C" w:rsidP="00D0001C">
      <w:pPr>
        <w:pStyle w:val="NoSpacing"/>
        <w:bidi/>
        <w:jc w:val="both"/>
        <w:rPr>
          <w:rFonts w:ascii="Simplified Arabic" w:hAnsi="Simplified Arabic" w:cs="Simplified Arabic"/>
          <w:sz w:val="28"/>
          <w:szCs w:val="28"/>
          <w:rtl/>
          <w:lang w:bidi="ar-LB"/>
        </w:rPr>
      </w:pPr>
    </w:p>
    <w:p w:rsidR="00D0001C" w:rsidRPr="004E3E03" w:rsidRDefault="00D0001C" w:rsidP="00D0001C">
      <w:pPr>
        <w:pStyle w:val="NoSpacing"/>
        <w:bidi/>
        <w:jc w:val="both"/>
        <w:rPr>
          <w:rFonts w:ascii="Simplified Arabic" w:hAnsi="Simplified Arabic" w:cs="Simplified Arabic"/>
          <w:sz w:val="28"/>
          <w:szCs w:val="28"/>
          <w:rtl/>
          <w:lang w:bidi="ar-LB"/>
        </w:rPr>
      </w:pPr>
    </w:p>
    <w:p w:rsidR="00D0001C" w:rsidRPr="004E3E03" w:rsidRDefault="00D0001C" w:rsidP="00E55C19">
      <w:pPr>
        <w:pStyle w:val="NoSpacing"/>
        <w:bidi/>
        <w:jc w:val="both"/>
        <w:rPr>
          <w:rFonts w:ascii="Simplified Arabic" w:hAnsi="Simplified Arabic" w:cs="Simplified Arabic"/>
          <w:sz w:val="28"/>
          <w:szCs w:val="28"/>
          <w:rtl/>
          <w:lang w:bidi="ar-LB"/>
        </w:rPr>
      </w:pPr>
      <w:r w:rsidRPr="004E3E03">
        <w:rPr>
          <w:rFonts w:ascii="Simplified Arabic" w:hAnsi="Simplified Arabic" w:cs="Simplified Arabic"/>
          <w:sz w:val="28"/>
          <w:szCs w:val="28"/>
          <w:rtl/>
          <w:lang w:bidi="ar-LB"/>
        </w:rPr>
        <w:t xml:space="preserve">لم يحظر الدستور بأي نصّ صريح من نصوصه إنعقاد مجلس النوّاب في جلسات تشريعيّة في ظل حكومة تصريف أعمال، </w:t>
      </w:r>
      <w:r w:rsidR="00E55C19">
        <w:rPr>
          <w:rFonts w:ascii="Simplified Arabic" w:hAnsi="Simplified Arabic" w:cs="Simplified Arabic" w:hint="cs"/>
          <w:sz w:val="28"/>
          <w:szCs w:val="28"/>
          <w:rtl/>
          <w:lang w:bidi="ar-LB"/>
        </w:rPr>
        <w:t xml:space="preserve">بل </w:t>
      </w:r>
      <w:r w:rsidRPr="004E3E03">
        <w:rPr>
          <w:rFonts w:ascii="Simplified Arabic" w:hAnsi="Simplified Arabic" w:cs="Simplified Arabic"/>
          <w:sz w:val="28"/>
          <w:szCs w:val="28"/>
          <w:rtl/>
          <w:lang w:bidi="ar-LB"/>
        </w:rPr>
        <w:t xml:space="preserve">إنّ إنعقاد مثل هذه الجلسات لا يتعارض مع صلاحيّات سلطة أخرى، وتكون القاعدة الأولى الواجب إستخراجها أنه </w:t>
      </w:r>
      <w:r w:rsidR="00E55C19">
        <w:rPr>
          <w:rFonts w:ascii="Simplified Arabic" w:hAnsi="Simplified Arabic" w:cs="Simplified Arabic"/>
          <w:sz w:val="28"/>
          <w:szCs w:val="28"/>
          <w:rtl/>
          <w:lang w:bidi="ar-LB"/>
        </w:rPr>
        <w:t xml:space="preserve">لا </w:t>
      </w:r>
      <w:r w:rsidRPr="004E3E03">
        <w:rPr>
          <w:rFonts w:ascii="Simplified Arabic" w:hAnsi="Simplified Arabic" w:cs="Simplified Arabic"/>
          <w:sz w:val="28"/>
          <w:szCs w:val="28"/>
          <w:rtl/>
          <w:lang w:bidi="ar-LB"/>
        </w:rPr>
        <w:t>حظر لا</w:t>
      </w:r>
      <w:r w:rsidR="00E55C19">
        <w:rPr>
          <w:rFonts w:ascii="Simplified Arabic" w:hAnsi="Simplified Arabic" w:cs="Simplified Arabic"/>
          <w:sz w:val="28"/>
          <w:szCs w:val="28"/>
          <w:rtl/>
          <w:lang w:bidi="ar-LB"/>
        </w:rPr>
        <w:t xml:space="preserve">نعقاد المجلس في جلسات تشريعيّة </w:t>
      </w:r>
      <w:r w:rsidRPr="004E3E03">
        <w:rPr>
          <w:rFonts w:ascii="Simplified Arabic" w:hAnsi="Simplified Arabic" w:cs="Simplified Arabic"/>
          <w:sz w:val="28"/>
          <w:szCs w:val="28"/>
          <w:rtl/>
          <w:lang w:bidi="ar-LB"/>
        </w:rPr>
        <w:t>لا سيّما في حال تمادي فترة تصريف الأعمال طويلاً ف</w:t>
      </w:r>
      <w:r w:rsidR="00E55C19">
        <w:rPr>
          <w:rFonts w:ascii="Simplified Arabic" w:hAnsi="Simplified Arabic" w:cs="Simplified Arabic"/>
          <w:sz w:val="28"/>
          <w:szCs w:val="28"/>
          <w:rtl/>
          <w:lang w:bidi="ar-LB"/>
        </w:rPr>
        <w:t>ي الزمن، وذلك لغياب النص أو المبادئ الدستورية الما</w:t>
      </w:r>
      <w:bookmarkStart w:id="0" w:name="_GoBack"/>
      <w:bookmarkEnd w:id="0"/>
      <w:r w:rsidR="00E55C19">
        <w:rPr>
          <w:rFonts w:ascii="Simplified Arabic" w:hAnsi="Simplified Arabic" w:cs="Simplified Arabic"/>
          <w:sz w:val="28"/>
          <w:szCs w:val="28"/>
          <w:rtl/>
          <w:lang w:bidi="ar-LB"/>
        </w:rPr>
        <w:t>نعة</w:t>
      </w:r>
      <w:r w:rsidRPr="004E3E03">
        <w:rPr>
          <w:rFonts w:ascii="Simplified Arabic" w:hAnsi="Simplified Arabic" w:cs="Simplified Arabic"/>
          <w:sz w:val="28"/>
          <w:szCs w:val="28"/>
          <w:rtl/>
          <w:lang w:bidi="ar-LB"/>
        </w:rPr>
        <w:t>. إنّ القول بعدم دستورية وعدم قانونية جلسات مجلس النوّاب في ظل حكومة مستقيلة، يؤدّي إلى وضع عمل المجلس النيابي بقبضة الشخصية المكلفة بتشكيل الحكومة الجديدة ورهناً بمشيئة تلك الشخصيّة والقوى السياسية المتحكمة بهذا التشكيل، أي إلى إمكانية تعطيل عمل السلطة التشريعيّة إلى أمد غير محدّد (دراسة للقاضي لبيب زوين تاريخ 04/10/2013).</w:t>
      </w:r>
    </w:p>
    <w:p w:rsidR="007316D0" w:rsidRPr="004E3E03" w:rsidRDefault="00D0001C" w:rsidP="00D0001C">
      <w:pPr>
        <w:bidi/>
        <w:jc w:val="both"/>
        <w:rPr>
          <w:rFonts w:ascii="Simplified Arabic" w:hAnsi="Simplified Arabic" w:cs="Simplified Arabic"/>
          <w:sz w:val="28"/>
          <w:szCs w:val="28"/>
          <w:rtl/>
          <w:lang w:bidi="ar-SA"/>
        </w:rPr>
      </w:pPr>
      <w:r w:rsidRPr="004E3E03">
        <w:rPr>
          <w:rFonts w:ascii="Simplified Arabic" w:hAnsi="Simplified Arabic" w:cs="Simplified Arabic"/>
          <w:sz w:val="28"/>
          <w:szCs w:val="28"/>
          <w:rtl/>
          <w:lang w:bidi="ar-SA"/>
        </w:rPr>
        <w:t>ف</w:t>
      </w:r>
      <w:r w:rsidR="007316D0" w:rsidRPr="004E3E03">
        <w:rPr>
          <w:rFonts w:ascii="Simplified Arabic" w:hAnsi="Simplified Arabic" w:cs="Simplified Arabic"/>
          <w:sz w:val="28"/>
          <w:szCs w:val="28"/>
          <w:rtl/>
          <w:lang w:bidi="ar-SA"/>
        </w:rPr>
        <w:t xml:space="preserve">المادة 69 من الدستور تنصُّ:" </w:t>
      </w:r>
      <w:r w:rsidR="007316D0" w:rsidRPr="004E3E03">
        <w:rPr>
          <w:rFonts w:ascii="Simplified Arabic" w:hAnsi="Simplified Arabic" w:cs="Simplified Arabic"/>
          <w:sz w:val="28"/>
          <w:szCs w:val="28"/>
          <w:rtl/>
        </w:rPr>
        <w:t xml:space="preserve">عند استقالة الحكومة أو اعتبارها مستقيلة يصبح مجلس النواب حكماً في دورة انعقاد استثنائية حتى </w:t>
      </w:r>
      <w:r w:rsidRPr="004E3E03">
        <w:rPr>
          <w:rFonts w:ascii="Simplified Arabic" w:hAnsi="Simplified Arabic" w:cs="Simplified Arabic"/>
          <w:sz w:val="28"/>
          <w:szCs w:val="28"/>
          <w:rtl/>
        </w:rPr>
        <w:t xml:space="preserve">تأليف حكومة جديدة ونيلها الثقة"، </w:t>
      </w:r>
      <w:r w:rsidR="007316D0" w:rsidRPr="004E3E03">
        <w:rPr>
          <w:rFonts w:ascii="Simplified Arabic" w:hAnsi="Simplified Arabic" w:cs="Simplified Arabic"/>
          <w:sz w:val="28"/>
          <w:szCs w:val="28"/>
          <w:rtl/>
          <w:lang w:bidi="ar-SA"/>
        </w:rPr>
        <w:t>لقد أشارت هذه المادة إلى الانعقاد الحكمي والاستثنائي لمجلس النواب، دون أن تحدد طبيعة المهمة، أو بالتعبير الدستوري جدول أعمال هذا العقد الاستثنائي. وهذا ما أدى إلى حصول خلاف فقهي –اجتهادي  بحت حول طبيعة مهمة مجلس النواب في هذا العقد الاستثنائي.</w:t>
      </w:r>
    </w:p>
    <w:p w:rsidR="00EA0CD4" w:rsidRPr="004E3E03" w:rsidRDefault="00AC1244" w:rsidP="00E55C19">
      <w:pPr>
        <w:bidi/>
        <w:jc w:val="both"/>
        <w:rPr>
          <w:rFonts w:ascii="Simplified Arabic" w:hAnsi="Simplified Arabic" w:cs="Simplified Arabic"/>
          <w:sz w:val="28"/>
          <w:szCs w:val="28"/>
          <w:rtl/>
          <w:lang w:bidi="ar-SA"/>
        </w:rPr>
      </w:pPr>
      <w:r w:rsidRPr="004E3E03">
        <w:rPr>
          <w:rFonts w:ascii="Simplified Arabic" w:hAnsi="Simplified Arabic" w:cs="Simplified Arabic"/>
          <w:sz w:val="28"/>
          <w:szCs w:val="28"/>
          <w:rtl/>
          <w:lang w:bidi="ar-SA"/>
        </w:rPr>
        <w:t xml:space="preserve">انقسمت الآراء بين مؤيدٍ لممارسة مجلس النواب كافة صلاحياته في هذا العقد، وبين رافضٍ لذلك معتبراً أن صلاحية المجلس تقتصر على منح الثقة للحكومة الجديدة. وانعكس هذا الاختلاف الفقهي على عمل مجلس النواب الذي كان </w:t>
      </w:r>
      <w:r w:rsidR="00EA0CD4" w:rsidRPr="004E3E03">
        <w:rPr>
          <w:rFonts w:ascii="Simplified Arabic" w:hAnsi="Simplified Arabic" w:cs="Simplified Arabic"/>
          <w:sz w:val="28"/>
          <w:szCs w:val="28"/>
          <w:rtl/>
          <w:lang w:bidi="ar-SA"/>
        </w:rPr>
        <w:t xml:space="preserve">يتهيب اللجوء إلى ممارسة صلاحياته التشريعية بهذا العقد إلا في حال وجود ظروف ملحة تستوجب التشريع. </w:t>
      </w:r>
    </w:p>
    <w:p w:rsidR="00742BC5" w:rsidRPr="004E3E03" w:rsidRDefault="00E55C19" w:rsidP="00E55C19">
      <w:pPr>
        <w:bidi/>
        <w:jc w:val="both"/>
        <w:rPr>
          <w:rFonts w:ascii="Simplified Arabic" w:hAnsi="Simplified Arabic" w:cs="Simplified Arabic"/>
          <w:sz w:val="28"/>
          <w:szCs w:val="28"/>
          <w:rtl/>
          <w:lang w:bidi="ar-SA"/>
        </w:rPr>
      </w:pPr>
      <w:r>
        <w:rPr>
          <w:rFonts w:ascii="Simplified Arabic" w:hAnsi="Simplified Arabic" w:cs="Simplified Arabic"/>
          <w:sz w:val="28"/>
          <w:szCs w:val="28"/>
          <w:rtl/>
          <w:lang w:bidi="ar-SA"/>
        </w:rPr>
        <w:t xml:space="preserve">إن </w:t>
      </w:r>
      <w:r>
        <w:rPr>
          <w:rFonts w:ascii="Simplified Arabic" w:hAnsi="Simplified Arabic" w:cs="Simplified Arabic" w:hint="cs"/>
          <w:sz w:val="28"/>
          <w:szCs w:val="28"/>
          <w:rtl/>
          <w:lang w:bidi="ar-SA"/>
        </w:rPr>
        <w:t>ال</w:t>
      </w:r>
      <w:r w:rsidR="00EA0CD4" w:rsidRPr="004E3E03">
        <w:rPr>
          <w:rFonts w:ascii="Simplified Arabic" w:hAnsi="Simplified Arabic" w:cs="Simplified Arabic"/>
          <w:sz w:val="28"/>
          <w:szCs w:val="28"/>
          <w:rtl/>
          <w:lang w:bidi="ar-SA"/>
        </w:rPr>
        <w:t xml:space="preserve">جلسات </w:t>
      </w:r>
      <w:r>
        <w:rPr>
          <w:rFonts w:ascii="Simplified Arabic" w:hAnsi="Simplified Arabic" w:cs="Simplified Arabic" w:hint="cs"/>
          <w:sz w:val="28"/>
          <w:szCs w:val="28"/>
          <w:rtl/>
          <w:lang w:bidi="ar-SA"/>
        </w:rPr>
        <w:t xml:space="preserve">الفعلية التي عقدها </w:t>
      </w:r>
      <w:r w:rsidR="00EA0CD4" w:rsidRPr="004E3E03">
        <w:rPr>
          <w:rFonts w:ascii="Simplified Arabic" w:hAnsi="Simplified Arabic" w:cs="Simplified Arabic"/>
          <w:sz w:val="28"/>
          <w:szCs w:val="28"/>
          <w:rtl/>
          <w:lang w:bidi="ar-SA"/>
        </w:rPr>
        <w:t>مجلس النواب في الوقت الذي تعتبر فيه الحكومة مستقيلة وإن كانت أعدادها قل</w:t>
      </w:r>
      <w:r w:rsidR="00742BC5" w:rsidRPr="004E3E03">
        <w:rPr>
          <w:rFonts w:ascii="Simplified Arabic" w:hAnsi="Simplified Arabic" w:cs="Simplified Arabic"/>
          <w:sz w:val="28"/>
          <w:szCs w:val="28"/>
          <w:rtl/>
          <w:lang w:bidi="ar-SA"/>
        </w:rPr>
        <w:t>يلة إلا أنه وباستمرار عقد هذه الجلسات وفي دوراتٍ مختلفة، أصبح من الجائز الحديث عن عرفٍ دستوري ملزم حول جواز انعقاد مجلس النواب في جلسات تشريعية عادية.</w:t>
      </w:r>
    </w:p>
    <w:p w:rsidR="00A358EF" w:rsidRPr="004E3E03" w:rsidRDefault="004643AB" w:rsidP="00E55C19">
      <w:pPr>
        <w:bidi/>
        <w:jc w:val="both"/>
        <w:rPr>
          <w:rFonts w:ascii="Simplified Arabic" w:hAnsi="Simplified Arabic" w:cs="Simplified Arabic"/>
          <w:sz w:val="28"/>
          <w:szCs w:val="28"/>
          <w:rtl/>
        </w:rPr>
      </w:pPr>
      <w:r w:rsidRPr="004E3E03">
        <w:rPr>
          <w:rFonts w:ascii="Simplified Arabic" w:hAnsi="Simplified Arabic" w:cs="Simplified Arabic"/>
          <w:sz w:val="28"/>
          <w:szCs w:val="28"/>
          <w:rtl/>
          <w:lang w:bidi="ar-SA"/>
        </w:rPr>
        <w:t xml:space="preserve">وهذا </w:t>
      </w:r>
      <w:r w:rsidR="00742BC5" w:rsidRPr="004E3E03">
        <w:rPr>
          <w:rFonts w:ascii="Simplified Arabic" w:hAnsi="Simplified Arabic" w:cs="Simplified Arabic"/>
          <w:sz w:val="28"/>
          <w:szCs w:val="28"/>
          <w:rtl/>
          <w:lang w:bidi="ar-SA"/>
        </w:rPr>
        <w:t xml:space="preserve">العرف متوافق مع النص الدستوري ومرتبط بمبدأ </w:t>
      </w:r>
      <w:r w:rsidR="00742BC5" w:rsidRPr="004E3E03">
        <w:rPr>
          <w:rFonts w:ascii="Simplified Arabic" w:hAnsi="Simplified Arabic" w:cs="Simplified Arabic"/>
          <w:sz w:val="28"/>
          <w:szCs w:val="28"/>
          <w:rtl/>
          <w:lang w:bidi="ar-LB"/>
        </w:rPr>
        <w:t>استمرارية الحياة الوطنية</w:t>
      </w:r>
      <w:r w:rsidRPr="004E3E03">
        <w:rPr>
          <w:rFonts w:ascii="Simplified Arabic" w:hAnsi="Simplified Arabic" w:cs="Simplified Arabic"/>
          <w:sz w:val="28"/>
          <w:szCs w:val="28"/>
          <w:rtl/>
          <w:lang w:bidi="ar-LB"/>
        </w:rPr>
        <w:t>،</w:t>
      </w:r>
      <w:r w:rsidR="00742BC5" w:rsidRPr="004E3E03">
        <w:rPr>
          <w:rFonts w:ascii="Simplified Arabic" w:hAnsi="Simplified Arabic" w:cs="Simplified Arabic"/>
          <w:sz w:val="28"/>
          <w:szCs w:val="28"/>
          <w:rtl/>
          <w:lang w:bidi="ar-LB"/>
        </w:rPr>
        <w:t xml:space="preserve"> </w:t>
      </w:r>
      <w:r w:rsidRPr="004E3E03">
        <w:rPr>
          <w:rFonts w:ascii="Simplified Arabic" w:hAnsi="Simplified Arabic" w:cs="Simplified Arabic"/>
          <w:sz w:val="28"/>
          <w:szCs w:val="28"/>
          <w:rtl/>
          <w:lang w:bidi="ar-LB"/>
        </w:rPr>
        <w:t xml:space="preserve">ومنسجم مع مفهوم حكومة </w:t>
      </w:r>
      <w:r w:rsidR="007316D0" w:rsidRPr="004E3E03">
        <w:rPr>
          <w:rFonts w:ascii="Simplified Arabic" w:hAnsi="Simplified Arabic" w:cs="Simplified Arabic"/>
          <w:sz w:val="28"/>
          <w:szCs w:val="28"/>
          <w:rtl/>
          <w:lang w:bidi="ar-SA"/>
        </w:rPr>
        <w:t xml:space="preserve">تصريف الأعمال </w:t>
      </w:r>
      <w:r w:rsidRPr="004E3E03">
        <w:rPr>
          <w:rFonts w:ascii="Simplified Arabic" w:hAnsi="Simplified Arabic" w:cs="Simplified Arabic"/>
          <w:sz w:val="28"/>
          <w:szCs w:val="28"/>
          <w:rtl/>
          <w:lang w:bidi="ar-SA"/>
        </w:rPr>
        <w:t>التي هي</w:t>
      </w:r>
      <w:r w:rsidR="007316D0" w:rsidRPr="004E3E03">
        <w:rPr>
          <w:rFonts w:ascii="Simplified Arabic" w:hAnsi="Simplified Arabic" w:cs="Simplified Arabic"/>
          <w:sz w:val="28"/>
          <w:szCs w:val="28"/>
          <w:rtl/>
          <w:lang w:bidi="ar-SA"/>
        </w:rPr>
        <w:t xml:space="preserve"> إما استمرارية للحكومة ما بين تاريخ اعتبارها م</w:t>
      </w:r>
      <w:r w:rsidRPr="004E3E03">
        <w:rPr>
          <w:rFonts w:ascii="Simplified Arabic" w:hAnsi="Simplified Arabic" w:cs="Simplified Arabic"/>
          <w:sz w:val="28"/>
          <w:szCs w:val="28"/>
          <w:rtl/>
          <w:lang w:bidi="ar-SA"/>
        </w:rPr>
        <w:t xml:space="preserve">ستقيلة وبين تاريخ صدور المرسوم </w:t>
      </w:r>
      <w:r w:rsidRPr="004E3E03">
        <w:rPr>
          <w:rFonts w:ascii="Simplified Arabic" w:hAnsi="Simplified Arabic" w:cs="Simplified Arabic"/>
          <w:sz w:val="28"/>
          <w:szCs w:val="28"/>
          <w:rtl/>
          <w:lang w:bidi="ar-SA"/>
        </w:rPr>
        <w:lastRenderedPageBreak/>
        <w:t>باعتبارها مستقيلة</w:t>
      </w:r>
      <w:r w:rsidR="007316D0" w:rsidRPr="004E3E03">
        <w:rPr>
          <w:rFonts w:ascii="Simplified Arabic" w:hAnsi="Simplified Arabic" w:cs="Simplified Arabic"/>
          <w:sz w:val="28"/>
          <w:szCs w:val="28"/>
          <w:rtl/>
          <w:lang w:bidi="ar-SA"/>
        </w:rPr>
        <w:t xml:space="preserve">، أو هي حكومة صدر مرسوم تأليفها، ولكن مباشرتها للعمل معلَّقة على شرطٍ واقفٍ هو نيلها ثقة مجلس النواب، وفي كلا </w:t>
      </w:r>
      <w:r w:rsidR="00BE71E7" w:rsidRPr="004E3E03">
        <w:rPr>
          <w:rFonts w:ascii="Simplified Arabic" w:hAnsi="Simplified Arabic" w:cs="Simplified Arabic"/>
          <w:sz w:val="28"/>
          <w:szCs w:val="28"/>
          <w:rtl/>
          <w:lang w:bidi="ar-SA"/>
        </w:rPr>
        <w:t xml:space="preserve">الحالتين فإن الحكومة هي دستورية، ولكن </w:t>
      </w:r>
      <w:r w:rsidR="00A358EF" w:rsidRPr="004E3E03">
        <w:rPr>
          <w:rFonts w:ascii="Simplified Arabic" w:hAnsi="Simplified Arabic" w:cs="Simplified Arabic"/>
          <w:sz w:val="28"/>
          <w:szCs w:val="28"/>
          <w:rtl/>
        </w:rPr>
        <w:t xml:space="preserve">إذا طالت فترة تصريف اعمال </w:t>
      </w:r>
      <w:r w:rsidR="00BE71E7" w:rsidRPr="004E3E03">
        <w:rPr>
          <w:rFonts w:ascii="Simplified Arabic" w:hAnsi="Simplified Arabic" w:cs="Simplified Arabic"/>
          <w:sz w:val="28"/>
          <w:szCs w:val="28"/>
          <w:rtl/>
        </w:rPr>
        <w:t>و</w:t>
      </w:r>
      <w:r w:rsidR="00A358EF" w:rsidRPr="004E3E03">
        <w:rPr>
          <w:rFonts w:ascii="Simplified Arabic" w:hAnsi="Simplified Arabic" w:cs="Simplified Arabic"/>
          <w:sz w:val="28"/>
          <w:szCs w:val="28"/>
          <w:rtl/>
        </w:rPr>
        <w:t>تجاوز</w:t>
      </w:r>
      <w:r w:rsidR="00BE71E7" w:rsidRPr="004E3E03">
        <w:rPr>
          <w:rFonts w:ascii="Simplified Arabic" w:hAnsi="Simplified Arabic" w:cs="Simplified Arabic"/>
          <w:sz w:val="28"/>
          <w:szCs w:val="28"/>
          <w:rtl/>
        </w:rPr>
        <w:t xml:space="preserve">ت المألوف </w:t>
      </w:r>
      <w:r w:rsidR="00A358EF" w:rsidRPr="004E3E03">
        <w:rPr>
          <w:rFonts w:ascii="Simplified Arabic" w:hAnsi="Simplified Arabic" w:cs="Simplified Arabic"/>
          <w:sz w:val="28"/>
          <w:szCs w:val="28"/>
          <w:rtl/>
        </w:rPr>
        <w:t>ونية ال</w:t>
      </w:r>
      <w:r w:rsidR="00E55C19">
        <w:rPr>
          <w:rFonts w:ascii="Simplified Arabic" w:hAnsi="Simplified Arabic" w:cs="Simplified Arabic" w:hint="cs"/>
          <w:sz w:val="28"/>
          <w:szCs w:val="28"/>
          <w:rtl/>
        </w:rPr>
        <w:t xml:space="preserve">دستور الذي </w:t>
      </w:r>
      <w:r w:rsidR="00A358EF" w:rsidRPr="004E3E03">
        <w:rPr>
          <w:rFonts w:ascii="Simplified Arabic" w:hAnsi="Simplified Arabic" w:cs="Simplified Arabic"/>
          <w:sz w:val="28"/>
          <w:szCs w:val="28"/>
          <w:rtl/>
        </w:rPr>
        <w:t xml:space="preserve">شرّعها ... ، </w:t>
      </w:r>
      <w:r w:rsidR="00E55C19">
        <w:rPr>
          <w:rFonts w:ascii="Simplified Arabic" w:hAnsi="Simplified Arabic" w:cs="Simplified Arabic" w:hint="cs"/>
          <w:sz w:val="28"/>
          <w:szCs w:val="28"/>
          <w:rtl/>
        </w:rPr>
        <w:t xml:space="preserve">يصبح من الواجب اعلاء مبادئ استمرارية المؤسسات الدستورية بل ويحق للحكومة ممارسة كافة صلاحياتها وفق اجتهاد مجلس شورى الدولة (م.ش. </w:t>
      </w:r>
      <w:r w:rsidR="00E55C19">
        <w:rPr>
          <w:rFonts w:ascii="Simplified Arabic" w:hAnsi="Simplified Arabic" w:cs="Simplified Arabic" w:hint="cs"/>
          <w:sz w:val="28"/>
          <w:szCs w:val="28"/>
          <w:rtl/>
          <w:lang w:bidi="ar-LB"/>
        </w:rPr>
        <w:t>قرار رقم  137/2015-2016 تاريخ 1/12/2015 زينة بو مارون/ الدولة )</w:t>
      </w:r>
      <w:r w:rsidR="00E55C19">
        <w:rPr>
          <w:rFonts w:ascii="Simplified Arabic" w:hAnsi="Simplified Arabic" w:cs="Simplified Arabic" w:hint="cs"/>
          <w:sz w:val="28"/>
          <w:szCs w:val="28"/>
          <w:rtl/>
        </w:rPr>
        <w:t xml:space="preserve">، وما ذلك إلا لأن </w:t>
      </w:r>
      <w:r w:rsidR="00A358EF" w:rsidRPr="004E3E03">
        <w:rPr>
          <w:rFonts w:ascii="Simplified Arabic" w:hAnsi="Simplified Arabic" w:cs="Simplified Arabic"/>
          <w:sz w:val="28"/>
          <w:szCs w:val="28"/>
          <w:rtl/>
        </w:rPr>
        <w:t>مصلحة الأمة كانت دائماً فوق الأحكام الدستورية</w:t>
      </w:r>
      <w:r w:rsidR="00E55C19">
        <w:rPr>
          <w:rFonts w:ascii="Simplified Arabic" w:hAnsi="Simplified Arabic" w:cs="Simplified Arabic" w:hint="cs"/>
          <w:sz w:val="28"/>
          <w:szCs w:val="28"/>
          <w:rtl/>
        </w:rPr>
        <w:t xml:space="preserve">، </w:t>
      </w:r>
      <w:r w:rsidR="00A358EF" w:rsidRPr="004E3E03">
        <w:rPr>
          <w:rFonts w:ascii="Simplified Arabic" w:hAnsi="Simplified Arabic" w:cs="Simplified Arabic"/>
          <w:sz w:val="28"/>
          <w:szCs w:val="28"/>
        </w:rPr>
        <w:t xml:space="preserve"> </w:t>
      </w:r>
      <w:r w:rsidR="00A358EF" w:rsidRPr="004E3E03">
        <w:rPr>
          <w:rFonts w:ascii="Simplified Arabic" w:hAnsi="Simplified Arabic" w:cs="Simplified Arabic"/>
          <w:sz w:val="28"/>
          <w:szCs w:val="28"/>
          <w:rtl/>
        </w:rPr>
        <w:t>فالدستور ليس إلا عناوين لضبط نظام الحكم وعندما لا يضبط تصبح الضرورة</w:t>
      </w:r>
      <w:r w:rsidR="00A358EF" w:rsidRPr="004E3E03">
        <w:rPr>
          <w:rFonts w:ascii="Simplified Arabic" w:hAnsi="Simplified Arabic" w:cs="Simplified Arabic"/>
          <w:sz w:val="28"/>
          <w:szCs w:val="28"/>
        </w:rPr>
        <w:t xml:space="preserve"> </w:t>
      </w:r>
      <w:r w:rsidR="00A358EF" w:rsidRPr="004E3E03">
        <w:rPr>
          <w:rFonts w:ascii="Simplified Arabic" w:hAnsi="Simplified Arabic" w:cs="Simplified Arabic"/>
          <w:sz w:val="28"/>
          <w:szCs w:val="28"/>
          <w:rtl/>
        </w:rPr>
        <w:t>لاتخاذ اجرا</w:t>
      </w:r>
      <w:r w:rsidR="00D0001C" w:rsidRPr="004E3E03">
        <w:rPr>
          <w:rFonts w:ascii="Simplified Arabic" w:hAnsi="Simplified Arabic" w:cs="Simplified Arabic"/>
          <w:sz w:val="28"/>
          <w:szCs w:val="28"/>
          <w:rtl/>
        </w:rPr>
        <w:t>ء ما بمثابة النص الدستوري نفسه</w:t>
      </w:r>
      <w:r w:rsidR="00A358EF" w:rsidRPr="004E3E03">
        <w:rPr>
          <w:rFonts w:ascii="Simplified Arabic" w:hAnsi="Simplified Arabic" w:cs="Simplified Arabic"/>
          <w:sz w:val="28"/>
          <w:szCs w:val="28"/>
          <w:rtl/>
        </w:rPr>
        <w:t>"</w:t>
      </w:r>
      <w:r w:rsidR="00A358EF" w:rsidRPr="004E3E03">
        <w:rPr>
          <w:rFonts w:ascii="Simplified Arabic" w:hAnsi="Simplified Arabic" w:cs="Simplified Arabic"/>
          <w:sz w:val="28"/>
          <w:szCs w:val="28"/>
          <w:vertAlign w:val="superscript"/>
          <w:rtl/>
        </w:rPr>
        <w:t>(</w:t>
      </w:r>
      <w:r w:rsidR="00D0001C" w:rsidRPr="004E3E03">
        <w:rPr>
          <w:rFonts w:ascii="Simplified Arabic" w:hAnsi="Simplified Arabic" w:cs="Simplified Arabic"/>
          <w:sz w:val="28"/>
          <w:szCs w:val="28"/>
          <w:rtl/>
        </w:rPr>
        <w:t xml:space="preserve"> احمد</w:t>
      </w:r>
      <w:r w:rsidR="00D0001C" w:rsidRPr="004E3E03">
        <w:rPr>
          <w:rFonts w:ascii="Simplified Arabic" w:hAnsi="Simplified Arabic" w:cs="Simplified Arabic"/>
          <w:sz w:val="28"/>
          <w:szCs w:val="28"/>
        </w:rPr>
        <w:t xml:space="preserve"> </w:t>
      </w:r>
      <w:r w:rsidR="00D0001C" w:rsidRPr="004E3E03">
        <w:rPr>
          <w:rFonts w:ascii="Simplified Arabic" w:hAnsi="Simplified Arabic" w:cs="Simplified Arabic"/>
          <w:sz w:val="28"/>
          <w:szCs w:val="28"/>
          <w:rtl/>
        </w:rPr>
        <w:t>زين- نصوص وأحكام دستورية</w:t>
      </w:r>
      <w:r w:rsidR="00D0001C" w:rsidRPr="004E3E03">
        <w:rPr>
          <w:rFonts w:ascii="Simplified Arabic" w:hAnsi="Simplified Arabic" w:cs="Simplified Arabic"/>
          <w:sz w:val="28"/>
          <w:szCs w:val="28"/>
        </w:rPr>
        <w:t xml:space="preserve"> </w:t>
      </w:r>
      <w:r w:rsidR="00D0001C" w:rsidRPr="004E3E03">
        <w:rPr>
          <w:rFonts w:ascii="Simplified Arabic" w:hAnsi="Simplified Arabic" w:cs="Simplified Arabic"/>
          <w:sz w:val="28"/>
          <w:szCs w:val="28"/>
          <w:rtl/>
        </w:rPr>
        <w:t>تعطلها حكومة تصريف الأعمال؟- جريدة السفير تاريخ 21 آب 2009</w:t>
      </w:r>
      <w:r w:rsidR="00A358EF" w:rsidRPr="004E3E03">
        <w:rPr>
          <w:rFonts w:ascii="Simplified Arabic" w:hAnsi="Simplified Arabic" w:cs="Simplified Arabic"/>
          <w:sz w:val="28"/>
          <w:szCs w:val="28"/>
          <w:vertAlign w:val="superscript"/>
          <w:rtl/>
        </w:rPr>
        <w:t>)</w:t>
      </w:r>
      <w:r w:rsidR="00A358EF" w:rsidRPr="004E3E03">
        <w:rPr>
          <w:rFonts w:ascii="Simplified Arabic" w:hAnsi="Simplified Arabic" w:cs="Simplified Arabic"/>
          <w:sz w:val="28"/>
          <w:szCs w:val="28"/>
          <w:rtl/>
        </w:rPr>
        <w:t>.</w:t>
      </w:r>
    </w:p>
    <w:p w:rsidR="00B3137B" w:rsidRPr="004E3E03" w:rsidRDefault="00A358EF" w:rsidP="00E55C19">
      <w:pPr>
        <w:bidi/>
        <w:jc w:val="both"/>
        <w:rPr>
          <w:rFonts w:ascii="Simplified Arabic" w:hAnsi="Simplified Arabic" w:cs="Simplified Arabic"/>
          <w:sz w:val="28"/>
          <w:szCs w:val="28"/>
          <w:rtl/>
        </w:rPr>
      </w:pPr>
      <w:r w:rsidRPr="004E3E03">
        <w:rPr>
          <w:rFonts w:ascii="Simplified Arabic" w:hAnsi="Simplified Arabic" w:cs="Simplified Arabic"/>
          <w:sz w:val="28"/>
          <w:szCs w:val="28"/>
          <w:rtl/>
        </w:rPr>
        <w:t xml:space="preserve">وتطبيقاً لهذه القاعدة، جاء المجلس الدستوري ليحكم بأن </w:t>
      </w:r>
      <w:r w:rsidR="0070761F" w:rsidRPr="004E3E03">
        <w:rPr>
          <w:rFonts w:ascii="Simplified Arabic" w:hAnsi="Simplified Arabic" w:cs="Simplified Arabic"/>
          <w:sz w:val="28"/>
          <w:szCs w:val="28"/>
          <w:rtl/>
        </w:rPr>
        <w:t xml:space="preserve">مبدأ استمرارية السلطات الدستورية منعاً لحدوث </w:t>
      </w:r>
      <w:r w:rsidR="0070761F" w:rsidRPr="004E3E03">
        <w:rPr>
          <w:rFonts w:ascii="Simplified Arabic" w:hAnsi="Simplified Arabic" w:cs="Simplified Arabic"/>
          <w:sz w:val="28"/>
          <w:szCs w:val="28"/>
          <w:rtl/>
          <w:lang w:bidi="ar-LB"/>
        </w:rPr>
        <w:t>أ</w:t>
      </w:r>
      <w:r w:rsidR="0070761F" w:rsidRPr="004E3E03">
        <w:rPr>
          <w:rFonts w:ascii="Simplified Arabic" w:hAnsi="Simplified Arabic" w:cs="Simplified Arabic"/>
          <w:sz w:val="28"/>
          <w:szCs w:val="28"/>
          <w:rtl/>
        </w:rPr>
        <w:t>ي فر</w:t>
      </w:r>
      <w:r w:rsidRPr="004E3E03">
        <w:rPr>
          <w:rFonts w:ascii="Simplified Arabic" w:hAnsi="Simplified Arabic" w:cs="Simplified Arabic"/>
          <w:sz w:val="28"/>
          <w:szCs w:val="28"/>
          <w:rtl/>
        </w:rPr>
        <w:t>اغ فيها هو مبدأ ذو قيمة دستورية</w:t>
      </w:r>
      <w:r w:rsidR="0070761F" w:rsidRPr="004E3E03">
        <w:rPr>
          <w:rFonts w:ascii="Simplified Arabic" w:hAnsi="Simplified Arabic" w:cs="Simplified Arabic"/>
          <w:sz w:val="28"/>
          <w:szCs w:val="28"/>
          <w:rtl/>
        </w:rPr>
        <w:t xml:space="preserve">، </w:t>
      </w:r>
      <w:r w:rsidR="00BE71E7" w:rsidRPr="004E3E03">
        <w:rPr>
          <w:rFonts w:ascii="Simplified Arabic" w:hAnsi="Simplified Arabic" w:cs="Simplified Arabic"/>
          <w:sz w:val="28"/>
          <w:szCs w:val="28"/>
          <w:rtl/>
        </w:rPr>
        <w:t xml:space="preserve">ومن الحالات التي عددها المجلس هي </w:t>
      </w:r>
      <w:r w:rsidR="0070761F" w:rsidRPr="004E3E03">
        <w:rPr>
          <w:rFonts w:ascii="Simplified Arabic" w:hAnsi="Simplified Arabic" w:cs="Simplified Arabic"/>
          <w:sz w:val="28"/>
          <w:szCs w:val="28"/>
          <w:rtl/>
        </w:rPr>
        <w:t>فرض دورة انعقاد استثنائية حكماً على مجلس النواب عند استق</w:t>
      </w:r>
      <w:r w:rsidR="00E55C19">
        <w:rPr>
          <w:rFonts w:ascii="Simplified Arabic" w:hAnsi="Simplified Arabic" w:cs="Simplified Arabic"/>
          <w:sz w:val="28"/>
          <w:szCs w:val="28"/>
          <w:rtl/>
        </w:rPr>
        <w:t>الة الحكومة او اعتبارها مستقيلة</w:t>
      </w:r>
      <w:r w:rsidR="00B3137B" w:rsidRPr="004E3E03">
        <w:rPr>
          <w:rFonts w:ascii="Simplified Arabic" w:hAnsi="Simplified Arabic" w:cs="Simplified Arabic"/>
          <w:sz w:val="28"/>
          <w:szCs w:val="28"/>
          <w:rtl/>
        </w:rPr>
        <w:t>(</w:t>
      </w:r>
      <w:r w:rsidR="00D0001C" w:rsidRPr="004E3E03">
        <w:rPr>
          <w:rFonts w:ascii="Simplified Arabic" w:hAnsi="Simplified Arabic" w:cs="Simplified Arabic"/>
          <w:sz w:val="28"/>
          <w:szCs w:val="28"/>
          <w:rtl/>
          <w:lang w:bidi="ar-LB"/>
        </w:rPr>
        <w:t xml:space="preserve"> م.د. </w:t>
      </w:r>
      <w:r w:rsidR="00D0001C" w:rsidRPr="004E3E03">
        <w:rPr>
          <w:rFonts w:ascii="Simplified Arabic" w:hAnsi="Simplified Arabic" w:cs="Simplified Arabic"/>
          <w:sz w:val="28"/>
          <w:szCs w:val="28"/>
          <w:rtl/>
        </w:rPr>
        <w:t>قرار رقم 1/2005 تاريخ: 6/8/2005</w:t>
      </w:r>
      <w:r w:rsidR="00B3137B" w:rsidRPr="004E3E03">
        <w:rPr>
          <w:rFonts w:ascii="Simplified Arabic" w:hAnsi="Simplified Arabic" w:cs="Simplified Arabic"/>
          <w:sz w:val="28"/>
          <w:szCs w:val="28"/>
          <w:rtl/>
        </w:rPr>
        <w:t>).</w:t>
      </w:r>
      <w:r w:rsidR="0070761F" w:rsidRPr="004E3E03">
        <w:rPr>
          <w:rFonts w:ascii="Simplified Arabic" w:hAnsi="Simplified Arabic" w:cs="Simplified Arabic"/>
          <w:sz w:val="28"/>
          <w:szCs w:val="28"/>
          <w:rtl/>
        </w:rPr>
        <w:t xml:space="preserve"> </w:t>
      </w:r>
      <w:r w:rsidR="00B3137B" w:rsidRPr="004E3E03">
        <w:rPr>
          <w:rFonts w:ascii="Simplified Arabic" w:hAnsi="Simplified Arabic" w:cs="Simplified Arabic"/>
          <w:sz w:val="28"/>
          <w:szCs w:val="28"/>
          <w:rtl/>
        </w:rPr>
        <w:t xml:space="preserve">فالمجلس الدستوري ذاته ربط انعقاد مجلس النواب الحكمي لتغطية الفراغ الناجم عن كون الحكومة في حالة تصريف الأعمال. فكيف يغطِّي مجلس النواب الفراغ الحكومي؟ هل يغطيه بانتظار تأليف الحكومة ليعطيها الثقة </w:t>
      </w:r>
      <w:r w:rsidR="003C5279" w:rsidRPr="004E3E03">
        <w:rPr>
          <w:rFonts w:ascii="Simplified Arabic" w:hAnsi="Simplified Arabic" w:cs="Simplified Arabic"/>
          <w:sz w:val="28"/>
          <w:szCs w:val="28"/>
          <w:rtl/>
        </w:rPr>
        <w:t>فقط، وما العمل إذا طالت ازمة أشهراً عديدة؟</w:t>
      </w:r>
    </w:p>
    <w:p w:rsidR="00B3137B" w:rsidRPr="004E3E03" w:rsidRDefault="003C5279" w:rsidP="00E55C19">
      <w:pPr>
        <w:pStyle w:val="NormalWeb"/>
        <w:bidi/>
        <w:jc w:val="lowKashida"/>
        <w:rPr>
          <w:rFonts w:ascii="Simplified Arabic" w:hAnsi="Simplified Arabic" w:cs="Simplified Arabic"/>
          <w:color w:val="auto"/>
          <w:sz w:val="28"/>
          <w:szCs w:val="28"/>
          <w:rtl/>
          <w:lang w:bidi="ar-LB"/>
        </w:rPr>
      </w:pPr>
      <w:r w:rsidRPr="004E3E03">
        <w:rPr>
          <w:rFonts w:ascii="Simplified Arabic" w:hAnsi="Simplified Arabic" w:cs="Simplified Arabic"/>
          <w:color w:val="auto"/>
          <w:sz w:val="28"/>
          <w:szCs w:val="28"/>
          <w:rtl/>
        </w:rPr>
        <w:t xml:space="preserve">إذا كان </w:t>
      </w:r>
      <w:r w:rsidRPr="004E3E03">
        <w:rPr>
          <w:rFonts w:ascii="Simplified Arabic" w:hAnsi="Simplified Arabic" w:cs="Simplified Arabic"/>
          <w:color w:val="auto"/>
          <w:sz w:val="28"/>
          <w:szCs w:val="28"/>
          <w:rtl/>
          <w:lang w:bidi="ar-LB"/>
        </w:rPr>
        <w:t>امتناع المجلس عن الاجتماع في أثناء الأزمات الوزارية العادية، أمراً مقبولاً ومعقولاً، إلا أن الأمر يختلف إذا طالت الأزمة في هذه الحالة لا يكون اجتماع المجلس قانونياً فحسب، بل يصبح لازما" ولا غنى عنه</w:t>
      </w:r>
      <w:r w:rsidRPr="004E3E03">
        <w:rPr>
          <w:rFonts w:ascii="Simplified Arabic" w:hAnsi="Simplified Arabic" w:cs="Simplified Arabic"/>
          <w:color w:val="auto"/>
          <w:sz w:val="28"/>
          <w:szCs w:val="28"/>
          <w:vertAlign w:val="superscript"/>
          <w:rtl/>
          <w:lang w:bidi="ar-LB"/>
        </w:rPr>
        <w:t xml:space="preserve"> </w:t>
      </w:r>
      <w:r w:rsidRPr="004E3E03">
        <w:rPr>
          <w:rFonts w:ascii="Simplified Arabic" w:hAnsi="Simplified Arabic" w:cs="Simplified Arabic"/>
          <w:color w:val="auto"/>
          <w:sz w:val="28"/>
          <w:szCs w:val="28"/>
          <w:rtl/>
          <w:lang w:bidi="ar-LB"/>
        </w:rPr>
        <w:t>(</w:t>
      </w:r>
      <w:r w:rsidR="00D0001C" w:rsidRPr="004E3E03">
        <w:rPr>
          <w:rFonts w:ascii="Simplified Arabic" w:hAnsi="Simplified Arabic" w:cs="Simplified Arabic"/>
          <w:color w:val="auto"/>
          <w:sz w:val="28"/>
          <w:szCs w:val="28"/>
          <w:rtl/>
        </w:rPr>
        <w:t>أنور الخطيب - المجموعة الدستورية، جزء ثاني – مرجع سابق ص 435</w:t>
      </w:r>
      <w:r w:rsidRPr="004E3E03">
        <w:rPr>
          <w:rFonts w:ascii="Simplified Arabic" w:hAnsi="Simplified Arabic" w:cs="Simplified Arabic"/>
          <w:color w:val="auto"/>
          <w:sz w:val="28"/>
          <w:szCs w:val="28"/>
          <w:rtl/>
          <w:lang w:bidi="ar-LB"/>
        </w:rPr>
        <w:t>)</w:t>
      </w:r>
      <w:r w:rsidR="00E55C19">
        <w:rPr>
          <w:rFonts w:ascii="Simplified Arabic" w:hAnsi="Simplified Arabic" w:cs="Simplified Arabic" w:hint="cs"/>
          <w:color w:val="auto"/>
          <w:sz w:val="28"/>
          <w:szCs w:val="28"/>
          <w:rtl/>
          <w:lang w:bidi="ar-LB"/>
        </w:rPr>
        <w:t xml:space="preserve">، </w:t>
      </w:r>
      <w:r w:rsidRPr="004E3E03">
        <w:rPr>
          <w:rFonts w:ascii="Simplified Arabic" w:hAnsi="Simplified Arabic" w:cs="Simplified Arabic"/>
          <w:color w:val="auto"/>
          <w:sz w:val="28"/>
          <w:szCs w:val="28"/>
          <w:rtl/>
        </w:rPr>
        <w:t>وعملاً بقاعدة المطلق يجري على اطلاقه فإن المادة 69 لم تحصر اختصاص المجلس في موضوع مناقشة البيان الوزاري للحكومة الجديدة والتصويت على الثقة،  فلا يجوز تفسيرها على هذا النحو الضيق. ولو اراد المشترع تضييق صلاحيات المجلس وحصرها في موضوع التصويت على الثقة فقط لكان نص على ذلك صراحة كما فعل مثلا في المادة 77 من الدستور التي تمنع على مجلس النواب تقديم اقتراح لتعديل الدستور في عقد استثنائي، او في المادة 84 التي تمنع على المجلس خلال مناقشة الموازنة ومشاريع الاعتمادات الاضافية او الاستثنائية ان يزيد الاعتمادات المقترحة عليه (من الحكومة) في مشروع الموازنة او في مشروع الاعتمادات المذكورة. وعليه، فلا يجوز تضييق صلاحيات مجلس النواب الذي هو "سلطة سيادية واصيلة ومطلقة لا تحدها سوى الحدود المنصوص عليها في الدستور الا بنص صريح وجازم(</w:t>
      </w:r>
      <w:r w:rsidR="00D0001C" w:rsidRPr="004E3E03">
        <w:rPr>
          <w:rFonts w:ascii="Simplified Arabic" w:hAnsi="Simplified Arabic" w:cs="Simplified Arabic"/>
          <w:color w:val="auto"/>
          <w:sz w:val="28"/>
          <w:szCs w:val="28"/>
          <w:rtl/>
        </w:rPr>
        <w:t>وليد عبلا  - مجلس النواب يحتفظ بصلاحيته التشريعية لدى انعقاده في دورة استثنائية وانعقاده في ظل حكومة مستقيلة هو اجتماع دستوري –جريدة النهار تاريخ 26 تموز 2005</w:t>
      </w:r>
      <w:r w:rsidRPr="004E3E03">
        <w:rPr>
          <w:rFonts w:ascii="Simplified Arabic" w:hAnsi="Simplified Arabic" w:cs="Simplified Arabic"/>
          <w:color w:val="auto"/>
          <w:sz w:val="28"/>
          <w:szCs w:val="28"/>
          <w:rtl/>
        </w:rPr>
        <w:t>).</w:t>
      </w:r>
    </w:p>
    <w:p w:rsidR="003C5279" w:rsidRPr="004E3E03" w:rsidRDefault="003C5279" w:rsidP="00DF448C">
      <w:pPr>
        <w:bidi/>
        <w:jc w:val="both"/>
        <w:rPr>
          <w:rFonts w:ascii="Simplified Arabic" w:hAnsi="Simplified Arabic" w:cs="Simplified Arabic"/>
          <w:sz w:val="28"/>
          <w:szCs w:val="28"/>
          <w:rtl/>
        </w:rPr>
      </w:pPr>
      <w:r w:rsidRPr="004E3E03">
        <w:rPr>
          <w:rFonts w:ascii="Simplified Arabic" w:hAnsi="Simplified Arabic" w:cs="Simplified Arabic"/>
          <w:sz w:val="28"/>
          <w:szCs w:val="28"/>
          <w:rtl/>
        </w:rPr>
        <w:lastRenderedPageBreak/>
        <w:t xml:space="preserve">وبتاريخ 3 أيار 1988 </w:t>
      </w:r>
      <w:r w:rsidR="00751B71" w:rsidRPr="004E3E03">
        <w:rPr>
          <w:rFonts w:ascii="Simplified Arabic" w:hAnsi="Simplified Arabic" w:cs="Simplified Arabic"/>
          <w:sz w:val="28"/>
          <w:szCs w:val="28"/>
          <w:rtl/>
        </w:rPr>
        <w:t>طلب رئيس مجلس النواب رأي الدكتور ادمون رباط فيما إذا كان يتوقَّف التشريع في ظلِّ حكومة مستقيلة، فكان جوابه:"إن المجلس النيابي، ومنذ فترةٍ طويلة قد سار على عقد جلساتٍ تشريعية في ظلِّ حكومةٍ مستقيلة ... ولأن السلطة التشريعية مستقلة عن السلطة التنفيذية بقدر ما تسمح لها الظروف السياسية، وإذا كانت السطة التنفيذية في حالة من الشلل والانقسام فلا تؤِّلف هذه الحالة ولا يجوز أن تؤلِّف عائقاً أو عذراً لكي تسير السلطة التشريعية على منوالها.. فما دامت السلطة التشريعية قادرة عى ممارسة وظائفها الدستورية وبخاصةٍ في حقل التشريع</w:t>
      </w:r>
      <w:r w:rsidR="00DF448C" w:rsidRPr="004E3E03">
        <w:rPr>
          <w:rFonts w:ascii="Simplified Arabic" w:hAnsi="Simplified Arabic" w:cs="Simplified Arabic"/>
          <w:sz w:val="28"/>
          <w:szCs w:val="28"/>
          <w:vertAlign w:val="superscript"/>
          <w:rtl/>
        </w:rPr>
        <w:t xml:space="preserve"> </w:t>
      </w:r>
      <w:r w:rsidR="001E17DD" w:rsidRPr="004E3E03">
        <w:rPr>
          <w:rFonts w:ascii="Simplified Arabic" w:hAnsi="Simplified Arabic" w:cs="Simplified Arabic"/>
          <w:sz w:val="28"/>
          <w:szCs w:val="28"/>
          <w:vertAlign w:val="superscript"/>
          <w:rtl/>
        </w:rPr>
        <w:t>(</w:t>
      </w:r>
      <w:r w:rsidR="00DF448C" w:rsidRPr="004E3E03">
        <w:rPr>
          <w:rFonts w:ascii="Simplified Arabic" w:hAnsi="Simplified Arabic" w:cs="Simplified Arabic"/>
          <w:sz w:val="28"/>
          <w:szCs w:val="28"/>
          <w:rtl/>
        </w:rPr>
        <w:t>هل يتوقف التشريع في ظلِّ حكومة مستقيلة- مجلة الحياة النيابية المجلد 57 /كانون الأول 2005 ص 183</w:t>
      </w:r>
      <w:r w:rsidR="001E17DD" w:rsidRPr="004E3E03">
        <w:rPr>
          <w:rFonts w:ascii="Simplified Arabic" w:hAnsi="Simplified Arabic" w:cs="Simplified Arabic"/>
          <w:sz w:val="28"/>
          <w:szCs w:val="28"/>
          <w:vertAlign w:val="superscript"/>
          <w:rtl/>
        </w:rPr>
        <w:t>)</w:t>
      </w:r>
      <w:r w:rsidR="001E17DD" w:rsidRPr="004E3E03">
        <w:rPr>
          <w:rFonts w:ascii="Simplified Arabic" w:hAnsi="Simplified Arabic" w:cs="Simplified Arabic"/>
          <w:sz w:val="28"/>
          <w:szCs w:val="28"/>
          <w:rtl/>
        </w:rPr>
        <w:t>.</w:t>
      </w:r>
    </w:p>
    <w:p w:rsidR="00B07210" w:rsidRPr="004E3E03" w:rsidRDefault="001E17DD" w:rsidP="00E55C19">
      <w:pPr>
        <w:bidi/>
        <w:jc w:val="both"/>
        <w:rPr>
          <w:rFonts w:ascii="Simplified Arabic" w:hAnsi="Simplified Arabic" w:cs="Simplified Arabic"/>
          <w:sz w:val="28"/>
          <w:szCs w:val="28"/>
          <w:rtl/>
        </w:rPr>
      </w:pPr>
      <w:r w:rsidRPr="004E3E03">
        <w:rPr>
          <w:rFonts w:ascii="Simplified Arabic" w:hAnsi="Simplified Arabic" w:cs="Simplified Arabic"/>
          <w:sz w:val="28"/>
          <w:szCs w:val="28"/>
          <w:rtl/>
        </w:rPr>
        <w:t>كما أفتت هيئة التشريع والاستشارات في وزارة العدل بصحة التشريع في ظلِّ حكومةٍ مستقلية بموجب الرأي الصادر بتاريخ 7 تموز 2005 جاء فيه:"</w:t>
      </w:r>
      <w:r w:rsidR="00B07210" w:rsidRPr="004E3E03">
        <w:rPr>
          <w:rFonts w:ascii="Simplified Arabic" w:hAnsi="Simplified Arabic" w:cs="Simplified Arabic"/>
          <w:sz w:val="28"/>
          <w:szCs w:val="28"/>
          <w:rtl/>
        </w:rPr>
        <w:t xml:space="preserve">:"المبدأ المتعارف عليه، الذي يحكم تصريف الاعمال </w:t>
      </w:r>
      <w:bookmarkStart w:id="1" w:name="Anchor426"/>
      <w:bookmarkStart w:id="2" w:name="TM2005_478_2"/>
      <w:bookmarkEnd w:id="1"/>
      <w:bookmarkEnd w:id="2"/>
      <w:r w:rsidR="00B07210" w:rsidRPr="004E3E03">
        <w:rPr>
          <w:rFonts w:ascii="Simplified Arabic" w:hAnsi="Simplified Arabic" w:cs="Simplified Arabic"/>
          <w:sz w:val="28"/>
          <w:szCs w:val="28"/>
          <w:rtl/>
        </w:rPr>
        <w:t>وبمقتضاه لا مفر من وجود سلطة مناط بها تأمين استمرارية وديمومة الحياة الوطنية بين تاريخ استقالة الحكومة وتاريخ تأليف الحكومة الجديدة،</w:t>
      </w:r>
      <w:bookmarkStart w:id="3" w:name="Anchor440"/>
      <w:bookmarkStart w:id="4" w:name="TM2005_478_3"/>
      <w:bookmarkEnd w:id="3"/>
      <w:bookmarkEnd w:id="4"/>
      <w:r w:rsidR="00B07210" w:rsidRPr="004E3E03">
        <w:rPr>
          <w:rFonts w:ascii="Simplified Arabic" w:hAnsi="Simplified Arabic" w:cs="Simplified Arabic"/>
          <w:sz w:val="28"/>
          <w:szCs w:val="28"/>
          <w:rtl/>
        </w:rPr>
        <w:t xml:space="preserve"> </w:t>
      </w:r>
      <w:r w:rsidR="00DF448C" w:rsidRPr="004E3E03">
        <w:rPr>
          <w:rFonts w:ascii="Simplified Arabic" w:hAnsi="Simplified Arabic" w:cs="Simplified Arabic"/>
          <w:sz w:val="28"/>
          <w:szCs w:val="28"/>
          <w:rtl/>
        </w:rPr>
        <w:t>وأ</w:t>
      </w:r>
      <w:r w:rsidR="00B07210" w:rsidRPr="004E3E03">
        <w:rPr>
          <w:rFonts w:ascii="Simplified Arabic" w:hAnsi="Simplified Arabic" w:cs="Simplified Arabic"/>
          <w:sz w:val="28"/>
          <w:szCs w:val="28"/>
          <w:rtl/>
        </w:rPr>
        <w:t>ن هذا المبدأ العام الاجتهادي الذي جرى تكريسه كتابة بنص دستوري في لبنان هو المادة 69 دستور</w:t>
      </w:r>
      <w:bookmarkStart w:id="5" w:name="Anchor470"/>
      <w:bookmarkStart w:id="6" w:name="TM2005_478_4"/>
      <w:bookmarkEnd w:id="5"/>
      <w:bookmarkEnd w:id="6"/>
      <w:r w:rsidR="00B07210" w:rsidRPr="004E3E03">
        <w:rPr>
          <w:rFonts w:ascii="Simplified Arabic" w:hAnsi="Simplified Arabic" w:cs="Simplified Arabic"/>
          <w:sz w:val="28"/>
          <w:szCs w:val="28"/>
          <w:rtl/>
        </w:rPr>
        <w:t>، فالمجلس النيابي – بمجرد انعقاده – يكون متمتعا بصلاحياته كاملة، غير منقوصة</w:t>
      </w:r>
      <w:bookmarkStart w:id="7" w:name="Anchor505"/>
      <w:bookmarkStart w:id="8" w:name="Anchor517"/>
      <w:bookmarkEnd w:id="7"/>
      <w:bookmarkEnd w:id="8"/>
      <w:r w:rsidR="00B07210" w:rsidRPr="004E3E03">
        <w:rPr>
          <w:rFonts w:ascii="Simplified Arabic" w:hAnsi="Simplified Arabic" w:cs="Simplified Arabic"/>
          <w:sz w:val="28"/>
          <w:szCs w:val="28"/>
          <w:rtl/>
        </w:rPr>
        <w:t xml:space="preserve">، </w:t>
      </w:r>
      <w:r w:rsidR="00DF448C" w:rsidRPr="004E3E03">
        <w:rPr>
          <w:rFonts w:ascii="Simplified Arabic" w:hAnsi="Simplified Arabic" w:cs="Simplified Arabic"/>
          <w:sz w:val="28"/>
          <w:szCs w:val="28"/>
          <w:rtl/>
        </w:rPr>
        <w:t>و</w:t>
      </w:r>
      <w:r w:rsidR="00B07210" w:rsidRPr="004E3E03">
        <w:rPr>
          <w:rFonts w:ascii="Simplified Arabic" w:hAnsi="Simplified Arabic" w:cs="Simplified Arabic"/>
          <w:sz w:val="28"/>
          <w:szCs w:val="28"/>
          <w:rtl/>
        </w:rPr>
        <w:t>يبقى محتفظاً بكامل صلاحياته للتشريع بمجرد انعقاده حكما بصورة استثنائية عند اعتبار الحكومة مستقيلة، وذلك سداً لاي فراغ"(</w:t>
      </w:r>
      <w:r w:rsidR="00DF448C" w:rsidRPr="004E3E03">
        <w:rPr>
          <w:rFonts w:ascii="Simplified Arabic" w:hAnsi="Simplified Arabic" w:cs="Simplified Arabic"/>
          <w:sz w:val="28"/>
          <w:szCs w:val="28"/>
          <w:rtl/>
          <w:lang w:bidi="ar-LB"/>
        </w:rPr>
        <w:t xml:space="preserve"> هيئة</w:t>
      </w:r>
      <w:r w:rsidR="00DF448C" w:rsidRPr="004E3E03">
        <w:rPr>
          <w:rFonts w:ascii="Simplified Arabic" w:hAnsi="Simplified Arabic" w:cs="Simplified Arabic"/>
          <w:sz w:val="28"/>
          <w:szCs w:val="28"/>
          <w:lang w:bidi="ar-LB"/>
        </w:rPr>
        <w:t xml:space="preserve"> </w:t>
      </w:r>
      <w:r w:rsidR="00DF448C" w:rsidRPr="004E3E03">
        <w:rPr>
          <w:rFonts w:ascii="Simplified Arabic" w:hAnsi="Simplified Arabic" w:cs="Simplified Arabic"/>
          <w:sz w:val="28"/>
          <w:szCs w:val="28"/>
          <w:rtl/>
          <w:lang w:bidi="ar-LB"/>
        </w:rPr>
        <w:t xml:space="preserve">التشريع والاستشارات في وزارة العدل </w:t>
      </w:r>
      <w:r w:rsidR="00DF448C" w:rsidRPr="004E3E03">
        <w:rPr>
          <w:rFonts w:ascii="Simplified Arabic" w:hAnsi="Simplified Arabic" w:cs="Simplified Arabic"/>
          <w:sz w:val="28"/>
          <w:szCs w:val="28"/>
          <w:rtl/>
        </w:rPr>
        <w:t>استشارة رقم 478/2005 تاريخ 7/7/2005</w:t>
      </w:r>
      <w:r w:rsidR="00B07210" w:rsidRPr="004E3E03">
        <w:rPr>
          <w:rFonts w:ascii="Simplified Arabic" w:hAnsi="Simplified Arabic" w:cs="Simplified Arabic"/>
          <w:sz w:val="28"/>
          <w:szCs w:val="28"/>
          <w:rtl/>
        </w:rPr>
        <w:t>).</w:t>
      </w:r>
    </w:p>
    <w:p w:rsidR="001E17DD" w:rsidRPr="004E3E03" w:rsidRDefault="001E17DD" w:rsidP="00D0001C">
      <w:pPr>
        <w:bidi/>
        <w:jc w:val="both"/>
        <w:rPr>
          <w:rFonts w:ascii="Simplified Arabic" w:hAnsi="Simplified Arabic" w:cs="Simplified Arabic"/>
          <w:sz w:val="28"/>
          <w:szCs w:val="28"/>
          <w:rtl/>
        </w:rPr>
      </w:pPr>
    </w:p>
    <w:p w:rsidR="00B07210" w:rsidRPr="004E3E03" w:rsidRDefault="00DF448C" w:rsidP="00DF448C">
      <w:pPr>
        <w:bidi/>
        <w:jc w:val="both"/>
        <w:rPr>
          <w:rFonts w:ascii="Simplified Arabic" w:hAnsi="Simplified Arabic" w:cs="Simplified Arabic"/>
          <w:sz w:val="28"/>
          <w:szCs w:val="28"/>
          <w:rtl/>
          <w:lang w:bidi="ar-LB"/>
        </w:rPr>
      </w:pPr>
      <w:r w:rsidRPr="004E3E03">
        <w:rPr>
          <w:rFonts w:ascii="Simplified Arabic" w:hAnsi="Simplified Arabic" w:cs="Simplified Arabic"/>
          <w:sz w:val="28"/>
          <w:szCs w:val="28"/>
          <w:rtl/>
          <w:lang w:bidi="ar-LB"/>
        </w:rPr>
        <w:t>وإ</w:t>
      </w:r>
      <w:r w:rsidR="00B07210" w:rsidRPr="004E3E03">
        <w:rPr>
          <w:rFonts w:ascii="Simplified Arabic" w:hAnsi="Simplified Arabic" w:cs="Simplified Arabic"/>
          <w:sz w:val="28"/>
          <w:szCs w:val="28"/>
          <w:rtl/>
          <w:lang w:bidi="ar-LB"/>
        </w:rPr>
        <w:t>ن الهيئة الوطنية لحماية الدستور والقانون،  بموجب الرأي رقم 1/2013 تاريخ 19/11/2013 أنه لا يجوز أن تنسحب حالة تصريف الاعمال على مجلس النواب الذي ناط به الدستور السلطة المشترعة،</w:t>
      </w:r>
      <w:r w:rsidRPr="004E3E03">
        <w:rPr>
          <w:rFonts w:ascii="Simplified Arabic" w:hAnsi="Simplified Arabic" w:cs="Simplified Arabic"/>
          <w:sz w:val="28"/>
          <w:szCs w:val="28"/>
          <w:rtl/>
          <w:lang w:bidi="ar-LB"/>
        </w:rPr>
        <w:t xml:space="preserve"> فهذا </w:t>
      </w:r>
      <w:r w:rsidR="00B07210" w:rsidRPr="004E3E03">
        <w:rPr>
          <w:rFonts w:ascii="Simplified Arabic" w:hAnsi="Simplified Arabic" w:cs="Simplified Arabic"/>
          <w:sz w:val="28"/>
          <w:szCs w:val="28"/>
          <w:rtl/>
          <w:lang w:bidi="ar-LB"/>
        </w:rPr>
        <w:t xml:space="preserve"> فأمر فيه كل التطاول على سلطة التشريع للأسباب التالية:</w:t>
      </w:r>
    </w:p>
    <w:p w:rsidR="00B07210" w:rsidRPr="004E3E03" w:rsidRDefault="00B07210" w:rsidP="00DF448C">
      <w:pPr>
        <w:pStyle w:val="ListParagraph"/>
        <w:numPr>
          <w:ilvl w:val="0"/>
          <w:numId w:val="1"/>
        </w:numPr>
        <w:bidi/>
        <w:spacing w:after="200"/>
        <w:contextualSpacing/>
        <w:jc w:val="both"/>
        <w:rPr>
          <w:rFonts w:ascii="Simplified Arabic" w:hAnsi="Simplified Arabic" w:cs="Simplified Arabic"/>
          <w:sz w:val="28"/>
          <w:szCs w:val="28"/>
          <w:lang w:bidi="ar-LB"/>
        </w:rPr>
      </w:pPr>
      <w:r w:rsidRPr="004E3E03">
        <w:rPr>
          <w:rFonts w:ascii="Simplified Arabic" w:hAnsi="Simplified Arabic" w:cs="Simplified Arabic"/>
          <w:sz w:val="28"/>
          <w:szCs w:val="28"/>
          <w:rtl/>
          <w:lang w:bidi="ar-LB"/>
        </w:rPr>
        <w:t xml:space="preserve"> لا يمكن شلّ سلطة دستورية عن العمل بحجة ان سلطة دستورية اخرى لا تعمل بولاية كاملة وفقا لأحكام الدستور .</w:t>
      </w:r>
    </w:p>
    <w:p w:rsidR="00B07210" w:rsidRPr="004E3E03" w:rsidRDefault="00B07210" w:rsidP="00D0001C">
      <w:pPr>
        <w:pStyle w:val="ListParagraph"/>
        <w:numPr>
          <w:ilvl w:val="0"/>
          <w:numId w:val="1"/>
        </w:numPr>
        <w:bidi/>
        <w:spacing w:after="200"/>
        <w:contextualSpacing/>
        <w:jc w:val="both"/>
        <w:rPr>
          <w:rFonts w:ascii="Simplified Arabic" w:hAnsi="Simplified Arabic" w:cs="Simplified Arabic"/>
          <w:sz w:val="28"/>
          <w:szCs w:val="28"/>
          <w:lang w:bidi="ar-LB"/>
        </w:rPr>
      </w:pPr>
      <w:r w:rsidRPr="004E3E03">
        <w:rPr>
          <w:rFonts w:ascii="Simplified Arabic" w:hAnsi="Simplified Arabic" w:cs="Simplified Arabic"/>
          <w:sz w:val="28"/>
          <w:szCs w:val="28"/>
          <w:rtl/>
          <w:lang w:bidi="ar-LB"/>
        </w:rPr>
        <w:t xml:space="preserve"> ان المادة 31 من الدستور تعتبر كل اجتماع يعقده مجلس النواب في غير المواعيد القانونية باطلا حكما ومخالفا للقانون، ما يعني ان اجتماع المجلس في العقود الاستثنائية الحكمية هو اجتماع قانوني بمفهوم الدستور.</w:t>
      </w:r>
    </w:p>
    <w:p w:rsidR="00B07210" w:rsidRPr="004E3E03" w:rsidRDefault="00B07210" w:rsidP="00DF448C">
      <w:pPr>
        <w:pStyle w:val="ListParagraph"/>
        <w:numPr>
          <w:ilvl w:val="0"/>
          <w:numId w:val="1"/>
        </w:numPr>
        <w:bidi/>
        <w:spacing w:after="200"/>
        <w:contextualSpacing/>
        <w:jc w:val="both"/>
        <w:rPr>
          <w:rFonts w:ascii="Simplified Arabic" w:hAnsi="Simplified Arabic" w:cs="Simplified Arabic"/>
          <w:sz w:val="28"/>
          <w:szCs w:val="28"/>
          <w:lang w:bidi="ar-LB"/>
        </w:rPr>
      </w:pPr>
      <w:r w:rsidRPr="004E3E03">
        <w:rPr>
          <w:rFonts w:ascii="Simplified Arabic" w:hAnsi="Simplified Arabic" w:cs="Simplified Arabic"/>
          <w:sz w:val="28"/>
          <w:szCs w:val="28"/>
          <w:rtl/>
          <w:lang w:bidi="ar-LB"/>
        </w:rPr>
        <w:t xml:space="preserve"> </w:t>
      </w:r>
      <w:r w:rsidR="00DF448C" w:rsidRPr="004E3E03">
        <w:rPr>
          <w:rFonts w:ascii="Simplified Arabic" w:hAnsi="Simplified Arabic" w:cs="Simplified Arabic"/>
          <w:sz w:val="28"/>
          <w:szCs w:val="28"/>
          <w:rtl/>
          <w:lang w:bidi="ar-LB"/>
        </w:rPr>
        <w:t xml:space="preserve"> </w:t>
      </w:r>
      <w:r w:rsidRPr="004E3E03">
        <w:rPr>
          <w:rFonts w:ascii="Simplified Arabic" w:hAnsi="Simplified Arabic" w:cs="Simplified Arabic"/>
          <w:sz w:val="28"/>
          <w:szCs w:val="28"/>
          <w:rtl/>
          <w:lang w:bidi="ar-LB"/>
        </w:rPr>
        <w:t xml:space="preserve">ان اختصار دورة الانعقاد الاستثنائية والحكمية المنصوص عنها في الفقرة 3 من المادة 69 من الدستور على تأهب المجلس، في حال لم يكن في دورة انعقاد عادية، للمشاورات النيابية التي يجريها رئيس الحكومة المكلف او لجلسة البيان الوزاري للحكومة الجديدة لمنح الثقة او حجبها، لا يتوافق هذا </w:t>
      </w:r>
      <w:r w:rsidRPr="004E3E03">
        <w:rPr>
          <w:rFonts w:ascii="Simplified Arabic" w:hAnsi="Simplified Arabic" w:cs="Simplified Arabic"/>
          <w:sz w:val="28"/>
          <w:szCs w:val="28"/>
          <w:rtl/>
          <w:lang w:bidi="ar-LB"/>
        </w:rPr>
        <w:lastRenderedPageBreak/>
        <w:t>الاختصار وشمولية النص الذي لم يذكر اي شرط او تقييد او استثناء لاختصاص مجلس النواب التشريعي المناط به حصرا.</w:t>
      </w:r>
    </w:p>
    <w:p w:rsidR="00B07210" w:rsidRPr="004E3E03" w:rsidRDefault="00B07210" w:rsidP="00DF448C">
      <w:pPr>
        <w:pStyle w:val="ListParagraph"/>
        <w:numPr>
          <w:ilvl w:val="0"/>
          <w:numId w:val="1"/>
        </w:numPr>
        <w:bidi/>
        <w:spacing w:after="200"/>
        <w:contextualSpacing/>
        <w:jc w:val="both"/>
        <w:rPr>
          <w:rFonts w:ascii="Simplified Arabic" w:hAnsi="Simplified Arabic" w:cs="Simplified Arabic"/>
          <w:sz w:val="28"/>
          <w:szCs w:val="28"/>
          <w:lang w:bidi="ar-LB"/>
        </w:rPr>
      </w:pPr>
      <w:r w:rsidRPr="004E3E03">
        <w:rPr>
          <w:rFonts w:ascii="Simplified Arabic" w:hAnsi="Simplified Arabic" w:cs="Simplified Arabic"/>
          <w:sz w:val="28"/>
          <w:szCs w:val="28"/>
          <w:rtl/>
          <w:lang w:bidi="ar-LB"/>
        </w:rPr>
        <w:t xml:space="preserve"> ان يعطى رئيس الحكومة المكلف ب</w:t>
      </w:r>
      <w:r w:rsidR="00DF448C" w:rsidRPr="004E3E03">
        <w:rPr>
          <w:rFonts w:ascii="Simplified Arabic" w:hAnsi="Simplified Arabic" w:cs="Simplified Arabic"/>
          <w:sz w:val="28"/>
          <w:szCs w:val="28"/>
          <w:rtl/>
          <w:lang w:bidi="ar-LB"/>
        </w:rPr>
        <w:t>المطلق</w:t>
      </w:r>
      <w:r w:rsidRPr="004E3E03">
        <w:rPr>
          <w:rFonts w:ascii="Simplified Arabic" w:hAnsi="Simplified Arabic" w:cs="Simplified Arabic"/>
          <w:sz w:val="28"/>
          <w:szCs w:val="28"/>
          <w:rtl/>
          <w:lang w:bidi="ar-LB"/>
        </w:rPr>
        <w:t>، التي تقتصر حيثيته الدستورية على اجراء الا</w:t>
      </w:r>
      <w:r w:rsidR="00DF448C" w:rsidRPr="004E3E03">
        <w:rPr>
          <w:rFonts w:ascii="Simplified Arabic" w:hAnsi="Simplified Arabic" w:cs="Simplified Arabic"/>
          <w:sz w:val="28"/>
          <w:szCs w:val="28"/>
          <w:rtl/>
          <w:lang w:bidi="ar-LB"/>
        </w:rPr>
        <w:t>ستشارات النيابية لتأليف الحكومة</w:t>
      </w:r>
      <w:r w:rsidRPr="004E3E03">
        <w:rPr>
          <w:rFonts w:ascii="Simplified Arabic" w:hAnsi="Simplified Arabic" w:cs="Simplified Arabic"/>
          <w:sz w:val="28"/>
          <w:szCs w:val="28"/>
          <w:rtl/>
          <w:lang w:bidi="ar-LB"/>
        </w:rPr>
        <w:t>، سلطة فعلية تتجاوز هذه الحيثيات الى اسر السلطة الاجرائية عن طريق ادامة حالة تصريف الاعمال، ومجلس النواب ايضا عن طريق انكار سلطته التشريعية في العقود العادية او الاستثنائية الحكمية، هو تجاوز لاتفاق الطائف من حيث انه ميثاق عيش مشترك ومشاركة فعلية بين مكونات الشعب اللبناني في صناعة القرار الوطني.</w:t>
      </w:r>
    </w:p>
    <w:p w:rsidR="0070761F" w:rsidRPr="004E3E03" w:rsidRDefault="0070761F" w:rsidP="00D0001C">
      <w:pPr>
        <w:bidi/>
        <w:jc w:val="both"/>
        <w:rPr>
          <w:rFonts w:ascii="Simplified Arabic" w:hAnsi="Simplified Arabic" w:cs="Simplified Arabic"/>
          <w:sz w:val="28"/>
          <w:szCs w:val="28"/>
          <w:rtl/>
          <w:lang w:bidi="ar-LB"/>
        </w:rPr>
      </w:pPr>
    </w:p>
    <w:p w:rsidR="00E55C19" w:rsidRDefault="003301CE" w:rsidP="00E55C19">
      <w:pPr>
        <w:pStyle w:val="NoSpacing"/>
        <w:bidi/>
        <w:jc w:val="both"/>
        <w:rPr>
          <w:rFonts w:ascii="Simplified Arabic" w:hAnsi="Simplified Arabic" w:cs="Simplified Arabic"/>
          <w:sz w:val="28"/>
          <w:szCs w:val="28"/>
          <w:rtl/>
          <w:lang w:bidi="ar-LB"/>
        </w:rPr>
      </w:pPr>
      <w:r w:rsidRPr="004E3E03">
        <w:rPr>
          <w:rFonts w:ascii="Simplified Arabic" w:hAnsi="Simplified Arabic" w:cs="Simplified Arabic"/>
          <w:sz w:val="28"/>
          <w:szCs w:val="28"/>
          <w:rtl/>
          <w:lang w:bidi="ar-LB"/>
        </w:rPr>
        <w:t>أما لناحية إصدار القوانين، فيرى النا</w:t>
      </w:r>
      <w:r w:rsidR="006372F5" w:rsidRPr="004E3E03">
        <w:rPr>
          <w:rFonts w:ascii="Simplified Arabic" w:hAnsi="Simplified Arabic" w:cs="Simplified Arabic"/>
          <w:sz w:val="28"/>
          <w:szCs w:val="28"/>
          <w:rtl/>
          <w:lang w:bidi="ar-LB"/>
        </w:rPr>
        <w:t>ئب غسان مخيبر في دراسة تاريخ 8 حزيران 2011</w:t>
      </w:r>
      <w:r w:rsidRPr="004E3E03">
        <w:rPr>
          <w:rFonts w:ascii="Simplified Arabic" w:hAnsi="Simplified Arabic" w:cs="Simplified Arabic"/>
          <w:sz w:val="28"/>
          <w:szCs w:val="28"/>
          <w:rtl/>
          <w:lang w:bidi="ar-LB"/>
        </w:rPr>
        <w:t xml:space="preserve"> </w:t>
      </w:r>
      <w:r w:rsidR="006372F5" w:rsidRPr="004E3E03">
        <w:rPr>
          <w:rFonts w:ascii="Simplified Arabic" w:hAnsi="Simplified Arabic" w:cs="Simplified Arabic"/>
          <w:sz w:val="28"/>
          <w:szCs w:val="28"/>
          <w:rtl/>
          <w:lang w:bidi="ar-LB"/>
        </w:rPr>
        <w:t>ان توقيع رئيس الحكومة على مرسوم اصدار القانون اجراءً روتينياً وعادياً واعلانياً، فيدخل بالتالي، في مطلق الأحوال، في صلب مهمته في تصريف الأعمال حيث نصت المادة 56 من الدستور على ان رئيس الجمهورية هو من يصدر القوانين وذلك وفق المهل المحددة في الدستور بعد ان يكون قد وافق عليها مجلس النواب.</w:t>
      </w:r>
      <w:r w:rsidR="006372F5" w:rsidRPr="004E3E03">
        <w:rPr>
          <w:rFonts w:ascii="Simplified Arabic" w:hAnsi="Simplified Arabic" w:cs="Simplified Arabic"/>
          <w:sz w:val="28"/>
          <w:szCs w:val="28"/>
          <w:lang w:bidi="ar-LB"/>
        </w:rPr>
        <w:t xml:space="preserve"> </w:t>
      </w:r>
      <w:r w:rsidR="006372F5" w:rsidRPr="004E3E03">
        <w:rPr>
          <w:rFonts w:ascii="Simplified Arabic" w:hAnsi="Simplified Arabic" w:cs="Simplified Arabic"/>
          <w:sz w:val="28"/>
          <w:szCs w:val="28"/>
          <w:rtl/>
          <w:lang w:bidi="ar-LB"/>
        </w:rPr>
        <w:t>ان صلاحيات رئيس الجمهورية الذاتية تبقى مكتملةً بالرغم من استقالة الحكومة، ويظل متوليا مهماته كاملةً من غير تفريق بين حكومة بصلاحيات عا</w:t>
      </w:r>
      <w:r w:rsidR="00E55C19">
        <w:rPr>
          <w:rFonts w:ascii="Simplified Arabic" w:hAnsi="Simplified Arabic" w:cs="Simplified Arabic"/>
          <w:sz w:val="28"/>
          <w:szCs w:val="28"/>
          <w:rtl/>
          <w:lang w:bidi="ar-LB"/>
        </w:rPr>
        <w:t>دية او حكومة بحالة تصريف اعمال.</w:t>
      </w:r>
    </w:p>
    <w:p w:rsidR="00E55C19" w:rsidRDefault="003301CE" w:rsidP="00E55C19">
      <w:pPr>
        <w:pStyle w:val="NoSpacing"/>
        <w:bidi/>
        <w:jc w:val="both"/>
        <w:rPr>
          <w:rFonts w:ascii="Simplified Arabic" w:hAnsi="Simplified Arabic" w:cs="Simplified Arabic"/>
          <w:sz w:val="28"/>
          <w:szCs w:val="28"/>
          <w:rtl/>
        </w:rPr>
      </w:pPr>
      <w:r w:rsidRPr="004E3E03">
        <w:rPr>
          <w:rFonts w:ascii="Simplified Arabic" w:hAnsi="Simplified Arabic" w:cs="Simplified Arabic"/>
          <w:sz w:val="28"/>
          <w:szCs w:val="28"/>
          <w:rtl/>
          <w:lang w:bidi="ar-LB"/>
        </w:rPr>
        <w:t xml:space="preserve">وإذا كان قد سبق للمجلس الدستوري أن قضى بأن توقيع مرسوم إصدار القوانين </w:t>
      </w:r>
      <w:r w:rsidR="00DF448C" w:rsidRPr="004E3E03">
        <w:rPr>
          <w:rFonts w:ascii="Simplified Arabic" w:hAnsi="Simplified Arabic" w:cs="Simplified Arabic"/>
          <w:sz w:val="28"/>
          <w:szCs w:val="28"/>
          <w:rtl/>
        </w:rPr>
        <w:t xml:space="preserve">لا يدخل في المفهوم الضيق لتصريف الاعمال، لانه </w:t>
      </w:r>
      <w:r w:rsidRPr="004E3E03">
        <w:rPr>
          <w:rFonts w:ascii="Simplified Arabic" w:hAnsi="Simplified Arabic" w:cs="Simplified Arabic"/>
          <w:sz w:val="28"/>
          <w:szCs w:val="28"/>
          <w:rtl/>
        </w:rPr>
        <w:t>عمل انشائي بامتياز وغير اجرائي</w:t>
      </w:r>
      <w:r w:rsidR="00DF448C" w:rsidRPr="004E3E03">
        <w:rPr>
          <w:rFonts w:ascii="Simplified Arabic" w:hAnsi="Simplified Arabic" w:cs="Simplified Arabic"/>
          <w:sz w:val="28"/>
          <w:szCs w:val="28"/>
          <w:rtl/>
        </w:rPr>
        <w:t>"</w:t>
      </w:r>
      <w:r w:rsidR="00DF448C" w:rsidRPr="004E3E03">
        <w:rPr>
          <w:rFonts w:ascii="Simplified Arabic" w:hAnsi="Simplified Arabic" w:cs="Simplified Arabic"/>
          <w:sz w:val="28"/>
          <w:szCs w:val="28"/>
          <w:vertAlign w:val="superscript"/>
          <w:rtl/>
        </w:rPr>
        <w:t>(</w:t>
      </w:r>
      <w:r w:rsidR="00DF448C" w:rsidRPr="004E3E03">
        <w:rPr>
          <w:rFonts w:ascii="Simplified Arabic" w:hAnsi="Simplified Arabic" w:cs="Simplified Arabic"/>
          <w:sz w:val="28"/>
          <w:szCs w:val="28"/>
          <w:rtl/>
        </w:rPr>
        <w:t xml:space="preserve"> قراره رقم 7/2014 تاريخ 28/11/2014 بشأن الطعن بقانون تمديد ولاية مجلس النواب.</w:t>
      </w:r>
      <w:r w:rsidR="00DF448C" w:rsidRPr="004E3E03">
        <w:rPr>
          <w:rFonts w:ascii="Simplified Arabic" w:hAnsi="Simplified Arabic" w:cs="Simplified Arabic"/>
          <w:sz w:val="28"/>
          <w:szCs w:val="28"/>
          <w:vertAlign w:val="superscript"/>
          <w:rtl/>
        </w:rPr>
        <w:t>)</w:t>
      </w:r>
      <w:r w:rsidR="00DF448C" w:rsidRPr="004E3E03">
        <w:rPr>
          <w:rFonts w:ascii="Simplified Arabic" w:hAnsi="Simplified Arabic" w:cs="Simplified Arabic"/>
          <w:sz w:val="28"/>
          <w:szCs w:val="28"/>
          <w:rtl/>
        </w:rPr>
        <w:t>،. لكن لاحقاً رجع المجلس الدستوري عن اجتهاده المذكور وأهمل الطعن المبني على كون القانون المطعون فيه موقّعاً من رئيس حكومة مستقيلة</w:t>
      </w:r>
      <w:r w:rsidR="00DF448C" w:rsidRPr="004E3E03">
        <w:rPr>
          <w:rFonts w:ascii="Simplified Arabic" w:hAnsi="Simplified Arabic" w:cs="Simplified Arabic"/>
          <w:sz w:val="28"/>
          <w:szCs w:val="28"/>
          <w:vertAlign w:val="superscript"/>
          <w:rtl/>
        </w:rPr>
        <w:t>(</w:t>
      </w:r>
      <w:r w:rsidRPr="001C141B">
        <w:rPr>
          <w:rFonts w:ascii="Simplified Arabic" w:hAnsi="Simplified Arabic" w:cs="Simplified Arabic"/>
          <w:sz w:val="28"/>
          <w:szCs w:val="28"/>
          <w:rtl/>
        </w:rPr>
        <w:t>ال</w:t>
      </w:r>
      <w:r w:rsidRPr="004E3E03">
        <w:rPr>
          <w:rFonts w:ascii="Simplified Arabic" w:hAnsi="Simplified Arabic" w:cs="Simplified Arabic"/>
          <w:sz w:val="28"/>
          <w:szCs w:val="28"/>
          <w:rtl/>
        </w:rPr>
        <w:t>قرار رقم 7/2014 تاريخ 28/11/2014 بشأن الطعن بقانون تمديد ولاية مجلس النواب</w:t>
      </w:r>
      <w:r w:rsidR="00DF448C" w:rsidRPr="004E3E03">
        <w:rPr>
          <w:rFonts w:ascii="Simplified Arabic" w:hAnsi="Simplified Arabic" w:cs="Simplified Arabic"/>
          <w:sz w:val="28"/>
          <w:szCs w:val="28"/>
          <w:vertAlign w:val="superscript"/>
          <w:rtl/>
        </w:rPr>
        <w:t>)</w:t>
      </w:r>
      <w:r w:rsidR="00DF448C" w:rsidRPr="004E3E03">
        <w:rPr>
          <w:rFonts w:ascii="Simplified Arabic" w:hAnsi="Simplified Arabic" w:cs="Simplified Arabic"/>
          <w:sz w:val="28"/>
          <w:szCs w:val="28"/>
          <w:rtl/>
        </w:rPr>
        <w:t>.</w:t>
      </w:r>
    </w:p>
    <w:p w:rsidR="00276B8D" w:rsidRDefault="001C141B" w:rsidP="001C141B">
      <w:pPr>
        <w:pStyle w:val="NoSpacing"/>
        <w:bidi/>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وكان د</w:t>
      </w:r>
      <w:r w:rsidR="003301CE" w:rsidRPr="004E3E03">
        <w:rPr>
          <w:rFonts w:ascii="Simplified Arabic" w:hAnsi="Simplified Arabic" w:cs="Simplified Arabic"/>
          <w:sz w:val="28"/>
          <w:szCs w:val="28"/>
          <w:rtl/>
          <w:lang w:bidi="ar-LB"/>
        </w:rPr>
        <w:t>ولة رئي</w:t>
      </w:r>
      <w:r>
        <w:rPr>
          <w:rFonts w:ascii="Simplified Arabic" w:hAnsi="Simplified Arabic" w:cs="Simplified Arabic"/>
          <w:sz w:val="28"/>
          <w:szCs w:val="28"/>
          <w:rtl/>
          <w:lang w:bidi="ar-LB"/>
        </w:rPr>
        <w:t xml:space="preserve">س مجلس النواب الأستاذ نبيه بري </w:t>
      </w:r>
      <w:r>
        <w:rPr>
          <w:rFonts w:ascii="Simplified Arabic" w:hAnsi="Simplified Arabic" w:cs="Simplified Arabic" w:hint="cs"/>
          <w:sz w:val="28"/>
          <w:szCs w:val="28"/>
          <w:rtl/>
          <w:lang w:bidi="ar-LB"/>
        </w:rPr>
        <w:t>قد ألدى بموقف ب</w:t>
      </w:r>
      <w:r w:rsidR="003301CE" w:rsidRPr="004E3E03">
        <w:rPr>
          <w:rFonts w:ascii="Simplified Arabic" w:hAnsi="Simplified Arabic" w:cs="Simplified Arabic"/>
          <w:sz w:val="28"/>
          <w:szCs w:val="28"/>
          <w:rtl/>
          <w:lang w:bidi="ar-LB"/>
        </w:rPr>
        <w:t xml:space="preserve">تاريخ </w:t>
      </w:r>
      <w:r w:rsidR="00B07210" w:rsidRPr="004E3E03">
        <w:rPr>
          <w:rFonts w:ascii="Simplified Arabic" w:hAnsi="Simplified Arabic" w:cs="Simplified Arabic"/>
          <w:sz w:val="28"/>
          <w:szCs w:val="28"/>
          <w:rtl/>
        </w:rPr>
        <w:t xml:space="preserve">8/6/2011 </w:t>
      </w:r>
      <w:r>
        <w:rPr>
          <w:rFonts w:ascii="Simplified Arabic" w:hAnsi="Simplified Arabic" w:cs="Simplified Arabic" w:hint="cs"/>
          <w:sz w:val="28"/>
          <w:szCs w:val="28"/>
          <w:rtl/>
        </w:rPr>
        <w:t xml:space="preserve">رأى فيه </w:t>
      </w:r>
      <w:r w:rsidR="003301CE" w:rsidRPr="004E3E03">
        <w:rPr>
          <w:rFonts w:ascii="Simplified Arabic" w:hAnsi="Simplified Arabic" w:cs="Simplified Arabic"/>
          <w:sz w:val="28"/>
          <w:szCs w:val="28"/>
          <w:rtl/>
        </w:rPr>
        <w:t>أن</w:t>
      </w:r>
      <w:r>
        <w:rPr>
          <w:rFonts w:ascii="Simplified Arabic" w:hAnsi="Simplified Arabic" w:cs="Simplified Arabic" w:hint="cs"/>
          <w:sz w:val="28"/>
          <w:szCs w:val="28"/>
          <w:rtl/>
        </w:rPr>
        <w:t>"</w:t>
      </w:r>
      <w:r w:rsidR="00B07210" w:rsidRPr="004E3E03">
        <w:rPr>
          <w:rFonts w:ascii="Simplified Arabic" w:hAnsi="Simplified Arabic" w:cs="Simplified Arabic"/>
          <w:sz w:val="28"/>
          <w:szCs w:val="28"/>
          <w:rtl/>
        </w:rPr>
        <w:t xml:space="preserve"> "الدستور خصص الفصل الثالث كله لتحديد شروط صحة انعقاد جلسات مجلس النواب، وليس بين هذه الشروط وجوب حضور اي حكومة في مجلس النواب، حتى الحكومة غير المستقي</w:t>
      </w:r>
      <w:r w:rsidR="003301CE" w:rsidRPr="004E3E03">
        <w:rPr>
          <w:rFonts w:ascii="Simplified Arabic" w:hAnsi="Simplified Arabic" w:cs="Simplified Arabic"/>
          <w:sz w:val="28"/>
          <w:szCs w:val="28"/>
          <w:rtl/>
        </w:rPr>
        <w:t xml:space="preserve">لة فكيف بالاحرى بحكومة مستقيلة، كما يستفاد من المادة 67 من الدستور التي لم تجعل حضور الوزراء الزاميا  ولا </w:t>
      </w:r>
      <w:r w:rsidR="00B07210" w:rsidRPr="004E3E03">
        <w:rPr>
          <w:rFonts w:ascii="Simplified Arabic" w:hAnsi="Simplified Arabic" w:cs="Simplified Arabic"/>
          <w:sz w:val="28"/>
          <w:szCs w:val="28"/>
          <w:rtl/>
        </w:rPr>
        <w:t>شرطا</w:t>
      </w:r>
      <w:r w:rsidR="003301CE" w:rsidRPr="004E3E03">
        <w:rPr>
          <w:rFonts w:ascii="Simplified Arabic" w:hAnsi="Simplified Arabic" w:cs="Simplified Arabic"/>
          <w:sz w:val="28"/>
          <w:szCs w:val="28"/>
          <w:rtl/>
        </w:rPr>
        <w:t xml:space="preserve"> على الاطلاق لصحة انعقاد الجلسة، </w:t>
      </w:r>
      <w:r w:rsidR="00B07210" w:rsidRPr="004E3E03">
        <w:rPr>
          <w:rFonts w:ascii="Simplified Arabic" w:hAnsi="Simplified Arabic" w:cs="Simplified Arabic"/>
          <w:sz w:val="28"/>
          <w:szCs w:val="28"/>
          <w:rtl/>
        </w:rPr>
        <w:t xml:space="preserve">وبعد المادة 67 </w:t>
      </w:r>
      <w:r w:rsidR="003301CE" w:rsidRPr="004E3E03">
        <w:rPr>
          <w:rFonts w:ascii="Simplified Arabic" w:hAnsi="Simplified Arabic" w:cs="Simplified Arabic"/>
          <w:sz w:val="28"/>
          <w:szCs w:val="28"/>
          <w:rtl/>
        </w:rPr>
        <w:t>جاءت</w:t>
      </w:r>
      <w:r w:rsidR="00B07210" w:rsidRPr="004E3E03">
        <w:rPr>
          <w:rFonts w:ascii="Simplified Arabic" w:hAnsi="Simplified Arabic" w:cs="Simplified Arabic"/>
          <w:sz w:val="28"/>
          <w:szCs w:val="28"/>
          <w:rtl/>
        </w:rPr>
        <w:t xml:space="preserve"> المادة 69 </w:t>
      </w:r>
      <w:r w:rsidR="004E3E03" w:rsidRPr="004E3E03">
        <w:rPr>
          <w:rFonts w:ascii="Simplified Arabic" w:hAnsi="Simplified Arabic" w:cs="Simplified Arabic"/>
          <w:sz w:val="28"/>
          <w:szCs w:val="28"/>
          <w:rtl/>
        </w:rPr>
        <w:t xml:space="preserve">لتجعل المجلس </w:t>
      </w:r>
      <w:r w:rsidR="00B07210" w:rsidRPr="004E3E03">
        <w:rPr>
          <w:rFonts w:ascii="Simplified Arabic" w:hAnsi="Simplified Arabic" w:cs="Simplified Arabic"/>
          <w:sz w:val="28"/>
          <w:szCs w:val="28"/>
          <w:rtl/>
        </w:rPr>
        <w:t>في</w:t>
      </w:r>
      <w:r w:rsidR="004E3E03" w:rsidRPr="004E3E03">
        <w:rPr>
          <w:rFonts w:ascii="Simplified Arabic" w:hAnsi="Simplified Arabic" w:cs="Simplified Arabic"/>
          <w:sz w:val="28"/>
          <w:szCs w:val="28"/>
          <w:rtl/>
        </w:rPr>
        <w:t xml:space="preserve"> حالة دورة استثنائية دائمة و</w:t>
      </w:r>
      <w:r w:rsidR="00B07210" w:rsidRPr="004E3E03">
        <w:rPr>
          <w:rFonts w:ascii="Simplified Arabic" w:hAnsi="Simplified Arabic" w:cs="Simplified Arabic"/>
          <w:sz w:val="28"/>
          <w:szCs w:val="28"/>
          <w:rtl/>
        </w:rPr>
        <w:t>معنى ذلك ان استقالة الحكومة ليست فقط لا يمكنها الحد من صلاحيات مجلس النواب بل توسعها</w:t>
      </w:r>
      <w:r w:rsidR="003301CE" w:rsidRPr="004E3E03">
        <w:rPr>
          <w:rFonts w:ascii="Simplified Arabic" w:hAnsi="Simplified Arabic" w:cs="Simplified Arabic"/>
          <w:sz w:val="28"/>
          <w:szCs w:val="28"/>
          <w:rtl/>
        </w:rPr>
        <w:t xml:space="preserve">، معللاً ذلك أن </w:t>
      </w:r>
      <w:r w:rsidR="00B07210" w:rsidRPr="004E3E03">
        <w:rPr>
          <w:rFonts w:ascii="Simplified Arabic" w:hAnsi="Simplified Arabic" w:cs="Simplified Arabic"/>
          <w:sz w:val="28"/>
          <w:szCs w:val="28"/>
          <w:rtl/>
        </w:rPr>
        <w:t xml:space="preserve">هناك مدة بين </w:t>
      </w:r>
      <w:r w:rsidR="00276B8D">
        <w:rPr>
          <w:rFonts w:ascii="Simplified Arabic" w:hAnsi="Simplified Arabic" w:cs="Simplified Arabic"/>
          <w:sz w:val="28"/>
          <w:szCs w:val="28"/>
          <w:rtl/>
        </w:rPr>
        <w:t>تكليف رئيس الحكومة وبين التأليف</w:t>
      </w:r>
      <w:r w:rsidR="00276B8D">
        <w:rPr>
          <w:rFonts w:ascii="Simplified Arabic" w:hAnsi="Simplified Arabic" w:cs="Simplified Arabic" w:hint="cs"/>
          <w:sz w:val="28"/>
          <w:szCs w:val="28"/>
          <w:rtl/>
        </w:rPr>
        <w:t xml:space="preserve"> وهي غير مقيدة بمهلة وفي هذه المرحلة </w:t>
      </w:r>
      <w:r w:rsidR="00B07210" w:rsidRPr="004E3E03">
        <w:rPr>
          <w:rFonts w:ascii="Simplified Arabic" w:hAnsi="Simplified Arabic" w:cs="Simplified Arabic"/>
          <w:sz w:val="28"/>
          <w:szCs w:val="28"/>
          <w:rtl/>
        </w:rPr>
        <w:t>على المجلس النيابي ان يعمل بسرعة اكثر</w:t>
      </w:r>
      <w:r>
        <w:rPr>
          <w:rFonts w:ascii="Simplified Arabic" w:hAnsi="Simplified Arabic" w:cs="Simplified Arabic" w:hint="cs"/>
          <w:sz w:val="28"/>
          <w:szCs w:val="28"/>
          <w:rtl/>
        </w:rPr>
        <w:t>"</w:t>
      </w:r>
      <w:r w:rsidR="00B07210" w:rsidRPr="004E3E03">
        <w:rPr>
          <w:rFonts w:ascii="Simplified Arabic" w:hAnsi="Simplified Arabic" w:cs="Simplified Arabic"/>
          <w:sz w:val="28"/>
          <w:szCs w:val="28"/>
          <w:rtl/>
        </w:rPr>
        <w:t>.</w:t>
      </w:r>
      <w:r w:rsidR="00276B8D">
        <w:rPr>
          <w:rFonts w:ascii="Simplified Arabic" w:hAnsi="Simplified Arabic" w:cs="Simplified Arabic" w:hint="cs"/>
          <w:sz w:val="28"/>
          <w:szCs w:val="28"/>
          <w:rtl/>
        </w:rPr>
        <w:t xml:space="preserve"> </w:t>
      </w:r>
    </w:p>
    <w:p w:rsidR="00276B8D" w:rsidRDefault="001C141B" w:rsidP="00276B8D">
      <w:pPr>
        <w:pStyle w:val="NoSpacing"/>
        <w:bidi/>
        <w:jc w:val="both"/>
        <w:rPr>
          <w:rFonts w:ascii="Simplified Arabic" w:hAnsi="Simplified Arabic" w:cs="Simplified Arabic"/>
          <w:sz w:val="27"/>
          <w:szCs w:val="27"/>
          <w:rtl/>
        </w:rPr>
      </w:pPr>
      <w:r>
        <w:rPr>
          <w:rFonts w:ascii="Simplified Arabic" w:hAnsi="Simplified Arabic" w:cs="Simplified Arabic" w:hint="cs"/>
          <w:sz w:val="28"/>
          <w:szCs w:val="28"/>
          <w:rtl/>
        </w:rPr>
        <w:lastRenderedPageBreak/>
        <w:t>لغوياً</w:t>
      </w:r>
      <w:r w:rsidR="00276B8D">
        <w:rPr>
          <w:rFonts w:ascii="Simplified Arabic" w:hAnsi="Simplified Arabic" w:cs="Simplified Arabic" w:hint="cs"/>
          <w:sz w:val="28"/>
          <w:szCs w:val="28"/>
          <w:rtl/>
        </w:rPr>
        <w:t xml:space="preserve"> </w:t>
      </w:r>
      <w:r w:rsidR="00276B8D" w:rsidRPr="00520433">
        <w:rPr>
          <w:rFonts w:ascii="Simplified Arabic" w:hAnsi="Simplified Arabic" w:cs="Simplified Arabic"/>
          <w:sz w:val="27"/>
          <w:szCs w:val="27"/>
          <w:rtl/>
        </w:rPr>
        <w:t xml:space="preserve">استخدم الدستور في المادة 69:" ...يصبح مجلس النواب حكماً في دورة انعقاد استثنائية </w:t>
      </w:r>
      <w:r w:rsidR="00276B8D" w:rsidRPr="00520433">
        <w:rPr>
          <w:rFonts w:ascii="Simplified Arabic" w:hAnsi="Simplified Arabic" w:cs="Simplified Arabic"/>
          <w:b/>
          <w:bCs/>
          <w:sz w:val="27"/>
          <w:szCs w:val="27"/>
          <w:u w:val="single"/>
          <w:rtl/>
        </w:rPr>
        <w:t>حتى</w:t>
      </w:r>
      <w:r w:rsidR="00276B8D" w:rsidRPr="00520433">
        <w:rPr>
          <w:rFonts w:ascii="Simplified Arabic" w:hAnsi="Simplified Arabic" w:cs="Simplified Arabic"/>
          <w:sz w:val="27"/>
          <w:szCs w:val="27"/>
          <w:rtl/>
        </w:rPr>
        <w:t xml:space="preserve"> تأليف حكومة جديدة ونيلها الثقة"· و</w:t>
      </w:r>
      <w:r w:rsidR="00276B8D" w:rsidRPr="00520433">
        <w:rPr>
          <w:rFonts w:ascii="Simplified Arabic" w:hAnsi="Simplified Arabic" w:cs="Simplified Arabic"/>
          <w:b/>
          <w:bCs/>
          <w:sz w:val="27"/>
          <w:szCs w:val="27"/>
          <w:rtl/>
        </w:rPr>
        <w:t xml:space="preserve">حتّى </w:t>
      </w:r>
      <w:r w:rsidR="00276B8D" w:rsidRPr="00520433">
        <w:rPr>
          <w:rFonts w:ascii="Simplified Arabic" w:hAnsi="Simplified Arabic" w:cs="Simplified Arabic"/>
          <w:sz w:val="27"/>
          <w:szCs w:val="27"/>
          <w:rtl/>
        </w:rPr>
        <w:t xml:space="preserve">معناها لغوياً "انتهاء الغاية، وبالعودة إلى المادة 69، فإن "حتى" تجعل مجلس النواب منعقداً حتى تشكيل الحكومة، ثمَّ حتى نيلها الثقة. أي لقد ميِّز النص زمنياً بين مرحلتين: المرحلة الأولى وتبدأ من تاريخ اعتبار الحكومة مستقيلة وحتى تاريخ تشكيل حكومة جديدة، والمرحلة الثانية تبدأ من تاريخ تشكيل الحكومة وحتى نيلها الثقة. </w:t>
      </w:r>
      <w:r w:rsidR="00276B8D">
        <w:rPr>
          <w:rFonts w:ascii="Simplified Arabic" w:hAnsi="Simplified Arabic" w:cs="Simplified Arabic" w:hint="cs"/>
          <w:sz w:val="27"/>
          <w:szCs w:val="27"/>
          <w:rtl/>
        </w:rPr>
        <w:t>و</w:t>
      </w:r>
      <w:r w:rsidR="00276B8D" w:rsidRPr="00520433">
        <w:rPr>
          <w:rFonts w:ascii="Simplified Arabic" w:hAnsi="Simplified Arabic" w:cs="Simplified Arabic"/>
          <w:sz w:val="27"/>
          <w:szCs w:val="27"/>
          <w:rtl/>
        </w:rPr>
        <w:t>في هاتين المرحلتين فإن اجتماع مجلس النواب حكمي وبقوة الدستور. في المرحلة الثانية قد نوافق الرأي القائل بأن اجتماع المجلس هو لمناقشة البيان الوزاري ونيل الحكومة الثقة، لكن في المرح</w:t>
      </w:r>
      <w:r>
        <w:rPr>
          <w:rFonts w:ascii="Simplified Arabic" w:hAnsi="Simplified Arabic" w:cs="Simplified Arabic" w:hint="cs"/>
          <w:sz w:val="27"/>
          <w:szCs w:val="27"/>
          <w:rtl/>
        </w:rPr>
        <w:t>ل</w:t>
      </w:r>
      <w:r w:rsidR="00276B8D" w:rsidRPr="00520433">
        <w:rPr>
          <w:rFonts w:ascii="Simplified Arabic" w:hAnsi="Simplified Arabic" w:cs="Simplified Arabic"/>
          <w:sz w:val="27"/>
          <w:szCs w:val="27"/>
          <w:rtl/>
        </w:rPr>
        <w:t>ة الأولى، أي ما بين اعتبار الحكومة مستقيلة وتشكيل حكومة جديدة، فما هي غاية هذا الاجتماع؟ هل يوجد تفسير آخر مغاير لكون الاجتماع مخصص لملء الفراغ وقيام مجلس النواب بواجباته الدستورية؟.</w:t>
      </w:r>
    </w:p>
    <w:p w:rsidR="001C141B" w:rsidRDefault="00B07210" w:rsidP="00276B8D">
      <w:pPr>
        <w:pStyle w:val="NoSpacing"/>
        <w:bidi/>
        <w:jc w:val="both"/>
        <w:rPr>
          <w:rFonts w:ascii="Simplified Arabic" w:hAnsi="Simplified Arabic" w:cs="Simplified Arabic" w:hint="cs"/>
          <w:sz w:val="28"/>
          <w:szCs w:val="28"/>
          <w:rtl/>
        </w:rPr>
      </w:pPr>
      <w:r w:rsidRPr="004E3E03">
        <w:rPr>
          <w:rFonts w:ascii="Simplified Arabic" w:hAnsi="Simplified Arabic" w:cs="Simplified Arabic"/>
          <w:sz w:val="28"/>
          <w:szCs w:val="28"/>
          <w:rtl/>
        </w:rPr>
        <w:br/>
      </w:r>
      <w:r w:rsidR="001C141B">
        <w:rPr>
          <w:rFonts w:ascii="Simplified Arabic" w:hAnsi="Simplified Arabic" w:cs="Simplified Arabic" w:hint="cs"/>
          <w:sz w:val="28"/>
          <w:szCs w:val="28"/>
          <w:rtl/>
        </w:rPr>
        <w:t>ملاحظة هذا النص الأساسي للدراسة،</w:t>
      </w:r>
    </w:p>
    <w:p w:rsidR="001C141B" w:rsidRDefault="001C141B" w:rsidP="001C141B">
      <w:pPr>
        <w:pStyle w:val="NoSpacing"/>
        <w:bidi/>
        <w:jc w:val="both"/>
        <w:rPr>
          <w:rFonts w:ascii="Simplified Arabic" w:hAnsi="Simplified Arabic" w:cs="Simplified Arabic" w:hint="cs"/>
          <w:sz w:val="28"/>
          <w:szCs w:val="28"/>
          <w:rtl/>
        </w:rPr>
      </w:pPr>
      <w:r>
        <w:rPr>
          <w:rFonts w:ascii="Simplified Arabic" w:hAnsi="Simplified Arabic" w:cs="Simplified Arabic" w:hint="cs"/>
          <w:sz w:val="28"/>
          <w:szCs w:val="28"/>
          <w:rtl/>
        </w:rPr>
        <w:t>أما النص المنشور في جريدة الأخبار فهو مختصر</w:t>
      </w:r>
    </w:p>
    <w:p w:rsidR="0070761F" w:rsidRPr="004E3E03" w:rsidRDefault="0070761F" w:rsidP="001C141B">
      <w:pPr>
        <w:pStyle w:val="NoSpacing"/>
        <w:bidi/>
        <w:jc w:val="both"/>
        <w:rPr>
          <w:rFonts w:ascii="Simplified Arabic" w:hAnsi="Simplified Arabic" w:cs="Simplified Arabic"/>
          <w:sz w:val="28"/>
          <w:szCs w:val="28"/>
          <w:rtl/>
        </w:rPr>
      </w:pPr>
    </w:p>
    <w:p w:rsidR="00D27204" w:rsidRPr="004E3E03" w:rsidRDefault="001C141B" w:rsidP="001C141B">
      <w:pPr>
        <w:rPr>
          <w:rFonts w:ascii="Simplified Arabic" w:hAnsi="Simplified Arabic" w:cs="Simplified Arabic"/>
          <w:sz w:val="28"/>
          <w:szCs w:val="28"/>
          <w:lang w:bidi="ar-LB"/>
        </w:rPr>
      </w:pPr>
      <w:r w:rsidRPr="001C141B">
        <w:rPr>
          <w:rFonts w:ascii="Simplified Arabic" w:hAnsi="Simplified Arabic" w:cs="Simplified Arabic"/>
          <w:sz w:val="28"/>
          <w:szCs w:val="28"/>
          <w:lang w:bidi="ar-LB"/>
        </w:rPr>
        <w:t>https://al-akhbar.com/Lebanon/255322/%D9%84%D8%A7-%D8%AD%D8%B8%D8%B1-%D8%B9%D9%84%D9%89-%D8%A7%D9%84%D8%AA%D8%B4%D8%B1%D9%8A%D8%B9-%D9%81%D9%8A-%D8%B8%D9%84-%D8%AA%D8%B5%D8%B1%D9%8A%D9%81-%D8%A7%D9%84%D8%A3%D8%B9%D9%85%D8%A7</w:t>
      </w:r>
    </w:p>
    <w:sectPr w:rsidR="00D27204" w:rsidRPr="004E3E03" w:rsidSect="00D27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6D" w:rsidRDefault="00363D6D" w:rsidP="0054138A">
      <w:r>
        <w:separator/>
      </w:r>
    </w:p>
  </w:endnote>
  <w:endnote w:type="continuationSeparator" w:id="0">
    <w:p w:rsidR="00363D6D" w:rsidRDefault="00363D6D" w:rsidP="0054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6D" w:rsidRDefault="00363D6D" w:rsidP="0054138A">
      <w:r>
        <w:separator/>
      </w:r>
    </w:p>
  </w:footnote>
  <w:footnote w:type="continuationSeparator" w:id="0">
    <w:p w:rsidR="00363D6D" w:rsidRDefault="00363D6D" w:rsidP="00541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B65C2"/>
    <w:multiLevelType w:val="multilevel"/>
    <w:tmpl w:val="204C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031C6"/>
    <w:multiLevelType w:val="hybridMultilevel"/>
    <w:tmpl w:val="C25840CA"/>
    <w:lvl w:ilvl="0" w:tplc="E7149236">
      <w:numFmt w:val="bullet"/>
      <w:lvlText w:val="-"/>
      <w:lvlJc w:val="left"/>
      <w:pPr>
        <w:ind w:left="720" w:hanging="360"/>
      </w:pPr>
      <w:rPr>
        <w:rFonts w:asciiTheme="minorHAnsi" w:eastAsiaTheme="minorHAnsi" w:hAnsiTheme="minorHAnsi" w:cs="Arabic Transpare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98392F"/>
    <w:multiLevelType w:val="hybridMultilevel"/>
    <w:tmpl w:val="B290D7B4"/>
    <w:lvl w:ilvl="0" w:tplc="4B84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16D0"/>
    <w:rsid w:val="00016642"/>
    <w:rsid w:val="000645F1"/>
    <w:rsid w:val="00141419"/>
    <w:rsid w:val="00176332"/>
    <w:rsid w:val="001C141B"/>
    <w:rsid w:val="001E17DD"/>
    <w:rsid w:val="00247396"/>
    <w:rsid w:val="00276B8D"/>
    <w:rsid w:val="002B5CCD"/>
    <w:rsid w:val="002F0140"/>
    <w:rsid w:val="003301CE"/>
    <w:rsid w:val="003363E0"/>
    <w:rsid w:val="00363D6D"/>
    <w:rsid w:val="00393BC3"/>
    <w:rsid w:val="003C5279"/>
    <w:rsid w:val="003E5EFF"/>
    <w:rsid w:val="00425218"/>
    <w:rsid w:val="004643AB"/>
    <w:rsid w:val="004E3AC2"/>
    <w:rsid w:val="004E3E03"/>
    <w:rsid w:val="0054138A"/>
    <w:rsid w:val="0055518F"/>
    <w:rsid w:val="0056285E"/>
    <w:rsid w:val="005C30DB"/>
    <w:rsid w:val="005D1BD9"/>
    <w:rsid w:val="005F605D"/>
    <w:rsid w:val="006372F5"/>
    <w:rsid w:val="00687250"/>
    <w:rsid w:val="006E0E0B"/>
    <w:rsid w:val="0070761F"/>
    <w:rsid w:val="0072452C"/>
    <w:rsid w:val="007316D0"/>
    <w:rsid w:val="00742BC5"/>
    <w:rsid w:val="00751B71"/>
    <w:rsid w:val="00770B1D"/>
    <w:rsid w:val="0097293B"/>
    <w:rsid w:val="009E734B"/>
    <w:rsid w:val="00A16378"/>
    <w:rsid w:val="00A25A9D"/>
    <w:rsid w:val="00A358EF"/>
    <w:rsid w:val="00A74C81"/>
    <w:rsid w:val="00AC1244"/>
    <w:rsid w:val="00AF1DD3"/>
    <w:rsid w:val="00B07210"/>
    <w:rsid w:val="00B3137B"/>
    <w:rsid w:val="00BE71E7"/>
    <w:rsid w:val="00C50264"/>
    <w:rsid w:val="00CF76D9"/>
    <w:rsid w:val="00D0001C"/>
    <w:rsid w:val="00D042B3"/>
    <w:rsid w:val="00D27204"/>
    <w:rsid w:val="00DA0247"/>
    <w:rsid w:val="00DB3034"/>
    <w:rsid w:val="00DF448C"/>
    <w:rsid w:val="00DF6B3E"/>
    <w:rsid w:val="00E55C19"/>
    <w:rsid w:val="00EA0CD4"/>
    <w:rsid w:val="00F1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635F2-A2CF-43B8-B00A-3F052FF5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6D0"/>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 w:type="character" w:styleId="FootnoteReference">
    <w:name w:val="footnote reference"/>
    <w:aliases w:val="4_GA,4_G"/>
    <w:basedOn w:val="DefaultParagraphFont"/>
    <w:rsid w:val="0054138A"/>
    <w:rPr>
      <w:vertAlign w:val="superscript"/>
    </w:rPr>
  </w:style>
  <w:style w:type="paragraph" w:styleId="FootnoteText">
    <w:name w:val="footnote text"/>
    <w:basedOn w:val="Normal"/>
    <w:link w:val="FootnoteTextChar"/>
    <w:uiPriority w:val="99"/>
    <w:semiHidden/>
    <w:rsid w:val="0054138A"/>
    <w:pPr>
      <w:bidi/>
    </w:pPr>
    <w:rPr>
      <w:rFonts w:cs="Traditional Arabic"/>
      <w:noProof/>
      <w:sz w:val="20"/>
      <w:szCs w:val="20"/>
      <w:lang w:bidi="ar-SA"/>
    </w:rPr>
  </w:style>
  <w:style w:type="character" w:customStyle="1" w:styleId="FootnoteTextChar">
    <w:name w:val="Footnote Text Char"/>
    <w:basedOn w:val="DefaultParagraphFont"/>
    <w:link w:val="FootnoteText"/>
    <w:uiPriority w:val="99"/>
    <w:semiHidden/>
    <w:rsid w:val="0054138A"/>
    <w:rPr>
      <w:rFonts w:cs="Traditional Arabic"/>
      <w:noProof/>
    </w:rPr>
  </w:style>
  <w:style w:type="paragraph" w:styleId="BodyText">
    <w:name w:val="Body Text"/>
    <w:basedOn w:val="Normal"/>
    <w:link w:val="BodyTextChar"/>
    <w:rsid w:val="0054138A"/>
    <w:pPr>
      <w:bidi/>
      <w:spacing w:after="120"/>
    </w:pPr>
    <w:rPr>
      <w:lang w:bidi="ar-SA"/>
    </w:rPr>
  </w:style>
  <w:style w:type="character" w:customStyle="1" w:styleId="BodyTextChar">
    <w:name w:val="Body Text Char"/>
    <w:basedOn w:val="DefaultParagraphFont"/>
    <w:link w:val="BodyText"/>
    <w:rsid w:val="0054138A"/>
    <w:rPr>
      <w:sz w:val="24"/>
      <w:szCs w:val="24"/>
    </w:rPr>
  </w:style>
  <w:style w:type="paragraph" w:styleId="NormalWeb">
    <w:name w:val="Normal (Web)"/>
    <w:basedOn w:val="Normal"/>
    <w:uiPriority w:val="99"/>
    <w:unhideWhenUsed/>
    <w:rsid w:val="003C5279"/>
    <w:pPr>
      <w:spacing w:before="100" w:beforeAutospacing="1" w:after="100" w:afterAutospacing="1"/>
    </w:pPr>
    <w:rPr>
      <w:color w:val="000000"/>
      <w:lang w:bidi="ar-SA"/>
    </w:rPr>
  </w:style>
  <w:style w:type="paragraph" w:styleId="BodyText3">
    <w:name w:val="Body Text 3"/>
    <w:basedOn w:val="Normal"/>
    <w:link w:val="BodyText3Char"/>
    <w:uiPriority w:val="99"/>
    <w:semiHidden/>
    <w:unhideWhenUsed/>
    <w:rsid w:val="00B07210"/>
    <w:pPr>
      <w:spacing w:after="120"/>
    </w:pPr>
    <w:rPr>
      <w:sz w:val="16"/>
      <w:szCs w:val="16"/>
    </w:rPr>
  </w:style>
  <w:style w:type="character" w:customStyle="1" w:styleId="BodyText3Char">
    <w:name w:val="Body Text 3 Char"/>
    <w:basedOn w:val="DefaultParagraphFont"/>
    <w:link w:val="BodyText3"/>
    <w:uiPriority w:val="99"/>
    <w:semiHidden/>
    <w:rsid w:val="00B07210"/>
    <w:rPr>
      <w:sz w:val="16"/>
      <w:szCs w:val="16"/>
      <w:lang w:bidi="ar-MA"/>
    </w:rPr>
  </w:style>
  <w:style w:type="paragraph" w:styleId="NoSpacing">
    <w:name w:val="No Spacing"/>
    <w:uiPriority w:val="1"/>
    <w:qFormat/>
    <w:rsid w:val="00B0721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khbar.com/Author/11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7786-D051-434E-9FC0-2F8D7E0F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2011-05-15T09:44:00Z</dcterms:created>
  <dcterms:modified xsi:type="dcterms:W3CDTF">2018-08-01T04:11:00Z</dcterms:modified>
</cp:coreProperties>
</file>