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74" w:rsidRDefault="005F1374" w:rsidP="00414532">
      <w:pPr>
        <w:bidi/>
        <w:spacing w:after="0" w:line="240" w:lineRule="auto"/>
        <w:jc w:val="both"/>
        <w:rPr>
          <w:rFonts w:ascii="Simplified Arabic" w:hAnsi="Simplified Arabic" w:cs="Simplified Arabic"/>
          <w:sz w:val="28"/>
          <w:szCs w:val="28"/>
          <w:rtl/>
          <w:lang w:bidi="ar-LB"/>
        </w:rPr>
      </w:pPr>
      <w:r w:rsidRPr="00414532">
        <w:rPr>
          <w:rFonts w:ascii="Simplified Arabic" w:hAnsi="Simplified Arabic" w:cs="Simplified Arabic"/>
          <w:sz w:val="28"/>
          <w:szCs w:val="28"/>
          <w:rtl/>
          <w:lang w:bidi="ar-LB"/>
        </w:rPr>
        <w:t>الحق في التظاهر لا ي</w:t>
      </w:r>
      <w:r w:rsidR="00414532">
        <w:rPr>
          <w:rFonts w:ascii="Simplified Arabic" w:hAnsi="Simplified Arabic" w:cs="Simplified Arabic" w:hint="cs"/>
          <w:sz w:val="28"/>
          <w:szCs w:val="28"/>
          <w:rtl/>
          <w:lang w:bidi="ar-LB"/>
        </w:rPr>
        <w:t xml:space="preserve">جيز </w:t>
      </w:r>
      <w:r w:rsidRPr="00414532">
        <w:rPr>
          <w:rFonts w:ascii="Simplified Arabic" w:hAnsi="Simplified Arabic" w:cs="Simplified Arabic"/>
          <w:sz w:val="28"/>
          <w:szCs w:val="28"/>
          <w:rtl/>
          <w:lang w:bidi="ar-LB"/>
        </w:rPr>
        <w:t>قطع الطرق</w:t>
      </w:r>
      <w:r w:rsidR="00414532">
        <w:rPr>
          <w:rFonts w:ascii="Simplified Arabic" w:hAnsi="Simplified Arabic" w:cs="Simplified Arabic" w:hint="cs"/>
          <w:sz w:val="28"/>
          <w:szCs w:val="28"/>
          <w:rtl/>
          <w:lang w:bidi="ar-LB"/>
        </w:rPr>
        <w:t>ات</w:t>
      </w:r>
    </w:p>
    <w:p w:rsidR="00414532" w:rsidRPr="00414532" w:rsidRDefault="00414532" w:rsidP="00414532">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rsidR="005F1374" w:rsidRPr="00414532" w:rsidRDefault="005F1374" w:rsidP="005F1374">
      <w:pPr>
        <w:bidi/>
        <w:spacing w:after="0" w:line="240" w:lineRule="auto"/>
        <w:jc w:val="both"/>
        <w:rPr>
          <w:rFonts w:ascii="Simplified Arabic" w:hAnsi="Simplified Arabic" w:cs="Simplified Arabic"/>
          <w:sz w:val="28"/>
          <w:szCs w:val="28"/>
          <w:rtl/>
          <w:lang w:bidi="ar-LB"/>
        </w:rPr>
      </w:pPr>
      <w:r w:rsidRPr="00414532">
        <w:rPr>
          <w:rFonts w:ascii="Simplified Arabic" w:hAnsi="Simplified Arabic" w:cs="Simplified Arabic"/>
          <w:sz w:val="28"/>
          <w:szCs w:val="28"/>
          <w:rtl/>
          <w:lang w:bidi="ar-LB"/>
        </w:rPr>
        <w:t>نصَّت المادة (</w:t>
      </w:r>
      <w:r w:rsidRPr="00414532">
        <w:rPr>
          <w:rFonts w:ascii="Simplified Arabic" w:hAnsi="Simplified Arabic" w:cs="Simplified Arabic"/>
          <w:sz w:val="28"/>
          <w:szCs w:val="28"/>
          <w:rtl/>
          <w:lang w:bidi="ar-LB"/>
        </w:rPr>
        <w:t>21</w:t>
      </w:r>
      <w:r w:rsidRPr="00414532">
        <w:rPr>
          <w:rFonts w:ascii="Simplified Arabic" w:hAnsi="Simplified Arabic" w:cs="Simplified Arabic"/>
          <w:sz w:val="28"/>
          <w:szCs w:val="28"/>
          <w:rtl/>
          <w:lang w:bidi="ar-LB"/>
        </w:rPr>
        <w:t xml:space="preserve">) من العهد الدولي الخاص بالحقوق </w:t>
      </w:r>
      <w:r w:rsidRPr="00414532">
        <w:rPr>
          <w:rFonts w:ascii="Simplified Arabic" w:hAnsi="Simplified Arabic" w:cs="Simplified Arabic"/>
          <w:sz w:val="28"/>
          <w:szCs w:val="28"/>
          <w:rtl/>
          <w:lang w:bidi="ar-LB"/>
        </w:rPr>
        <w:t>المدنية والسياسية على أنّ:</w:t>
      </w:r>
      <w:r w:rsidRPr="00414532">
        <w:rPr>
          <w:rFonts w:ascii="Simplified Arabic" w:hAnsi="Simplified Arabic" w:cs="Simplified Arabic"/>
          <w:sz w:val="28"/>
          <w:szCs w:val="28"/>
          <w:rtl/>
          <w:lang w:bidi="ar-LB"/>
        </w:rPr>
        <w:t xml:space="preserve">: « يكون الحقّ في التجمّع السلمي معترفاً به. ولا يجوز أن يوضع من القيود على ممارسة هذا الحقّ إلاّ تلك التي تفرض طبقاً للقانون وتشكّل تدابير ضروريّة، في مجتمعٍ ديمقراطي، لصيانة الأمن القومي أو النظام العام أو حماية الصحّة العامّة أو الآداب العامّة أو حماية حقوق الآخرين وحرياتهم ». </w:t>
      </w:r>
    </w:p>
    <w:p w:rsidR="005F1374" w:rsidRPr="00414532" w:rsidRDefault="005F1374" w:rsidP="005F1374">
      <w:pPr>
        <w:bidi/>
        <w:spacing w:after="0" w:line="240" w:lineRule="auto"/>
        <w:jc w:val="both"/>
        <w:rPr>
          <w:rFonts w:ascii="Simplified Arabic" w:hAnsi="Simplified Arabic" w:cs="Simplified Arabic"/>
          <w:sz w:val="28"/>
          <w:szCs w:val="28"/>
          <w:rtl/>
          <w:lang w:bidi="ar-LB"/>
        </w:rPr>
      </w:pPr>
      <w:r w:rsidRPr="00414532">
        <w:rPr>
          <w:rFonts w:ascii="Simplified Arabic" w:hAnsi="Simplified Arabic" w:cs="Simplified Arabic"/>
          <w:sz w:val="28"/>
          <w:szCs w:val="28"/>
          <w:rtl/>
          <w:lang w:bidi="ar-LB"/>
        </w:rPr>
        <w:t xml:space="preserve">ولهذا وإن كان </w:t>
      </w:r>
      <w:r w:rsidRPr="00414532">
        <w:rPr>
          <w:rFonts w:ascii="Simplified Arabic" w:hAnsi="Simplified Arabic" w:cs="Simplified Arabic"/>
          <w:sz w:val="28"/>
          <w:szCs w:val="28"/>
          <w:rtl/>
          <w:lang w:bidi="ar-LB"/>
        </w:rPr>
        <w:t xml:space="preserve">الحقّ في التظاهر السلمي حقّاً دستورياً ومظهراً هاماً من مظاهر الديمقراطية، ووسيلة للتعبير عن الرأي في القضايا الإجتماعية والسياسية والثقافية والمهنية والإقتصادية، </w:t>
      </w:r>
      <w:r w:rsidRPr="00414532">
        <w:rPr>
          <w:rFonts w:ascii="Simplified Arabic" w:hAnsi="Simplified Arabic" w:cs="Simplified Arabic"/>
          <w:sz w:val="28"/>
          <w:szCs w:val="28"/>
          <w:rtl/>
          <w:lang w:bidi="ar-LB"/>
        </w:rPr>
        <w:t>إلا أن ممارسة هذا الحق يستوجب أن لا يشكّل مساساً</w:t>
      </w:r>
      <w:r w:rsidRPr="00414532">
        <w:rPr>
          <w:rFonts w:ascii="Simplified Arabic" w:hAnsi="Simplified Arabic" w:cs="Simplified Arabic"/>
          <w:sz w:val="28"/>
          <w:szCs w:val="28"/>
          <w:rtl/>
          <w:lang w:bidi="ar-LB"/>
        </w:rPr>
        <w:t xml:space="preserve"> بحقوقٍ وحرياتٍ أخرى، مثل حقّ الأفراد في التنقُّل، وحقّهم في السكينة،</w:t>
      </w:r>
      <w:r w:rsidRPr="00414532">
        <w:rPr>
          <w:rFonts w:ascii="Simplified Arabic" w:hAnsi="Simplified Arabic" w:cs="Simplified Arabic"/>
          <w:sz w:val="28"/>
          <w:szCs w:val="28"/>
          <w:rtl/>
          <w:lang w:bidi="ar-LB"/>
        </w:rPr>
        <w:t xml:space="preserve"> وحقهم في الأمان وفي البيئة السليمة</w:t>
      </w:r>
      <w:r w:rsidRPr="00414532">
        <w:rPr>
          <w:rFonts w:ascii="Simplified Arabic" w:hAnsi="Simplified Arabic" w:cs="Simplified Arabic"/>
          <w:sz w:val="28"/>
          <w:szCs w:val="28"/>
          <w:rtl/>
          <w:lang w:bidi="ar-LB"/>
        </w:rPr>
        <w:t xml:space="preserve">، ليضحى تحقيق التوازن بين الحقوق والحريات الدستورية وكفالة ممارستها، والتعايش بينها </w:t>
      </w:r>
      <w:r w:rsidRPr="00414532">
        <w:rPr>
          <w:rFonts w:ascii="Simplified Arabic" w:hAnsi="Simplified Arabic" w:cs="Simplified Arabic"/>
          <w:sz w:val="28"/>
          <w:szCs w:val="28"/>
          <w:rtl/>
          <w:lang w:bidi="ar-LB"/>
        </w:rPr>
        <w:t>واجباً مفروضاً على الضابطة الإدارية والعدلية على السواء</w:t>
      </w:r>
      <w:r w:rsidRPr="00414532">
        <w:rPr>
          <w:rFonts w:ascii="Simplified Arabic" w:hAnsi="Simplified Arabic" w:cs="Simplified Arabic"/>
          <w:sz w:val="28"/>
          <w:szCs w:val="28"/>
          <w:rtl/>
          <w:lang w:bidi="ar-LB"/>
        </w:rPr>
        <w:t>.</w:t>
      </w:r>
    </w:p>
    <w:p w:rsidR="001A69AC" w:rsidRPr="00414532" w:rsidRDefault="00414532" w:rsidP="00414532">
      <w:pPr>
        <w:bidi/>
        <w:spacing w:after="0" w:line="240" w:lineRule="auto"/>
        <w:jc w:val="both"/>
        <w:rPr>
          <w:rFonts w:ascii="Simplified Arabic" w:hAnsi="Simplified Arabic" w:cs="Simplified Arabic"/>
          <w:sz w:val="28"/>
          <w:szCs w:val="28"/>
        </w:rPr>
      </w:pPr>
      <w:r w:rsidRPr="00414532">
        <w:rPr>
          <w:rFonts w:ascii="Simplified Arabic" w:hAnsi="Simplified Arabic" w:cs="Simplified Arabic"/>
          <w:sz w:val="28"/>
          <w:szCs w:val="28"/>
          <w:rtl/>
          <w:lang w:bidi="ar-LB"/>
        </w:rPr>
        <w:t>وقد تدخّل قانون العقوبات اللّبناني</w:t>
      </w:r>
      <w:r w:rsidRPr="00414532">
        <w:rPr>
          <w:rFonts w:ascii="Simplified Arabic" w:hAnsi="Simplified Arabic" w:cs="Simplified Arabic"/>
          <w:sz w:val="28"/>
          <w:szCs w:val="28"/>
          <w:rtl/>
          <w:lang w:bidi="ar-LB"/>
        </w:rPr>
        <w:t xml:space="preserve"> ليجرّم أعمال الشغب أو إحداث الإضطرابات في النظام العام التي قد ترافق التظاهرات ( </w:t>
      </w:r>
      <w:r w:rsidRPr="00414532">
        <w:rPr>
          <w:rFonts w:ascii="Simplified Arabic" w:hAnsi="Simplified Arabic" w:cs="Simplified Arabic"/>
          <w:sz w:val="28"/>
          <w:szCs w:val="28"/>
          <w:rtl/>
          <w:lang w:bidi="ar-LB"/>
        </w:rPr>
        <w:t>المواد 345 إلى 348) وبالاستناد إلى هذا القانون تمّ تجريم شخصاً عمد إلى قطع طريق وحرق الدواليب ومما جاء في هذا الحكم: "</w:t>
      </w:r>
      <w:r w:rsidR="005F1374" w:rsidRPr="00414532">
        <w:rPr>
          <w:rFonts w:ascii="Simplified Arabic" w:hAnsi="Simplified Arabic" w:cs="Simplified Arabic"/>
          <w:sz w:val="28"/>
          <w:szCs w:val="28"/>
          <w:rtl/>
        </w:rPr>
        <w:t>ح</w:t>
      </w:r>
      <w:r w:rsidR="001A69AC" w:rsidRPr="00414532">
        <w:rPr>
          <w:rFonts w:ascii="Simplified Arabic" w:hAnsi="Simplified Arabic" w:cs="Simplified Arabic"/>
          <w:sz w:val="28"/>
          <w:szCs w:val="28"/>
          <w:rtl/>
        </w:rPr>
        <w:t>يث</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انه</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يقتضي</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الاشارة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في</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بادىء</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الامر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الى</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الدستور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اللبناني</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يكرس</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مبدأ</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حماية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حرية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المواطن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في</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التعبير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عن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آرائه</w:t>
      </w:r>
      <w:r w:rsidRPr="00414532">
        <w:rPr>
          <w:rFonts w:ascii="Simplified Arabic" w:hAnsi="Simplified Arabic" w:cs="Simplified Arabic"/>
          <w:sz w:val="28"/>
          <w:szCs w:val="28"/>
          <w:rtl/>
        </w:rPr>
        <w:t xml:space="preserve"> </w:t>
      </w:r>
      <w:r w:rsidR="001A69AC" w:rsidRPr="00414532">
        <w:rPr>
          <w:rFonts w:ascii="Simplified Arabic" w:hAnsi="Simplified Arabic" w:cs="Simplified Arabic"/>
          <w:sz w:val="28"/>
          <w:szCs w:val="28"/>
          <w:rtl/>
        </w:rPr>
        <w:t>السياسية،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ولا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يقيد</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هذا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الحق</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طالما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المواطن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يمارسه</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في</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حدود</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القوانين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والانظمة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والاعراف</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السائدة،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فانتقاد</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توجهات</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السلطة</w:t>
      </w:r>
      <w:r w:rsidRPr="00414532">
        <w:rPr>
          <w:rFonts w:ascii="Simplified Arabic" w:hAnsi="Simplified Arabic" w:cs="Simplified Arabic"/>
          <w:sz w:val="28"/>
          <w:szCs w:val="28"/>
          <w:rtl/>
        </w:rPr>
        <w:t xml:space="preserve"> </w:t>
      </w:r>
      <w:r w:rsidR="001A69AC" w:rsidRPr="00414532">
        <w:rPr>
          <w:rFonts w:ascii="Simplified Arabic" w:hAnsi="Simplified Arabic" w:cs="Simplified Arabic"/>
          <w:sz w:val="28"/>
          <w:szCs w:val="28"/>
          <w:rtl/>
        </w:rPr>
        <w:t>السياسية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لا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يعتبر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بحد</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ذاته</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عمل</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مخالف</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للقانون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شرط</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يبقى</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هذا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الانتقاد</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ضمن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اطار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التعبير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المسموح</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به</w:t>
      </w:r>
      <w:r w:rsidR="001A69AC"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قانوناً</w:t>
      </w:r>
      <w:r w:rsidR="001A69AC" w:rsidRPr="00414532">
        <w:rPr>
          <w:rFonts w:ascii="Simplified Arabic" w:hAnsi="Simplified Arabic" w:cs="Simplified Arabic"/>
          <w:sz w:val="28"/>
          <w:szCs w:val="28"/>
          <w:rtl/>
        </w:rPr>
        <w:t>ا</w:t>
      </w:r>
      <w:r w:rsidR="001A69AC"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 xml:space="preserve">وعرفاً </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بشكل</w:t>
      </w:r>
      <w:r w:rsidRPr="00414532">
        <w:rPr>
          <w:rFonts w:ascii="Simplified Arabic" w:hAnsi="Simplified Arabic" w:cs="Simplified Arabic"/>
          <w:sz w:val="28"/>
          <w:szCs w:val="28"/>
          <w:rtl/>
        </w:rPr>
        <w:t xml:space="preserve"> </w:t>
      </w:r>
      <w:r w:rsidR="001A69AC" w:rsidRPr="00414532">
        <w:rPr>
          <w:rFonts w:ascii="Simplified Arabic" w:hAnsi="Simplified Arabic" w:cs="Simplified Arabic"/>
          <w:sz w:val="28"/>
          <w:szCs w:val="28"/>
          <w:rtl/>
        </w:rPr>
        <w:t>لا</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يهدف</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الى</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زعزعة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استقرار</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الدولة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والى</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التعدي</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على</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حرية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الآخرين</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وحقوقهم،</w:t>
      </w:r>
    </w:p>
    <w:p w:rsidR="001A69AC" w:rsidRPr="00414532" w:rsidRDefault="001A69AC" w:rsidP="00B61B56">
      <w:pPr>
        <w:autoSpaceDE w:val="0"/>
        <w:autoSpaceDN w:val="0"/>
        <w:bidi/>
        <w:adjustRightInd w:val="0"/>
        <w:spacing w:after="0" w:line="240" w:lineRule="auto"/>
        <w:rPr>
          <w:rFonts w:ascii="Simplified Arabic" w:hAnsi="Simplified Arabic" w:cs="Simplified Arabic"/>
          <w:sz w:val="28"/>
          <w:szCs w:val="28"/>
        </w:rPr>
      </w:pPr>
      <w:r w:rsidRPr="00414532">
        <w:rPr>
          <w:rFonts w:ascii="Simplified Arabic" w:hAnsi="Simplified Arabic" w:cs="Simplified Arabic"/>
          <w:sz w:val="28"/>
          <w:szCs w:val="28"/>
          <w:rtl/>
        </w:rPr>
        <w:t>وحيث</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انه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ثابت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الوقائع</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المدرجة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الحكم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المستأنف،</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والتي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تبنتها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هذه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المحكمة،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والمؤيدة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بالأدلة،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سيما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التحقيقات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الأولية</w:t>
      </w:r>
      <w:r w:rsidR="00B61B56">
        <w:rPr>
          <w:rFonts w:ascii="Simplified Arabic" w:hAnsi="Simplified Arabic" w:cs="Simplified Arabic" w:hint="cs"/>
          <w:sz w:val="28"/>
          <w:szCs w:val="28"/>
          <w:rtl/>
        </w:rPr>
        <w:t xml:space="preserve"> </w:t>
      </w:r>
      <w:r w:rsidRPr="00414532">
        <w:rPr>
          <w:rFonts w:ascii="Simplified Arabic" w:hAnsi="Simplified Arabic" w:cs="Simplified Arabic"/>
          <w:sz w:val="28"/>
          <w:szCs w:val="28"/>
          <w:rtl/>
        </w:rPr>
        <w:t>وزجاجة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البنزين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المضبوطة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ومدلول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اقوال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المدعى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عليه،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اقدام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هذا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الاخير</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بتاريخ</w:t>
      </w:r>
      <w:r w:rsidRPr="00414532">
        <w:rPr>
          <w:rFonts w:ascii="Simplified Arabic" w:hAnsi="Simplified Arabic" w:cs="Simplified Arabic"/>
          <w:sz w:val="28"/>
          <w:szCs w:val="28"/>
        </w:rPr>
        <w:t xml:space="preserve"> 23 / 1 / 2007 </w:t>
      </w:r>
      <w:r w:rsidRPr="00414532">
        <w:rPr>
          <w:rFonts w:ascii="Simplified Arabic" w:hAnsi="Simplified Arabic" w:cs="Simplified Arabic"/>
          <w:sz w:val="28"/>
          <w:szCs w:val="28"/>
          <w:rtl/>
        </w:rPr>
        <w:t>على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المشاركة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بقطع</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الطريق</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محلة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الجميزة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خلل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حرق</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الدواليب،</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وذلك</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سياق</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الاضراب</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العام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الذي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كانت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قد</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دعت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اليه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بعض</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الاحزاب</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اللبنانية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ذلك</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اليوم،</w:t>
      </w:r>
      <w:r w:rsidR="00414532" w:rsidRPr="00414532">
        <w:rPr>
          <w:rFonts w:ascii="Simplified Arabic" w:hAnsi="Simplified Arabic" w:cs="Simplified Arabic"/>
          <w:sz w:val="28"/>
          <w:szCs w:val="28"/>
          <w:rtl/>
        </w:rPr>
        <w:t xml:space="preserve"> </w:t>
      </w:r>
      <w:r w:rsidRPr="00414532">
        <w:rPr>
          <w:rFonts w:ascii="Simplified Arabic" w:hAnsi="Simplified Arabic" w:cs="Simplified Arabic"/>
          <w:sz w:val="28"/>
          <w:szCs w:val="28"/>
          <w:rtl/>
        </w:rPr>
        <w:t>وحيث</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انه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ضوء</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تقدم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معطيات،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تولدت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لدى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هذه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المحكمة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القناعة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على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مشاركة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المدعى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عليه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قطع</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الطريق</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00414532" w:rsidRPr="00414532">
        <w:rPr>
          <w:rFonts w:ascii="Simplified Arabic" w:hAnsi="Simplified Arabic" w:cs="Simplified Arabic"/>
          <w:sz w:val="28"/>
          <w:szCs w:val="28"/>
          <w:rtl/>
        </w:rPr>
        <w:t xml:space="preserve"> </w:t>
      </w:r>
      <w:r w:rsidRPr="00414532">
        <w:rPr>
          <w:rFonts w:ascii="Simplified Arabic" w:hAnsi="Simplified Arabic" w:cs="Simplified Arabic"/>
          <w:sz w:val="28"/>
          <w:szCs w:val="28"/>
          <w:rtl/>
        </w:rPr>
        <w:t>خلل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حرق</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الدواليب</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يشكل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تجاوز</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لممارسته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لحرية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التعبير</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ارائه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السياسية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وانتهاك</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صارخ</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لحرية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الآخرين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وحقوقهم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سيما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لم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يكن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يرغب</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بالمشاركة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الاضراب</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وذلك</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بمحاولة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منعهم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التنقل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مكان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مكان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آخر</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ضمن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الاراضي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اللبنانية،</w:t>
      </w:r>
      <w:r w:rsidR="00414532" w:rsidRPr="00414532">
        <w:rPr>
          <w:rFonts w:ascii="Simplified Arabic" w:hAnsi="Simplified Arabic" w:cs="Simplified Arabic"/>
          <w:sz w:val="28"/>
          <w:szCs w:val="28"/>
          <w:rtl/>
        </w:rPr>
        <w:t xml:space="preserve"> </w:t>
      </w:r>
      <w:r w:rsidRPr="00414532">
        <w:rPr>
          <w:rFonts w:ascii="Simplified Arabic" w:hAnsi="Simplified Arabic" w:cs="Simplified Arabic"/>
          <w:sz w:val="28"/>
          <w:szCs w:val="28"/>
          <w:rtl/>
        </w:rPr>
        <w:t>وحيث</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lastRenderedPageBreak/>
        <w:t>ان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فعل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المدعى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عليه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على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w:t>
      </w:r>
      <w:bookmarkStart w:id="0" w:name="_GoBack"/>
      <w:bookmarkEnd w:id="0"/>
      <w:r w:rsidRPr="00414532">
        <w:rPr>
          <w:rFonts w:ascii="Simplified Arabic" w:hAnsi="Simplified Arabic" w:cs="Simplified Arabic"/>
          <w:sz w:val="28"/>
          <w:szCs w:val="28"/>
          <w:rtl/>
        </w:rPr>
        <w:t>لوجه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المشار</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اليه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آنفا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يشكل</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جرم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المادة</w:t>
      </w:r>
      <w:r w:rsidRPr="00414532">
        <w:rPr>
          <w:rFonts w:ascii="Simplified Arabic" w:hAnsi="Simplified Arabic" w:cs="Simplified Arabic"/>
          <w:sz w:val="28"/>
          <w:szCs w:val="28"/>
        </w:rPr>
        <w:t xml:space="preserve"> 346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قانون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العقوبات</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فقرة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اخيرة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معطوفة</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على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المادة</w:t>
      </w:r>
      <w:r w:rsidRPr="00414532">
        <w:rPr>
          <w:rFonts w:ascii="Simplified Arabic" w:hAnsi="Simplified Arabic" w:cs="Simplified Arabic"/>
          <w:sz w:val="28"/>
          <w:szCs w:val="28"/>
        </w:rPr>
        <w:t xml:space="preserve"> 348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القانون</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ذاته،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الامر</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الذي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يقتضي</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معه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تصديق</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الحكم</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المستأنف</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لما</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قضى</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بحقه</w:t>
      </w:r>
      <w:r w:rsidRPr="00414532">
        <w:rPr>
          <w:rFonts w:ascii="Simplified Arabic" w:hAnsi="Simplified Arabic" w:cs="Simplified Arabic"/>
          <w:sz w:val="28"/>
          <w:szCs w:val="28"/>
        </w:rPr>
        <w:t xml:space="preserve"> </w:t>
      </w:r>
      <w:r w:rsidRPr="00414532">
        <w:rPr>
          <w:rFonts w:ascii="Simplified Arabic" w:hAnsi="Simplified Arabic" w:cs="Simplified Arabic"/>
          <w:sz w:val="28"/>
          <w:szCs w:val="28"/>
          <w:rtl/>
        </w:rPr>
        <w:t>من</w:t>
      </w:r>
      <w:r w:rsidRPr="00414532">
        <w:rPr>
          <w:rFonts w:ascii="Simplified Arabic" w:hAnsi="Simplified Arabic" w:cs="Simplified Arabic"/>
          <w:sz w:val="28"/>
          <w:szCs w:val="28"/>
        </w:rPr>
        <w:t xml:space="preserve"> </w:t>
      </w:r>
      <w:r w:rsidR="00414532" w:rsidRPr="00414532">
        <w:rPr>
          <w:rFonts w:ascii="Simplified Arabic" w:hAnsi="Simplified Arabic" w:cs="Simplified Arabic"/>
          <w:sz w:val="28"/>
          <w:szCs w:val="28"/>
          <w:rtl/>
        </w:rPr>
        <w:t>ادانة.</w:t>
      </w:r>
    </w:p>
    <w:p w:rsidR="001A69AC" w:rsidRPr="00414532" w:rsidRDefault="001F67B6" w:rsidP="00414532">
      <w:pPr>
        <w:autoSpaceDE w:val="0"/>
        <w:autoSpaceDN w:val="0"/>
        <w:bidi/>
        <w:adjustRightInd w:val="0"/>
        <w:spacing w:after="0" w:line="240" w:lineRule="auto"/>
        <w:rPr>
          <w:rFonts w:ascii="Simplified Arabic" w:hAnsi="Simplified Arabic" w:cs="Simplified Arabic"/>
          <w:sz w:val="28"/>
          <w:szCs w:val="28"/>
        </w:rPr>
      </w:pPr>
      <w:r w:rsidRPr="00414532">
        <w:rPr>
          <w:rFonts w:ascii="Simplified Arabic" w:hAnsi="Simplified Arabic" w:cs="Simplified Arabic"/>
          <w:sz w:val="28"/>
          <w:szCs w:val="28"/>
        </w:rPr>
        <w:t xml:space="preserve"> </w:t>
      </w:r>
      <w:r w:rsidR="00414532" w:rsidRPr="00414532">
        <w:rPr>
          <w:rFonts w:ascii="Simplified Arabic" w:hAnsi="Simplified Arabic" w:cs="Simplified Arabic"/>
          <w:sz w:val="28"/>
          <w:szCs w:val="28"/>
          <w:rtl/>
        </w:rPr>
        <w:t>م</w:t>
      </w:r>
      <w:r w:rsidR="001A69AC" w:rsidRPr="00414532">
        <w:rPr>
          <w:rFonts w:ascii="Simplified Arabic" w:hAnsi="Simplified Arabic" w:cs="Simplified Arabic"/>
          <w:sz w:val="28"/>
          <w:szCs w:val="28"/>
          <w:rtl/>
        </w:rPr>
        <w:t>حكمة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استئناف</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جزاء</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بيروت،</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الغرفة</w:t>
      </w:r>
      <w:r w:rsidR="001A69AC" w:rsidRPr="00414532">
        <w:rPr>
          <w:rFonts w:ascii="Simplified Arabic" w:hAnsi="Simplified Arabic" w:cs="Simplified Arabic"/>
          <w:sz w:val="28"/>
          <w:szCs w:val="28"/>
        </w:rPr>
        <w:t xml:space="preserve"> </w:t>
      </w:r>
      <w:r w:rsidR="001A69AC" w:rsidRPr="00414532">
        <w:rPr>
          <w:rFonts w:ascii="Simplified Arabic" w:hAnsi="Simplified Arabic" w:cs="Simplified Arabic"/>
          <w:sz w:val="28"/>
          <w:szCs w:val="28"/>
          <w:rtl/>
        </w:rPr>
        <w:t>الأولى،</w:t>
      </w:r>
      <w:r w:rsidR="001A69AC" w:rsidRPr="00414532">
        <w:rPr>
          <w:rFonts w:ascii="Simplified Arabic" w:hAnsi="Simplified Arabic" w:cs="Simplified Arabic"/>
          <w:sz w:val="28"/>
          <w:szCs w:val="28"/>
        </w:rPr>
        <w:t xml:space="preserve"> </w:t>
      </w:r>
      <w:r w:rsidR="00414532" w:rsidRPr="00414532">
        <w:rPr>
          <w:rFonts w:ascii="Simplified Arabic" w:hAnsi="Simplified Arabic" w:cs="Simplified Arabic"/>
          <w:sz w:val="28"/>
          <w:szCs w:val="28"/>
          <w:rtl/>
        </w:rPr>
        <w:t>قرار رقم 212/2008 تاريخ 8/5/2008</w:t>
      </w:r>
    </w:p>
    <w:sectPr w:rsidR="001A69AC" w:rsidRPr="00414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AC"/>
    <w:rsid w:val="001A69AC"/>
    <w:rsid w:val="001D7986"/>
    <w:rsid w:val="001F67B6"/>
    <w:rsid w:val="00414532"/>
    <w:rsid w:val="005F1374"/>
    <w:rsid w:val="00B56306"/>
    <w:rsid w:val="00B61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79602-2FBB-4C2E-8733-F3259CED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GHADIR ISSA</cp:lastModifiedBy>
  <cp:revision>3</cp:revision>
  <dcterms:created xsi:type="dcterms:W3CDTF">2019-10-23T10:46:00Z</dcterms:created>
  <dcterms:modified xsi:type="dcterms:W3CDTF">2019-10-23T10:48:00Z</dcterms:modified>
</cp:coreProperties>
</file>