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B9" w:rsidRPr="00FE33D8" w:rsidRDefault="00C266C5" w:rsidP="00FE33D8">
      <w:pPr>
        <w:bidi/>
        <w:jc w:val="center"/>
        <w:rPr>
          <w:rFonts w:ascii="Simplified Arabic" w:hAnsi="Simplified Arabic" w:cs="Simplified Arabic"/>
          <w:sz w:val="28"/>
          <w:szCs w:val="28"/>
          <w:rtl/>
          <w:lang w:bidi="ar-LB"/>
        </w:rPr>
      </w:pPr>
      <w:bookmarkStart w:id="0" w:name="_GoBack"/>
      <w:r w:rsidRPr="00FE33D8">
        <w:rPr>
          <w:rFonts w:ascii="Simplified Arabic" w:hAnsi="Simplified Arabic" w:cs="Simplified Arabic"/>
          <w:sz w:val="28"/>
          <w:szCs w:val="28"/>
          <w:rtl/>
          <w:lang w:bidi="ar-LB"/>
        </w:rPr>
        <w:t>الثورة ومصلحة الدولة العليا</w:t>
      </w:r>
    </w:p>
    <w:p w:rsidR="006F6ACE" w:rsidRPr="00FE33D8" w:rsidRDefault="006F6ACE" w:rsidP="00FE33D8">
      <w:pPr>
        <w:bidi/>
        <w:jc w:val="right"/>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t>عصام نعمة إسماعيل</w:t>
      </w:r>
    </w:p>
    <w:p w:rsidR="00C266C5" w:rsidRPr="00FE33D8" w:rsidRDefault="00C266C5"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t xml:space="preserve">إن أول </w:t>
      </w:r>
      <w:r w:rsidR="007A6D68">
        <w:rPr>
          <w:rFonts w:ascii="Simplified Arabic" w:hAnsi="Simplified Arabic" w:cs="Simplified Arabic" w:hint="cs"/>
          <w:sz w:val="28"/>
          <w:szCs w:val="28"/>
          <w:rtl/>
          <w:lang w:bidi="ar-LB"/>
        </w:rPr>
        <w:t>ال</w:t>
      </w:r>
      <w:r w:rsidRPr="00FE33D8">
        <w:rPr>
          <w:rFonts w:ascii="Simplified Arabic" w:hAnsi="Simplified Arabic" w:cs="Simplified Arabic"/>
          <w:sz w:val="28"/>
          <w:szCs w:val="28"/>
          <w:rtl/>
          <w:lang w:bidi="ar-LB"/>
        </w:rPr>
        <w:t xml:space="preserve">دروس في القانون الدستوري، أن النص </w:t>
      </w:r>
      <w:r w:rsidR="006F6ACE" w:rsidRPr="00FE33D8">
        <w:rPr>
          <w:rFonts w:ascii="Simplified Arabic" w:hAnsi="Simplified Arabic" w:cs="Simplified Arabic"/>
          <w:sz w:val="28"/>
          <w:szCs w:val="28"/>
          <w:rtl/>
          <w:lang w:bidi="ar-LB"/>
        </w:rPr>
        <w:t xml:space="preserve">الوارد </w:t>
      </w:r>
      <w:r w:rsidRPr="00FE33D8">
        <w:rPr>
          <w:rFonts w:ascii="Simplified Arabic" w:hAnsi="Simplified Arabic" w:cs="Simplified Arabic"/>
          <w:sz w:val="28"/>
          <w:szCs w:val="28"/>
          <w:rtl/>
          <w:lang w:bidi="ar-LB"/>
        </w:rPr>
        <w:t>في الدستور لا يمكن قراءته إلا من خلال الو</w:t>
      </w:r>
      <w:r w:rsidR="008C62A0" w:rsidRPr="00FE33D8">
        <w:rPr>
          <w:rFonts w:ascii="Simplified Arabic" w:hAnsi="Simplified Arabic" w:cs="Simplified Arabic"/>
          <w:sz w:val="28"/>
          <w:szCs w:val="28"/>
          <w:rtl/>
          <w:lang w:bidi="ar-LB"/>
        </w:rPr>
        <w:t>اقع، إذ أن القراءة الحرفية لا تؤدي إلى عكس الصورة الحقيقة للمجتمع السياسي. وهذا ال</w:t>
      </w:r>
      <w:r w:rsidR="006F6ACE" w:rsidRPr="00FE33D8">
        <w:rPr>
          <w:rFonts w:ascii="Simplified Arabic" w:hAnsi="Simplified Arabic" w:cs="Simplified Arabic"/>
          <w:sz w:val="28"/>
          <w:szCs w:val="28"/>
          <w:rtl/>
          <w:lang w:bidi="ar-LB"/>
        </w:rPr>
        <w:t xml:space="preserve">متغيّر الواقعي </w:t>
      </w:r>
      <w:r w:rsidR="008C62A0" w:rsidRPr="00FE33D8">
        <w:rPr>
          <w:rFonts w:ascii="Simplified Arabic" w:hAnsi="Simplified Arabic" w:cs="Simplified Arabic"/>
          <w:sz w:val="28"/>
          <w:szCs w:val="28"/>
          <w:rtl/>
          <w:lang w:bidi="ar-LB"/>
        </w:rPr>
        <w:t xml:space="preserve">هو الذي يؤدي إلى وجود اختلاف في التفسيرات للنص الواحد، بل تلعب الخلفية القانونية أو السياسية دوراً في فهم مبررات اعتماد هذا التطبيق </w:t>
      </w:r>
      <w:r w:rsidR="006F6ACE" w:rsidRPr="00FE33D8">
        <w:rPr>
          <w:rFonts w:ascii="Simplified Arabic" w:hAnsi="Simplified Arabic" w:cs="Simplified Arabic"/>
          <w:sz w:val="28"/>
          <w:szCs w:val="28"/>
          <w:rtl/>
          <w:lang w:bidi="ar-LB"/>
        </w:rPr>
        <w:t xml:space="preserve">أو ذاك </w:t>
      </w:r>
      <w:r w:rsidR="008C62A0" w:rsidRPr="00FE33D8">
        <w:rPr>
          <w:rFonts w:ascii="Simplified Arabic" w:hAnsi="Simplified Arabic" w:cs="Simplified Arabic"/>
          <w:sz w:val="28"/>
          <w:szCs w:val="28"/>
          <w:rtl/>
          <w:lang w:bidi="ar-LB"/>
        </w:rPr>
        <w:t xml:space="preserve">للنص الدستوري. </w:t>
      </w:r>
    </w:p>
    <w:p w:rsidR="008C62A0" w:rsidRPr="00FE33D8" w:rsidRDefault="008C62A0"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t xml:space="preserve">وانطلاقاً من هذه المقدّمة يمكن معرفة الأسباب التي دفعت السلطات الدستورية إلى انتهاج </w:t>
      </w:r>
      <w:r w:rsidR="006F6ACE" w:rsidRPr="00FE33D8">
        <w:rPr>
          <w:rFonts w:ascii="Simplified Arabic" w:hAnsi="Simplified Arabic" w:cs="Simplified Arabic"/>
          <w:sz w:val="28"/>
          <w:szCs w:val="28"/>
          <w:rtl/>
          <w:lang w:bidi="ar-LB"/>
        </w:rPr>
        <w:t>خيارات التهدئة والليونة</w:t>
      </w:r>
      <w:r w:rsidRPr="00FE33D8">
        <w:rPr>
          <w:rFonts w:ascii="Simplified Arabic" w:hAnsi="Simplified Arabic" w:cs="Simplified Arabic"/>
          <w:sz w:val="28"/>
          <w:szCs w:val="28"/>
          <w:rtl/>
          <w:lang w:bidi="ar-LB"/>
        </w:rPr>
        <w:t xml:space="preserve"> في التعاطي مع الحراك الشعبي الذي ابتدأ بمطالب إصلاحية محقّة</w:t>
      </w:r>
      <w:r w:rsidR="00C936FE" w:rsidRPr="00FE33D8">
        <w:rPr>
          <w:rFonts w:ascii="Simplified Arabic" w:hAnsi="Simplified Arabic" w:cs="Simplified Arabic"/>
          <w:sz w:val="28"/>
          <w:szCs w:val="28"/>
          <w:rtl/>
          <w:lang w:bidi="ar-LB"/>
        </w:rPr>
        <w:t>، ف</w:t>
      </w:r>
      <w:r w:rsidRPr="00FE33D8">
        <w:rPr>
          <w:rFonts w:ascii="Simplified Arabic" w:hAnsi="Simplified Arabic" w:cs="Simplified Arabic"/>
          <w:sz w:val="28"/>
          <w:szCs w:val="28"/>
          <w:rtl/>
          <w:lang w:bidi="ar-LB"/>
        </w:rPr>
        <w:t>خضعت لها  السلطات الدستورية وأقرت بصحة هذه المطالب واع</w:t>
      </w:r>
      <w:r w:rsidR="00C936FE" w:rsidRPr="00FE33D8">
        <w:rPr>
          <w:rFonts w:ascii="Simplified Arabic" w:hAnsi="Simplified Arabic" w:cs="Simplified Arabic"/>
          <w:sz w:val="28"/>
          <w:szCs w:val="28"/>
          <w:rtl/>
          <w:lang w:bidi="ar-LB"/>
        </w:rPr>
        <w:t>تذرت من الشعب عن التأخر في تحقيقها</w:t>
      </w:r>
      <w:r w:rsidRPr="00FE33D8">
        <w:rPr>
          <w:rFonts w:ascii="Simplified Arabic" w:hAnsi="Simplified Arabic" w:cs="Simplified Arabic"/>
          <w:sz w:val="28"/>
          <w:szCs w:val="28"/>
          <w:rtl/>
          <w:lang w:bidi="ar-LB"/>
        </w:rPr>
        <w:t xml:space="preserve">. </w:t>
      </w:r>
      <w:r w:rsidR="00C936FE" w:rsidRPr="00FE33D8">
        <w:rPr>
          <w:rFonts w:ascii="Simplified Arabic" w:hAnsi="Simplified Arabic" w:cs="Simplified Arabic"/>
          <w:sz w:val="28"/>
          <w:szCs w:val="28"/>
          <w:rtl/>
          <w:lang w:bidi="ar-LB"/>
        </w:rPr>
        <w:t xml:space="preserve">بل وأعلنت أنها ستتشارك وتتحاور مع هيئات الحراك حتى الوصول إلى إدارة مثلى تحقق مطالب الشعب. </w:t>
      </w:r>
      <w:r w:rsidRPr="00FE33D8">
        <w:rPr>
          <w:rFonts w:ascii="Simplified Arabic" w:hAnsi="Simplified Arabic" w:cs="Simplified Arabic"/>
          <w:sz w:val="28"/>
          <w:szCs w:val="28"/>
          <w:rtl/>
          <w:lang w:bidi="ar-LB"/>
        </w:rPr>
        <w:t>إلا أن هذا الحراك لم يقبل بهذا النصر المتحقق، ولم يقبل بالاكتفاء بانجاز كسر حا</w:t>
      </w:r>
      <w:r w:rsidR="00C936FE" w:rsidRPr="00FE33D8">
        <w:rPr>
          <w:rFonts w:ascii="Simplified Arabic" w:hAnsi="Simplified Arabic" w:cs="Simplified Arabic"/>
          <w:sz w:val="28"/>
          <w:szCs w:val="28"/>
          <w:rtl/>
          <w:lang w:bidi="ar-LB"/>
        </w:rPr>
        <w:t>ج</w:t>
      </w:r>
      <w:r w:rsidRPr="00FE33D8">
        <w:rPr>
          <w:rFonts w:ascii="Simplified Arabic" w:hAnsi="Simplified Arabic" w:cs="Simplified Arabic"/>
          <w:sz w:val="28"/>
          <w:szCs w:val="28"/>
          <w:rtl/>
          <w:lang w:bidi="ar-LB"/>
        </w:rPr>
        <w:t xml:space="preserve">ز الخوف، </w:t>
      </w:r>
      <w:r w:rsidR="00216809" w:rsidRPr="00FE33D8">
        <w:rPr>
          <w:rFonts w:ascii="Simplified Arabic" w:hAnsi="Simplified Arabic" w:cs="Simplified Arabic"/>
          <w:sz w:val="28"/>
          <w:szCs w:val="28"/>
          <w:rtl/>
          <w:lang w:bidi="ar-LB"/>
        </w:rPr>
        <w:t xml:space="preserve">وممارسة </w:t>
      </w:r>
      <w:r w:rsidR="00C936FE" w:rsidRPr="00FE33D8">
        <w:rPr>
          <w:rFonts w:ascii="Simplified Arabic" w:hAnsi="Simplified Arabic" w:cs="Simplified Arabic"/>
          <w:sz w:val="28"/>
          <w:szCs w:val="28"/>
          <w:rtl/>
          <w:lang w:bidi="ar-LB"/>
        </w:rPr>
        <w:t xml:space="preserve">الدور الفاعل في </w:t>
      </w:r>
      <w:r w:rsidR="00216809" w:rsidRPr="00FE33D8">
        <w:rPr>
          <w:rFonts w:ascii="Simplified Arabic" w:hAnsi="Simplified Arabic" w:cs="Simplified Arabic"/>
          <w:sz w:val="28"/>
          <w:szCs w:val="28"/>
          <w:rtl/>
          <w:lang w:bidi="ar-LB"/>
        </w:rPr>
        <w:t xml:space="preserve">الرقابة الشعبية المباشرة على السلطات الدستورية والإدارية، ولم يقبل بانجاز </w:t>
      </w:r>
      <w:r w:rsidR="00C936FE" w:rsidRPr="00FE33D8">
        <w:rPr>
          <w:rFonts w:ascii="Simplified Arabic" w:hAnsi="Simplified Arabic" w:cs="Simplified Arabic"/>
          <w:sz w:val="28"/>
          <w:szCs w:val="28"/>
          <w:rtl/>
          <w:lang w:bidi="ar-LB"/>
        </w:rPr>
        <w:t>كبير يتمثّل ب</w:t>
      </w:r>
      <w:r w:rsidR="00216809" w:rsidRPr="00FE33D8">
        <w:rPr>
          <w:rFonts w:ascii="Simplified Arabic" w:hAnsi="Simplified Arabic" w:cs="Simplified Arabic"/>
          <w:sz w:val="28"/>
          <w:szCs w:val="28"/>
          <w:rtl/>
          <w:lang w:bidi="ar-LB"/>
        </w:rPr>
        <w:t>تجميد أي عملية هدر أو فساد</w:t>
      </w:r>
      <w:r w:rsidR="00C936FE" w:rsidRPr="00FE33D8">
        <w:rPr>
          <w:rFonts w:ascii="Simplified Arabic" w:hAnsi="Simplified Arabic" w:cs="Simplified Arabic"/>
          <w:sz w:val="28"/>
          <w:szCs w:val="28"/>
          <w:rtl/>
          <w:lang w:bidi="ar-LB"/>
        </w:rPr>
        <w:t>،</w:t>
      </w:r>
      <w:r w:rsidR="00216809" w:rsidRPr="00FE33D8">
        <w:rPr>
          <w:rFonts w:ascii="Simplified Arabic" w:hAnsi="Simplified Arabic" w:cs="Simplified Arabic"/>
          <w:sz w:val="28"/>
          <w:szCs w:val="28"/>
          <w:rtl/>
          <w:lang w:bidi="ar-LB"/>
        </w:rPr>
        <w:t xml:space="preserve"> ثمّ </w:t>
      </w:r>
      <w:r w:rsidR="00924809" w:rsidRPr="00FE33D8">
        <w:rPr>
          <w:rFonts w:ascii="Simplified Arabic" w:hAnsi="Simplified Arabic" w:cs="Simplified Arabic"/>
          <w:sz w:val="28"/>
          <w:szCs w:val="28"/>
          <w:rtl/>
          <w:lang w:bidi="ar-LB"/>
        </w:rPr>
        <w:t>السعي نحو الانطلاق إلى مرحلة</w:t>
      </w:r>
      <w:r w:rsidR="00216809" w:rsidRPr="00FE33D8">
        <w:rPr>
          <w:rFonts w:ascii="Simplified Arabic" w:hAnsi="Simplified Arabic" w:cs="Simplified Arabic"/>
          <w:sz w:val="28"/>
          <w:szCs w:val="28"/>
          <w:rtl/>
          <w:lang w:bidi="ar-LB"/>
        </w:rPr>
        <w:t xml:space="preserve"> محاسبة الفاسدين. </w:t>
      </w:r>
    </w:p>
    <w:p w:rsidR="0065013A" w:rsidRPr="00FE33D8" w:rsidRDefault="0065013A"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t xml:space="preserve">لم يقبل الحراك الشعبي بهذه الانجازات، وقرر تحويل الحراك إلى ثورة سياسية، خرجت عن المطالب المدنية والإصلاحية لتدخل في الإطار المطالبة بتغيير النظام </w:t>
      </w:r>
      <w:r w:rsidR="00216809" w:rsidRPr="00FE33D8">
        <w:rPr>
          <w:rFonts w:ascii="Simplified Arabic" w:hAnsi="Simplified Arabic" w:cs="Simplified Arabic"/>
          <w:sz w:val="28"/>
          <w:szCs w:val="28"/>
          <w:rtl/>
          <w:lang w:bidi="ar-LB"/>
        </w:rPr>
        <w:t>معلناً أنه</w:t>
      </w:r>
      <w:r w:rsidRPr="00FE33D8">
        <w:rPr>
          <w:rFonts w:ascii="Simplified Arabic" w:hAnsi="Simplified Arabic" w:cs="Simplified Arabic"/>
          <w:sz w:val="28"/>
          <w:szCs w:val="28"/>
          <w:rtl/>
          <w:lang w:bidi="ar-LB"/>
        </w:rPr>
        <w:t>ا</w:t>
      </w:r>
      <w:r w:rsidR="00216809" w:rsidRPr="00FE33D8">
        <w:rPr>
          <w:rFonts w:ascii="Simplified Arabic" w:hAnsi="Simplified Arabic" w:cs="Simplified Arabic"/>
          <w:sz w:val="28"/>
          <w:szCs w:val="28"/>
          <w:rtl/>
          <w:lang w:bidi="ar-LB"/>
        </w:rPr>
        <w:t xml:space="preserve"> ثورة شعبية </w:t>
      </w:r>
      <w:r w:rsidRPr="00FE33D8">
        <w:rPr>
          <w:rFonts w:ascii="Simplified Arabic" w:hAnsi="Simplified Arabic" w:cs="Simplified Arabic"/>
          <w:sz w:val="28"/>
          <w:szCs w:val="28"/>
          <w:rtl/>
          <w:lang w:bidi="ar-LB"/>
        </w:rPr>
        <w:t>لن تتوقف قبل الإطاحة بالس</w:t>
      </w:r>
      <w:r w:rsidR="00924809" w:rsidRPr="00FE33D8">
        <w:rPr>
          <w:rFonts w:ascii="Simplified Arabic" w:hAnsi="Simplified Arabic" w:cs="Simplified Arabic"/>
          <w:sz w:val="28"/>
          <w:szCs w:val="28"/>
          <w:rtl/>
          <w:lang w:bidi="ar-LB"/>
        </w:rPr>
        <w:t>ل</w:t>
      </w:r>
      <w:r w:rsidRPr="00FE33D8">
        <w:rPr>
          <w:rFonts w:ascii="Simplified Arabic" w:hAnsi="Simplified Arabic" w:cs="Simplified Arabic"/>
          <w:sz w:val="28"/>
          <w:szCs w:val="28"/>
          <w:rtl/>
          <w:lang w:bidi="ar-LB"/>
        </w:rPr>
        <w:t xml:space="preserve">طتين التنفيذية والتشريعية، ونقل السلطة من القوى السياسية المسيطرة إلى هيئات </w:t>
      </w:r>
      <w:r w:rsidR="00924809" w:rsidRPr="00FE33D8">
        <w:rPr>
          <w:rFonts w:ascii="Simplified Arabic" w:hAnsi="Simplified Arabic" w:cs="Simplified Arabic"/>
          <w:sz w:val="28"/>
          <w:szCs w:val="28"/>
          <w:rtl/>
          <w:lang w:bidi="ar-LB"/>
        </w:rPr>
        <w:t xml:space="preserve">جديدة </w:t>
      </w:r>
      <w:r w:rsidRPr="00FE33D8">
        <w:rPr>
          <w:rFonts w:ascii="Simplified Arabic" w:hAnsi="Simplified Arabic" w:cs="Simplified Arabic"/>
          <w:sz w:val="28"/>
          <w:szCs w:val="28"/>
          <w:rtl/>
          <w:lang w:bidi="ar-LB"/>
        </w:rPr>
        <w:t xml:space="preserve">تسميها الثورة. </w:t>
      </w:r>
    </w:p>
    <w:p w:rsidR="0065013A" w:rsidRPr="00FE33D8" w:rsidRDefault="00216809"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t>والثورة في السياسية هي حركة مبنية على فكرة ثورية ي</w:t>
      </w:r>
      <w:r w:rsidR="0065013A" w:rsidRPr="00FE33D8">
        <w:rPr>
          <w:rFonts w:ascii="Simplified Arabic" w:hAnsi="Simplified Arabic" w:cs="Simplified Arabic"/>
          <w:sz w:val="28"/>
          <w:szCs w:val="28"/>
          <w:rtl/>
          <w:lang w:bidi="ar-LB"/>
        </w:rPr>
        <w:t>طرحها</w:t>
      </w:r>
      <w:r w:rsidRPr="00FE33D8">
        <w:rPr>
          <w:rFonts w:ascii="Simplified Arabic" w:hAnsi="Simplified Arabic" w:cs="Simplified Arabic"/>
          <w:sz w:val="28"/>
          <w:szCs w:val="28"/>
          <w:rtl/>
          <w:lang w:bidi="ar-LB"/>
        </w:rPr>
        <w:t xml:space="preserve"> فلاسفة الثورة وتكون المنارة التي ترشدهم في حراكهم نحو دفع المجتمع لتطبيق هذا الفكر الفلسفي المنسجم مع واقع المجتمع وال</w:t>
      </w:r>
      <w:r w:rsidR="0065013A" w:rsidRPr="00FE33D8">
        <w:rPr>
          <w:rFonts w:ascii="Simplified Arabic" w:hAnsi="Simplified Arabic" w:cs="Simplified Arabic"/>
          <w:sz w:val="28"/>
          <w:szCs w:val="28"/>
          <w:rtl/>
          <w:lang w:bidi="ar-LB"/>
        </w:rPr>
        <w:t>م</w:t>
      </w:r>
      <w:r w:rsidR="00924809" w:rsidRPr="00FE33D8">
        <w:rPr>
          <w:rFonts w:ascii="Simplified Arabic" w:hAnsi="Simplified Arabic" w:cs="Simplified Arabic"/>
          <w:sz w:val="28"/>
          <w:szCs w:val="28"/>
          <w:rtl/>
          <w:lang w:bidi="ar-LB"/>
        </w:rPr>
        <w:t>ؤتلف معه</w:t>
      </w:r>
      <w:r w:rsidRPr="00FE33D8">
        <w:rPr>
          <w:rFonts w:ascii="Simplified Arabic" w:hAnsi="Simplified Arabic" w:cs="Simplified Arabic"/>
          <w:sz w:val="28"/>
          <w:szCs w:val="28"/>
          <w:rtl/>
          <w:lang w:bidi="ar-LB"/>
        </w:rPr>
        <w:t xml:space="preserve"> </w:t>
      </w:r>
      <w:r w:rsidR="0065013A" w:rsidRPr="00FE33D8">
        <w:rPr>
          <w:rFonts w:ascii="Simplified Arabic" w:hAnsi="Simplified Arabic" w:cs="Simplified Arabic"/>
          <w:sz w:val="28"/>
          <w:szCs w:val="28"/>
          <w:rtl/>
          <w:lang w:bidi="ar-LB"/>
        </w:rPr>
        <w:t>كالثورة الشيوعية والثورة الفرنسية وغيرها من الثورات</w:t>
      </w:r>
      <w:r w:rsidR="00924809" w:rsidRPr="00FE33D8">
        <w:rPr>
          <w:rFonts w:ascii="Simplified Arabic" w:hAnsi="Simplified Arabic" w:cs="Simplified Arabic"/>
          <w:sz w:val="28"/>
          <w:szCs w:val="28"/>
          <w:rtl/>
          <w:lang w:bidi="ar-LB"/>
        </w:rPr>
        <w:t xml:space="preserve">. ولا شكّ أن الثورة وفق القانون الدستوري هي حالة غير دستوري، </w:t>
      </w:r>
      <w:r w:rsidR="0065013A" w:rsidRPr="00FE33D8">
        <w:rPr>
          <w:rFonts w:ascii="Simplified Arabic" w:hAnsi="Simplified Arabic" w:cs="Simplified Arabic"/>
          <w:sz w:val="28"/>
          <w:szCs w:val="28"/>
          <w:rtl/>
          <w:lang w:bidi="ar-LB"/>
        </w:rPr>
        <w:t xml:space="preserve">بحيث تحظر كافة الدساتير اعتماد الوسائل غير المنصوص عنها في الدستور لتولي السلطة. إلا أن نجاح هذه الثورات هو الذي حوّلها من حالة غير دستورية إلى حالة شرعية تقتبس كافة السلطات وجودها من خلالها ويكون ما عداها خارجاً عن القانون. </w:t>
      </w:r>
    </w:p>
    <w:p w:rsidR="00216809" w:rsidRPr="00FE33D8" w:rsidRDefault="00924809"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lastRenderedPageBreak/>
        <w:t>إلا أنه وحت</w:t>
      </w:r>
      <w:r w:rsidR="0065013A" w:rsidRPr="00FE33D8">
        <w:rPr>
          <w:rFonts w:ascii="Simplified Arabic" w:hAnsi="Simplified Arabic" w:cs="Simplified Arabic"/>
          <w:sz w:val="28"/>
          <w:szCs w:val="28"/>
          <w:rtl/>
          <w:lang w:bidi="ar-LB"/>
        </w:rPr>
        <w:t xml:space="preserve">ى نجاح الثورة، فإن السلطة الدستورية لا يمكنها الوقوف متفرجة على ثورةٍ </w:t>
      </w:r>
      <w:r w:rsidR="00B435E9" w:rsidRPr="00FE33D8">
        <w:rPr>
          <w:rFonts w:ascii="Simplified Arabic" w:hAnsi="Simplified Arabic" w:cs="Simplified Arabic"/>
          <w:sz w:val="28"/>
          <w:szCs w:val="28"/>
          <w:rtl/>
          <w:lang w:bidi="ar-LB"/>
        </w:rPr>
        <w:t>(غير مبينة على فكرة واحدة) و</w:t>
      </w:r>
      <w:r w:rsidR="0065013A" w:rsidRPr="00FE33D8">
        <w:rPr>
          <w:rFonts w:ascii="Simplified Arabic" w:hAnsi="Simplified Arabic" w:cs="Simplified Arabic"/>
          <w:sz w:val="28"/>
          <w:szCs w:val="28"/>
          <w:rtl/>
          <w:lang w:bidi="ar-LB"/>
        </w:rPr>
        <w:t>ترمي إلى اقتلاع القوى الس</w:t>
      </w:r>
      <w:r w:rsidR="00B435E9" w:rsidRPr="00FE33D8">
        <w:rPr>
          <w:rFonts w:ascii="Simplified Arabic" w:hAnsi="Simplified Arabic" w:cs="Simplified Arabic"/>
          <w:sz w:val="28"/>
          <w:szCs w:val="28"/>
          <w:rtl/>
          <w:lang w:bidi="ar-LB"/>
        </w:rPr>
        <w:t>ياسية القائمة واستبدالها بسواها، دون تعيين هذا الغير الذي سيتولى السلطة، ودون وضع المفاهيم التي تتحرك هذه الثورة على أساسها.</w:t>
      </w:r>
    </w:p>
    <w:p w:rsidR="00B435E9" w:rsidRPr="00FE33D8" w:rsidRDefault="00B435E9" w:rsidP="00FE33D8">
      <w:pPr>
        <w:bidi/>
        <w:jc w:val="both"/>
        <w:rPr>
          <w:rFonts w:ascii="Simplified Arabic" w:hAnsi="Simplified Arabic" w:cs="Simplified Arabic"/>
          <w:sz w:val="28"/>
          <w:szCs w:val="28"/>
          <w:rtl/>
          <w:lang w:bidi="ar-LB"/>
        </w:rPr>
      </w:pPr>
      <w:r w:rsidRPr="00FE33D8">
        <w:rPr>
          <w:rFonts w:ascii="Simplified Arabic" w:hAnsi="Simplified Arabic" w:cs="Simplified Arabic"/>
          <w:sz w:val="28"/>
          <w:szCs w:val="28"/>
          <w:rtl/>
          <w:lang w:bidi="ar-LB"/>
        </w:rPr>
        <w:br/>
        <w:t xml:space="preserve">إن السلطة السياسية </w:t>
      </w:r>
      <w:r w:rsidR="00924809" w:rsidRPr="00FE33D8">
        <w:rPr>
          <w:rFonts w:ascii="Simplified Arabic" w:hAnsi="Simplified Arabic" w:cs="Simplified Arabic"/>
          <w:sz w:val="28"/>
          <w:szCs w:val="28"/>
          <w:rtl/>
          <w:lang w:bidi="ar-LB"/>
        </w:rPr>
        <w:t xml:space="preserve">في لبنان </w:t>
      </w:r>
      <w:r w:rsidRPr="00FE33D8">
        <w:rPr>
          <w:rFonts w:ascii="Simplified Arabic" w:hAnsi="Simplified Arabic" w:cs="Simplified Arabic"/>
          <w:sz w:val="28"/>
          <w:szCs w:val="28"/>
          <w:rtl/>
          <w:lang w:bidi="ar-LB"/>
        </w:rPr>
        <w:t>تعاملت مع حركة الجماهير بكثير من الليونة والصبر والحكمة الزائدة، وأتاحت لهم فعل ما يريدون وهي واقفة متفرجة دون أن تتخذ خطوة لا إلى الأمام ولا إلى الوراء، وهذا ما لم تفعله الدول التي حصلت فيها تحركات مشابهة، فلا فرنسا خضعت للسترات الصفر، ولا البحرين رضخ</w:t>
      </w:r>
      <w:r w:rsidR="00924809" w:rsidRPr="00FE33D8">
        <w:rPr>
          <w:rFonts w:ascii="Simplified Arabic" w:hAnsi="Simplified Arabic" w:cs="Simplified Arabic"/>
          <w:sz w:val="28"/>
          <w:szCs w:val="28"/>
          <w:rtl/>
          <w:lang w:bidi="ar-LB"/>
        </w:rPr>
        <w:t>ت</w:t>
      </w:r>
      <w:r w:rsidRPr="00FE33D8">
        <w:rPr>
          <w:rFonts w:ascii="Simplified Arabic" w:hAnsi="Simplified Arabic" w:cs="Simplified Arabic"/>
          <w:sz w:val="28"/>
          <w:szCs w:val="28"/>
          <w:rtl/>
          <w:lang w:bidi="ar-LB"/>
        </w:rPr>
        <w:t xml:space="preserve"> لمطالب الشعب، ولا إيران قبلت بالثورة الخضراء، ولا فنزويلا تنازلت للانقلاب، .... . </w:t>
      </w:r>
    </w:p>
    <w:p w:rsidR="00B435E9" w:rsidRPr="00FE33D8" w:rsidRDefault="00B435E9"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lang w:bidi="ar-LB"/>
        </w:rPr>
        <w:t>إن اختيار سبل التعامل مع الحراك الشعبي لا شكّ متروك للسلطات الدستورية</w:t>
      </w:r>
      <w:r w:rsidR="00924809" w:rsidRPr="00FE33D8">
        <w:rPr>
          <w:rFonts w:ascii="Simplified Arabic" w:hAnsi="Simplified Arabic" w:cs="Simplified Arabic"/>
          <w:sz w:val="28"/>
          <w:szCs w:val="28"/>
          <w:rtl/>
          <w:lang w:bidi="ar-LB"/>
        </w:rPr>
        <w:t xml:space="preserve"> (فخامة الرئيس، السلطة التنفيذية والسلطة التشريعية)</w:t>
      </w:r>
      <w:r w:rsidRPr="00FE33D8">
        <w:rPr>
          <w:rFonts w:ascii="Simplified Arabic" w:hAnsi="Simplified Arabic" w:cs="Simplified Arabic"/>
          <w:sz w:val="28"/>
          <w:szCs w:val="28"/>
          <w:rtl/>
          <w:lang w:bidi="ar-LB"/>
        </w:rPr>
        <w:t xml:space="preserve">، </w:t>
      </w:r>
      <w:r w:rsidR="00924809" w:rsidRPr="00FE33D8">
        <w:rPr>
          <w:rFonts w:ascii="Simplified Arabic" w:hAnsi="Simplified Arabic" w:cs="Simplified Arabic"/>
          <w:sz w:val="28"/>
          <w:szCs w:val="28"/>
          <w:rtl/>
          <w:lang w:bidi="ar-LB"/>
        </w:rPr>
        <w:t xml:space="preserve">وأن </w:t>
      </w:r>
      <w:r w:rsidRPr="00FE33D8">
        <w:rPr>
          <w:rFonts w:ascii="Simplified Arabic" w:hAnsi="Simplified Arabic" w:cs="Simplified Arabic"/>
          <w:sz w:val="28"/>
          <w:szCs w:val="28"/>
          <w:rtl/>
          <w:lang w:bidi="ar-LB"/>
        </w:rPr>
        <w:t xml:space="preserve">فخامة رئيس الجمهورية  يتوجب عليه وفق المادة 49 من الدستور أن </w:t>
      </w:r>
      <w:r w:rsidRPr="00FE33D8">
        <w:rPr>
          <w:rFonts w:ascii="Simplified Arabic" w:hAnsi="Simplified Arabic" w:cs="Simplified Arabic"/>
          <w:sz w:val="28"/>
          <w:szCs w:val="28"/>
          <w:rtl/>
        </w:rPr>
        <w:t xml:space="preserve">يسهر على احترام الدستور والمحافظة على استقلال لبنان ووحدته وسلامة أراضيه وفقاً لأحكام الدستور، ثمّ أقسم اليمين الدستورية على حفظ استقلال الوطن اللبناني وسلامة أراضيه. </w:t>
      </w:r>
    </w:p>
    <w:p w:rsidR="00E247C3" w:rsidRPr="00FE33D8" w:rsidRDefault="00924809"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rPr>
        <w:t>لقد اختار</w:t>
      </w:r>
      <w:r w:rsidR="00FE33D8">
        <w:rPr>
          <w:rFonts w:ascii="Simplified Arabic" w:hAnsi="Simplified Arabic" w:cs="Simplified Arabic" w:hint="cs"/>
          <w:sz w:val="28"/>
          <w:szCs w:val="28"/>
          <w:rtl/>
        </w:rPr>
        <w:t xml:space="preserve"> </w:t>
      </w:r>
      <w:r w:rsidR="00B435E9" w:rsidRPr="00FE33D8">
        <w:rPr>
          <w:rFonts w:ascii="Simplified Arabic" w:hAnsi="Simplified Arabic" w:cs="Simplified Arabic"/>
          <w:sz w:val="28"/>
          <w:szCs w:val="28"/>
          <w:rtl/>
        </w:rPr>
        <w:t>فخامة</w:t>
      </w:r>
      <w:r w:rsidR="00E247C3" w:rsidRPr="00FE33D8">
        <w:rPr>
          <w:rFonts w:ascii="Simplified Arabic" w:hAnsi="Simplified Arabic" w:cs="Simplified Arabic"/>
          <w:sz w:val="28"/>
          <w:szCs w:val="28"/>
          <w:rtl/>
        </w:rPr>
        <w:t xml:space="preserve"> رئيس الجمهورية </w:t>
      </w:r>
      <w:r w:rsidRPr="00FE33D8">
        <w:rPr>
          <w:rFonts w:ascii="Simplified Arabic" w:hAnsi="Simplified Arabic" w:cs="Simplified Arabic"/>
          <w:sz w:val="28"/>
          <w:szCs w:val="28"/>
          <w:rtl/>
        </w:rPr>
        <w:t xml:space="preserve">أن يحاور قوى الحراك الثوري مباشرة، وسعى إلى التواصل معهم، </w:t>
      </w:r>
      <w:r w:rsidR="00E247C3" w:rsidRPr="00FE33D8">
        <w:rPr>
          <w:rFonts w:ascii="Simplified Arabic" w:hAnsi="Simplified Arabic" w:cs="Simplified Arabic"/>
          <w:sz w:val="28"/>
          <w:szCs w:val="28"/>
          <w:rtl/>
        </w:rPr>
        <w:t>بعد أن تخلت الحكومة عن مسؤوليتها الدستورية من خلال التقدم باستقالتها في ذروة الأزمة، تاركةً ساحة المواجهة لرئيس الجمهورية ومجلس النواب الذي أيضاً لم ينعقد استثنائياً لمواجهة الأزمة كما أوجبت عليه الفقرة الأخيرة من المادة 69 التي نصّت على أن يكون المجلس في دورة انعقاد حكمية حتى تشكيل حكومة جديدة ونيلها الثقة.</w:t>
      </w:r>
    </w:p>
    <w:p w:rsidR="00E247C3" w:rsidRPr="00FE33D8" w:rsidRDefault="00E247C3"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rPr>
        <w:t>لقد دفع واقع استقالة الحكومة، وعدم انعقاد مجلس النواب، إلى أن يتصدى فخامة رئيس الجمهورية لواجب حفظ الوطن ووحدته وسلامة أراضيه من خلال الإكثار من الإطلالات الإعلامية والاجتماع مع القيادات الأمنية والمالية والاقتصادية ومتابعة الملفات مع الجهات السياسية.</w:t>
      </w:r>
    </w:p>
    <w:p w:rsidR="00E247C3" w:rsidRPr="00FE33D8" w:rsidRDefault="00E247C3"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rPr>
        <w:t>إن الواقع المشار إليه، هو الذي قصدته في المقدمة من أن فهم النص الدستوري لا يكون إلا من خلال الواقع</w:t>
      </w:r>
      <w:r w:rsidR="00AF2562" w:rsidRPr="00FE33D8">
        <w:rPr>
          <w:rFonts w:ascii="Simplified Arabic" w:hAnsi="Simplified Arabic" w:cs="Simplified Arabic"/>
          <w:sz w:val="28"/>
          <w:szCs w:val="28"/>
          <w:rtl/>
        </w:rPr>
        <w:t xml:space="preserve">، بحيث لا نحكم على الأداء إلا بعد قراءة الواقع الذي دفع إلى اتخاذ التدبير.  </w:t>
      </w:r>
    </w:p>
    <w:p w:rsidR="006F6ACE" w:rsidRPr="00FE33D8" w:rsidRDefault="00AF2562"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rPr>
        <w:t>وبحسب هذا الواقع، فإن فخامة الرئيس هو اليوم خط الدفاع الأول عن كل المؤسسات</w:t>
      </w:r>
      <w:r w:rsidR="00924809" w:rsidRPr="00FE33D8">
        <w:rPr>
          <w:rFonts w:ascii="Simplified Arabic" w:hAnsi="Simplified Arabic" w:cs="Simplified Arabic"/>
          <w:sz w:val="28"/>
          <w:szCs w:val="28"/>
          <w:rtl/>
        </w:rPr>
        <w:t xml:space="preserve"> الدستورية والمالية والاقتصادية والمرافق العامة والقوى الأمنية والمقاومة</w:t>
      </w:r>
      <w:r w:rsidRPr="00FE33D8">
        <w:rPr>
          <w:rFonts w:ascii="Simplified Arabic" w:hAnsi="Simplified Arabic" w:cs="Simplified Arabic"/>
          <w:sz w:val="28"/>
          <w:szCs w:val="28"/>
          <w:rtl/>
        </w:rPr>
        <w:t xml:space="preserve">، </w:t>
      </w:r>
      <w:r w:rsidR="006F6ACE" w:rsidRPr="00FE33D8">
        <w:rPr>
          <w:rFonts w:ascii="Simplified Arabic" w:hAnsi="Simplified Arabic" w:cs="Simplified Arabic"/>
          <w:sz w:val="28"/>
          <w:szCs w:val="28"/>
          <w:rtl/>
        </w:rPr>
        <w:t xml:space="preserve">وإذا </w:t>
      </w:r>
      <w:r w:rsidR="00FE33D8">
        <w:rPr>
          <w:rFonts w:ascii="Simplified Arabic" w:hAnsi="Simplified Arabic" w:cs="Simplified Arabic" w:hint="cs"/>
          <w:sz w:val="28"/>
          <w:szCs w:val="28"/>
          <w:rtl/>
        </w:rPr>
        <w:t xml:space="preserve">حصل </w:t>
      </w:r>
      <w:r w:rsidR="00924809" w:rsidRPr="00FE33D8">
        <w:rPr>
          <w:rFonts w:ascii="Simplified Arabic" w:hAnsi="Simplified Arabic" w:cs="Simplified Arabic"/>
          <w:sz w:val="28"/>
          <w:szCs w:val="28"/>
          <w:rtl/>
        </w:rPr>
        <w:t xml:space="preserve">بخلال هذا التصدي المباشر </w:t>
      </w:r>
      <w:r w:rsidR="00924809" w:rsidRPr="00FE33D8">
        <w:rPr>
          <w:rFonts w:ascii="Simplified Arabic" w:hAnsi="Simplified Arabic" w:cs="Simplified Arabic"/>
          <w:sz w:val="28"/>
          <w:szCs w:val="28"/>
          <w:rtl/>
        </w:rPr>
        <w:lastRenderedPageBreak/>
        <w:t xml:space="preserve">لواجب التعامل مع مقتضيات المرحلة إلى </w:t>
      </w:r>
      <w:r w:rsidR="006F6ACE" w:rsidRPr="00FE33D8">
        <w:rPr>
          <w:rFonts w:ascii="Simplified Arabic" w:hAnsi="Simplified Arabic" w:cs="Simplified Arabic"/>
          <w:sz w:val="28"/>
          <w:szCs w:val="28"/>
          <w:rtl/>
        </w:rPr>
        <w:t>التضحية ببعض النصوص الدستورية فلم يكن ذلك إ</w:t>
      </w:r>
      <w:r w:rsidR="00FE33D8">
        <w:rPr>
          <w:rFonts w:ascii="Simplified Arabic" w:hAnsi="Simplified Arabic" w:cs="Simplified Arabic" w:hint="cs"/>
          <w:sz w:val="28"/>
          <w:szCs w:val="28"/>
          <w:rtl/>
        </w:rPr>
        <w:t>خياراً يلجأ إليه طائعاً</w:t>
      </w:r>
      <w:r w:rsidR="006F6ACE" w:rsidRPr="00FE33D8">
        <w:rPr>
          <w:rFonts w:ascii="Simplified Arabic" w:hAnsi="Simplified Arabic" w:cs="Simplified Arabic"/>
          <w:sz w:val="28"/>
          <w:szCs w:val="28"/>
          <w:rtl/>
        </w:rPr>
        <w:t xml:space="preserve">، </w:t>
      </w:r>
      <w:r w:rsidR="00FE33D8">
        <w:rPr>
          <w:rFonts w:ascii="Simplified Arabic" w:hAnsi="Simplified Arabic" w:cs="Simplified Arabic" w:hint="cs"/>
          <w:sz w:val="28"/>
          <w:szCs w:val="28"/>
          <w:rtl/>
        </w:rPr>
        <w:t xml:space="preserve">وإنما أجبر على ذلك </w:t>
      </w:r>
      <w:r w:rsidR="006F6ACE" w:rsidRPr="00FE33D8">
        <w:rPr>
          <w:rFonts w:ascii="Simplified Arabic" w:hAnsi="Simplified Arabic" w:cs="Simplified Arabic"/>
          <w:sz w:val="28"/>
          <w:szCs w:val="28"/>
          <w:rtl/>
        </w:rPr>
        <w:t xml:space="preserve">تماشياً مع قواعد فلسفة القانون التي توجب التخلي عن النص المكتوب حماية لمصلحة الدولة العليا للدولة  وهذا ما تبناه المجلس الدستوري اللبناني في أكثر من قرار. </w:t>
      </w:r>
    </w:p>
    <w:p w:rsidR="00AF2562" w:rsidRPr="00FE33D8" w:rsidRDefault="00AF2562" w:rsidP="00FE33D8">
      <w:pPr>
        <w:bidi/>
        <w:jc w:val="both"/>
        <w:rPr>
          <w:rFonts w:ascii="Simplified Arabic" w:hAnsi="Simplified Arabic" w:cs="Simplified Arabic"/>
          <w:sz w:val="28"/>
          <w:szCs w:val="28"/>
          <w:rtl/>
        </w:rPr>
      </w:pPr>
      <w:r w:rsidRPr="00FE33D8">
        <w:rPr>
          <w:rFonts w:ascii="Simplified Arabic" w:hAnsi="Simplified Arabic" w:cs="Simplified Arabic"/>
          <w:sz w:val="28"/>
          <w:szCs w:val="28"/>
          <w:rtl/>
        </w:rPr>
        <w:t>ولهذا</w:t>
      </w:r>
      <w:r w:rsidR="006F6ACE" w:rsidRPr="00FE33D8">
        <w:rPr>
          <w:rFonts w:ascii="Simplified Arabic" w:hAnsi="Simplified Arabic" w:cs="Simplified Arabic"/>
          <w:sz w:val="28"/>
          <w:szCs w:val="28"/>
          <w:rtl/>
        </w:rPr>
        <w:t xml:space="preserve"> السبب كانت </w:t>
      </w:r>
      <w:r w:rsidRPr="00FE33D8">
        <w:rPr>
          <w:rFonts w:ascii="Simplified Arabic" w:hAnsi="Simplified Arabic" w:cs="Simplified Arabic"/>
          <w:sz w:val="28"/>
          <w:szCs w:val="28"/>
          <w:rtl/>
        </w:rPr>
        <w:t>كل السهام توجّه نحو</w:t>
      </w:r>
      <w:r w:rsidR="006F6ACE" w:rsidRPr="00FE33D8">
        <w:rPr>
          <w:rFonts w:ascii="Simplified Arabic" w:hAnsi="Simplified Arabic" w:cs="Simplified Arabic"/>
          <w:sz w:val="28"/>
          <w:szCs w:val="28"/>
          <w:rtl/>
        </w:rPr>
        <w:t xml:space="preserve"> فخامة الرئيس</w:t>
      </w:r>
      <w:r w:rsidRPr="00FE33D8">
        <w:rPr>
          <w:rFonts w:ascii="Simplified Arabic" w:hAnsi="Simplified Arabic" w:cs="Simplified Arabic"/>
          <w:sz w:val="28"/>
          <w:szCs w:val="28"/>
          <w:rtl/>
        </w:rPr>
        <w:t xml:space="preserve">، وكل الحراك </w:t>
      </w:r>
      <w:r w:rsidR="00924809" w:rsidRPr="00FE33D8">
        <w:rPr>
          <w:rFonts w:ascii="Simplified Arabic" w:hAnsi="Simplified Arabic" w:cs="Simplified Arabic"/>
          <w:sz w:val="28"/>
          <w:szCs w:val="28"/>
          <w:rtl/>
        </w:rPr>
        <w:t xml:space="preserve">الثوري </w:t>
      </w:r>
      <w:r w:rsidRPr="00FE33D8">
        <w:rPr>
          <w:rFonts w:ascii="Simplified Arabic" w:hAnsi="Simplified Arabic" w:cs="Simplified Arabic"/>
          <w:sz w:val="28"/>
          <w:szCs w:val="28"/>
          <w:rtl/>
        </w:rPr>
        <w:t xml:space="preserve">موجه لإسقاطه، وإذا ما سقط لا أحد يعرف إلى أين سوف تتجه الأمور وكيف سيكون مصير الدولة. </w:t>
      </w:r>
      <w:r w:rsidR="00FE33D8">
        <w:rPr>
          <w:rFonts w:ascii="Simplified Arabic" w:hAnsi="Simplified Arabic" w:cs="Simplified Arabic" w:hint="cs"/>
          <w:sz w:val="28"/>
          <w:szCs w:val="28"/>
          <w:rtl/>
        </w:rPr>
        <w:t>وهنا من</w:t>
      </w:r>
      <w:r w:rsidR="00924809" w:rsidRPr="00FE33D8">
        <w:rPr>
          <w:rFonts w:ascii="Simplified Arabic" w:hAnsi="Simplified Arabic" w:cs="Simplified Arabic"/>
          <w:sz w:val="28"/>
          <w:szCs w:val="28"/>
          <w:rtl/>
        </w:rPr>
        <w:t xml:space="preserve"> المناسب تذكير الجهات الإدارية والوزارات المعنية </w:t>
      </w:r>
      <w:r w:rsidR="00FE33D8">
        <w:rPr>
          <w:rFonts w:ascii="Simplified Arabic" w:hAnsi="Simplified Arabic" w:cs="Simplified Arabic" w:hint="cs"/>
          <w:sz w:val="28"/>
          <w:szCs w:val="28"/>
          <w:rtl/>
        </w:rPr>
        <w:t xml:space="preserve">والمؤسسات </w:t>
      </w:r>
      <w:r w:rsidR="00924809" w:rsidRPr="00FE33D8">
        <w:rPr>
          <w:rFonts w:ascii="Simplified Arabic" w:hAnsi="Simplified Arabic" w:cs="Simplified Arabic"/>
          <w:sz w:val="28"/>
          <w:szCs w:val="28"/>
          <w:rtl/>
        </w:rPr>
        <w:t>والسلطات القضائية والقوى الأمنية، وأهل الفكر</w:t>
      </w:r>
      <w:r w:rsidR="00FE33D8">
        <w:rPr>
          <w:rFonts w:ascii="Simplified Arabic" w:hAnsi="Simplified Arabic" w:cs="Simplified Arabic" w:hint="cs"/>
          <w:sz w:val="28"/>
          <w:szCs w:val="28"/>
          <w:rtl/>
        </w:rPr>
        <w:t xml:space="preserve"> والاختصاص وأصحاب العمل،</w:t>
      </w:r>
      <w:r w:rsidR="00924809" w:rsidRPr="00FE33D8">
        <w:rPr>
          <w:rFonts w:ascii="Simplified Arabic" w:hAnsi="Simplified Arabic" w:cs="Simplified Arabic"/>
          <w:sz w:val="28"/>
          <w:szCs w:val="28"/>
          <w:rtl/>
        </w:rPr>
        <w:t xml:space="preserve"> إلى  الشروع فوراً كل في موقعه إلى تنفيذ خطط انقاذ الوطن، فالاتكالية والاكتفاء بالمراقبة (كأصحاب التل) </w:t>
      </w:r>
      <w:r w:rsidR="00FE33D8">
        <w:rPr>
          <w:rFonts w:ascii="Simplified Arabic" w:hAnsi="Simplified Arabic" w:cs="Simplified Arabic"/>
          <w:sz w:val="28"/>
          <w:szCs w:val="28"/>
          <w:rtl/>
        </w:rPr>
        <w:t>ه</w:t>
      </w:r>
      <w:r w:rsidR="00FE33D8">
        <w:rPr>
          <w:rFonts w:ascii="Simplified Arabic" w:hAnsi="Simplified Arabic" w:cs="Simplified Arabic" w:hint="cs"/>
          <w:sz w:val="28"/>
          <w:szCs w:val="28"/>
          <w:rtl/>
        </w:rPr>
        <w:t>ي</w:t>
      </w:r>
      <w:r w:rsidR="00FE33D8" w:rsidRPr="00FE33D8">
        <w:rPr>
          <w:rFonts w:ascii="Simplified Arabic" w:hAnsi="Simplified Arabic" w:cs="Simplified Arabic"/>
          <w:sz w:val="28"/>
          <w:szCs w:val="28"/>
          <w:rtl/>
        </w:rPr>
        <w:t xml:space="preserve"> عملياً بمثابة مؤازرة لقوى الحراك الثوري في حركتها الانقلابية.</w:t>
      </w:r>
    </w:p>
    <w:p w:rsidR="00AF2562" w:rsidRDefault="00AF2562" w:rsidP="00AF2562">
      <w:pPr>
        <w:bidi/>
        <w:rPr>
          <w:rFonts w:ascii="Arabic Transparent" w:hAnsi="Arabic Transparent" w:cs="Arabic Transparent"/>
          <w:color w:val="800000"/>
          <w:sz w:val="28"/>
          <w:szCs w:val="28"/>
          <w:rtl/>
        </w:rPr>
      </w:pPr>
    </w:p>
    <w:p w:rsidR="00E247C3" w:rsidRDefault="00E247C3" w:rsidP="00E247C3">
      <w:pPr>
        <w:bidi/>
        <w:rPr>
          <w:rFonts w:ascii="Arabic Transparent" w:hAnsi="Arabic Transparent" w:cs="Arabic Transparent"/>
          <w:color w:val="800000"/>
          <w:sz w:val="28"/>
          <w:szCs w:val="28"/>
          <w:rtl/>
        </w:rPr>
      </w:pPr>
    </w:p>
    <w:p w:rsidR="00B435E9" w:rsidRDefault="00E247C3" w:rsidP="00E247C3">
      <w:pPr>
        <w:bidi/>
        <w:rPr>
          <w:lang w:bidi="ar-LB"/>
        </w:rPr>
      </w:pPr>
      <w:r>
        <w:rPr>
          <w:rFonts w:ascii="Arabic Transparent" w:hAnsi="Arabic Transparent" w:cs="Arabic Transparent" w:hint="cs"/>
          <w:color w:val="800000"/>
          <w:sz w:val="28"/>
          <w:szCs w:val="28"/>
          <w:rtl/>
        </w:rPr>
        <w:t xml:space="preserve"> </w:t>
      </w:r>
      <w:hyperlink r:id="rId4" w:history="1">
        <w:r w:rsidR="00A62BC9">
          <w:rPr>
            <w:rStyle w:val="Hyperlink"/>
          </w:rPr>
          <w:t>http://www.mahkama.net/?p=16751</w:t>
        </w:r>
      </w:hyperlink>
      <w:bookmarkEnd w:id="0"/>
    </w:p>
    <w:sectPr w:rsidR="00B435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C5"/>
    <w:rsid w:val="00216809"/>
    <w:rsid w:val="0065013A"/>
    <w:rsid w:val="006F6ACE"/>
    <w:rsid w:val="007825B9"/>
    <w:rsid w:val="007A6D68"/>
    <w:rsid w:val="008C1705"/>
    <w:rsid w:val="008C62A0"/>
    <w:rsid w:val="00924809"/>
    <w:rsid w:val="00A62BC9"/>
    <w:rsid w:val="00AF2562"/>
    <w:rsid w:val="00B435E9"/>
    <w:rsid w:val="00C266C5"/>
    <w:rsid w:val="00C936FE"/>
    <w:rsid w:val="00E247C3"/>
    <w:rsid w:val="00FE3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D17CE-8F38-44E0-9108-CCEF4F33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hkama.net/?p=16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2019-11-13T16:37:00Z</dcterms:created>
  <dcterms:modified xsi:type="dcterms:W3CDTF">2019-11-13T19:39:00Z</dcterms:modified>
</cp:coreProperties>
</file>