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87C0" w14:textId="77777777" w:rsidR="00CE3C93" w:rsidRPr="00DD7F94" w:rsidRDefault="00D86409" w:rsidP="00CE3C93">
      <w:pPr>
        <w:bidi/>
        <w:jc w:val="center"/>
        <w:rPr>
          <w:rFonts w:ascii="Simplified Arabic" w:hAnsi="Simplified Arabic" w:cs="Simplified Arabic"/>
          <w:sz w:val="28"/>
          <w:szCs w:val="28"/>
          <w:rtl/>
        </w:rPr>
      </w:pPr>
      <w:r w:rsidRPr="00DD7F94">
        <w:rPr>
          <w:rFonts w:ascii="Simplified Arabic" w:hAnsi="Simplified Arabic" w:cs="Simplified Arabic"/>
          <w:sz w:val="28"/>
          <w:szCs w:val="28"/>
          <w:rtl/>
        </w:rPr>
        <w:t xml:space="preserve">المقاومة من القضايا المصيرية </w:t>
      </w:r>
    </w:p>
    <w:p w14:paraId="079D64A9" w14:textId="7C8C697B" w:rsidR="004416C8" w:rsidRPr="00DD7F94" w:rsidRDefault="00D86409" w:rsidP="00CE3C93">
      <w:pPr>
        <w:bidi/>
        <w:jc w:val="center"/>
        <w:rPr>
          <w:rFonts w:ascii="Simplified Arabic" w:hAnsi="Simplified Arabic" w:cs="Simplified Arabic"/>
          <w:sz w:val="28"/>
          <w:szCs w:val="28"/>
          <w:rtl/>
        </w:rPr>
      </w:pPr>
      <w:r w:rsidRPr="00DD7F94">
        <w:rPr>
          <w:rFonts w:ascii="Simplified Arabic" w:hAnsi="Simplified Arabic" w:cs="Simplified Arabic"/>
          <w:sz w:val="28"/>
          <w:szCs w:val="28"/>
          <w:rtl/>
        </w:rPr>
        <w:t xml:space="preserve">التي </w:t>
      </w:r>
      <w:r w:rsidR="00CE3C93" w:rsidRPr="00DD7F94">
        <w:rPr>
          <w:rFonts w:ascii="Simplified Arabic" w:hAnsi="Simplified Arabic" w:cs="Simplified Arabic" w:hint="cs"/>
          <w:sz w:val="28"/>
          <w:szCs w:val="28"/>
          <w:rtl/>
        </w:rPr>
        <w:t>يخرج التقرير بشأنها</w:t>
      </w:r>
      <w:r w:rsidRPr="00DD7F94">
        <w:rPr>
          <w:rFonts w:ascii="Simplified Arabic" w:hAnsi="Simplified Arabic" w:cs="Simplified Arabic"/>
          <w:sz w:val="28"/>
          <w:szCs w:val="28"/>
          <w:rtl/>
        </w:rPr>
        <w:t xml:space="preserve"> عن اختصاص مجلس الوزراء</w:t>
      </w:r>
    </w:p>
    <w:p w14:paraId="74BB7004" w14:textId="1EBE4D45" w:rsidR="00CE3C93" w:rsidRPr="00DD7F94" w:rsidRDefault="00CE3C93" w:rsidP="00CE3C93">
      <w:pPr>
        <w:bidi/>
        <w:jc w:val="right"/>
        <w:rPr>
          <w:rFonts w:ascii="Simplified Arabic" w:hAnsi="Simplified Arabic" w:cs="Simplified Arabic"/>
          <w:sz w:val="28"/>
          <w:szCs w:val="28"/>
          <w:rtl/>
        </w:rPr>
      </w:pPr>
      <w:r w:rsidRPr="00DD7F94">
        <w:rPr>
          <w:rFonts w:ascii="Simplified Arabic" w:hAnsi="Simplified Arabic" w:cs="Simplified Arabic" w:hint="cs"/>
          <w:sz w:val="28"/>
          <w:szCs w:val="28"/>
          <w:rtl/>
        </w:rPr>
        <w:t>د. عصام نعمة إسماعيل</w:t>
      </w:r>
    </w:p>
    <w:p w14:paraId="621F9A8C" w14:textId="0D2C6194" w:rsidR="00D86409" w:rsidRPr="00DD7F94" w:rsidRDefault="00D86409" w:rsidP="00CE3C93">
      <w:pPr>
        <w:bidi/>
        <w:jc w:val="both"/>
        <w:rPr>
          <w:rFonts w:ascii="Simplified Arabic" w:hAnsi="Simplified Arabic" w:cs="Simplified Arabic"/>
          <w:sz w:val="28"/>
          <w:szCs w:val="28"/>
          <w:shd w:val="clear" w:color="auto" w:fill="FFFFFF"/>
          <w:rtl/>
        </w:rPr>
      </w:pPr>
      <w:r w:rsidRPr="00DD7F94">
        <w:rPr>
          <w:rFonts w:ascii="Simplified Arabic" w:hAnsi="Simplified Arabic" w:cs="Simplified Arabic"/>
          <w:sz w:val="28"/>
          <w:szCs w:val="28"/>
          <w:rtl/>
        </w:rPr>
        <w:t>لا أحد يشكّك بأن للمقاومة في لبنان جمهور وازنٍ يدعمها و</w:t>
      </w:r>
      <w:r w:rsidR="00511EC8" w:rsidRPr="00DD7F94">
        <w:rPr>
          <w:rFonts w:ascii="Simplified Arabic" w:hAnsi="Simplified Arabic" w:cs="Simplified Arabic"/>
          <w:sz w:val="28"/>
          <w:szCs w:val="28"/>
          <w:rtl/>
        </w:rPr>
        <w:t>يُسا</w:t>
      </w:r>
      <w:r w:rsidRPr="00DD7F94">
        <w:rPr>
          <w:rFonts w:ascii="Simplified Arabic" w:hAnsi="Simplified Arabic" w:cs="Simplified Arabic"/>
          <w:sz w:val="28"/>
          <w:szCs w:val="28"/>
          <w:rtl/>
        </w:rPr>
        <w:t>ندها ويؤمن بمشروعيتها</w:t>
      </w:r>
      <w:r w:rsidR="00511EC8" w:rsidRPr="00DD7F94">
        <w:rPr>
          <w:rFonts w:ascii="Simplified Arabic" w:hAnsi="Simplified Arabic" w:cs="Simplified Arabic"/>
          <w:sz w:val="28"/>
          <w:szCs w:val="28"/>
          <w:rtl/>
        </w:rPr>
        <w:t xml:space="preserve"> ال</w:t>
      </w:r>
      <w:r w:rsidR="00C60B08" w:rsidRPr="00DD7F94">
        <w:rPr>
          <w:rFonts w:ascii="Simplified Arabic" w:hAnsi="Simplified Arabic" w:cs="Simplified Arabic"/>
          <w:sz w:val="28"/>
          <w:szCs w:val="28"/>
          <w:rtl/>
        </w:rPr>
        <w:t xml:space="preserve">مستمدة من وثيقة الوفاق الوطني ذاتها التي ميّزت بين المقاومة والميليشيا </w:t>
      </w:r>
      <w:r w:rsidR="00511EC8" w:rsidRPr="00DD7F94">
        <w:rPr>
          <w:rFonts w:ascii="Simplified Arabic" w:hAnsi="Simplified Arabic" w:cs="Simplified Arabic"/>
          <w:sz w:val="28"/>
          <w:szCs w:val="28"/>
          <w:rtl/>
        </w:rPr>
        <w:t xml:space="preserve">حيث </w:t>
      </w:r>
      <w:r w:rsidR="00C60B08" w:rsidRPr="00DD7F94">
        <w:rPr>
          <w:rFonts w:ascii="Simplified Arabic" w:hAnsi="Simplified Arabic" w:cs="Simplified Arabic"/>
          <w:sz w:val="28"/>
          <w:szCs w:val="28"/>
          <w:rtl/>
        </w:rPr>
        <w:t xml:space="preserve">كان واضحاً هذا التمييز في التفسير الوارد في محاضر مجلس النواب، فهذه الوثيقة أقرّها مجلس النواب بتاريخ 22/10/1989 وبعدها بنحو الشهر اجتمع </w:t>
      </w:r>
      <w:r w:rsidR="00511EC8" w:rsidRPr="00DD7F94">
        <w:rPr>
          <w:rFonts w:ascii="Simplified Arabic" w:hAnsi="Simplified Arabic" w:cs="Simplified Arabic"/>
          <w:sz w:val="28"/>
          <w:szCs w:val="28"/>
          <w:rtl/>
        </w:rPr>
        <w:t>ذات</w:t>
      </w:r>
      <w:r w:rsidR="00C60B08" w:rsidRPr="00DD7F94">
        <w:rPr>
          <w:rFonts w:ascii="Simplified Arabic" w:hAnsi="Simplified Arabic" w:cs="Simplified Arabic"/>
          <w:sz w:val="28"/>
          <w:szCs w:val="28"/>
          <w:rtl/>
        </w:rPr>
        <w:t xml:space="preserve"> المجلس في جلسة 26/11/1989 المخصصة لمناقشة البيان الوزاري لحكومة د. سليم الحص الذي ورد فيه أن </w:t>
      </w:r>
      <w:r w:rsidRPr="00DD7F94">
        <w:rPr>
          <w:rFonts w:ascii="Simplified Arabic" w:hAnsi="Simplified Arabic" w:cs="Simplified Arabic"/>
          <w:sz w:val="28"/>
          <w:szCs w:val="28"/>
          <w:shd w:val="clear" w:color="auto" w:fill="FFFFFF"/>
          <w:rtl/>
        </w:rPr>
        <w:t xml:space="preserve">الحكومة </w:t>
      </w:r>
      <w:r w:rsidR="00C60B08" w:rsidRPr="00DD7F94">
        <w:rPr>
          <w:rFonts w:ascii="Simplified Arabic" w:hAnsi="Simplified Arabic" w:cs="Simplified Arabic"/>
          <w:sz w:val="28"/>
          <w:szCs w:val="28"/>
          <w:shd w:val="clear" w:color="auto" w:fill="FFFFFF"/>
          <w:rtl/>
        </w:rPr>
        <w:t xml:space="preserve">.. </w:t>
      </w:r>
      <w:r w:rsidRPr="00DD7F94">
        <w:rPr>
          <w:rFonts w:ascii="Simplified Arabic" w:hAnsi="Simplified Arabic" w:cs="Simplified Arabic"/>
          <w:sz w:val="28"/>
          <w:szCs w:val="28"/>
          <w:shd w:val="clear" w:color="auto" w:fill="FFFFFF"/>
          <w:rtl/>
        </w:rPr>
        <w:t xml:space="preserve"> لن تألو جهدا ولن تدخر وسعا في العمل على تحرير الارض من الاحتلال الاسرائيلي في الجنوب والبقاع الغربي بكل الوسائل المتاحة ولا سيما دعم</w:t>
      </w:r>
      <w:r w:rsidRPr="00DD7F94">
        <w:rPr>
          <w:rFonts w:ascii="Simplified Arabic" w:hAnsi="Simplified Arabic" w:cs="Simplified Arabic"/>
          <w:sz w:val="28"/>
          <w:szCs w:val="28"/>
          <w:rtl/>
        </w:rPr>
        <w:t> </w:t>
      </w:r>
      <w:r w:rsidRPr="00DD7F94">
        <w:rPr>
          <w:rFonts w:ascii="Simplified Arabic" w:hAnsi="Simplified Arabic" w:cs="Simplified Arabic"/>
          <w:sz w:val="28"/>
          <w:szCs w:val="28"/>
          <w:bdr w:val="none" w:sz="0" w:space="0" w:color="auto" w:frame="1"/>
          <w:rtl/>
        </w:rPr>
        <w:t>المقاومة</w:t>
      </w:r>
      <w:r w:rsidRPr="00DD7F94">
        <w:rPr>
          <w:rFonts w:ascii="Simplified Arabic" w:hAnsi="Simplified Arabic" w:cs="Simplified Arabic"/>
          <w:sz w:val="28"/>
          <w:szCs w:val="28"/>
          <w:shd w:val="clear" w:color="auto" w:fill="FFFFFF"/>
          <w:rtl/>
        </w:rPr>
        <w:t> الباسلة</w:t>
      </w:r>
      <w:r w:rsidR="00C60B08" w:rsidRPr="00DD7F94">
        <w:rPr>
          <w:rFonts w:ascii="Simplified Arabic" w:hAnsi="Simplified Arabic" w:cs="Simplified Arabic"/>
          <w:sz w:val="28"/>
          <w:szCs w:val="28"/>
          <w:shd w:val="clear" w:color="auto" w:fill="FFFFFF"/>
          <w:rtl/>
        </w:rPr>
        <w:t xml:space="preserve">، وفي هذه الجلسة أدلى النائب زاهر الخطيب </w:t>
      </w:r>
      <w:r w:rsidR="00CE3C93" w:rsidRPr="00DD7F94">
        <w:rPr>
          <w:rFonts w:ascii="Simplified Arabic" w:hAnsi="Simplified Arabic" w:cs="Simplified Arabic" w:hint="cs"/>
          <w:sz w:val="28"/>
          <w:szCs w:val="28"/>
          <w:shd w:val="clear" w:color="auto" w:fill="FFFFFF"/>
          <w:rtl/>
        </w:rPr>
        <w:t>بما يأتي حول المقاومة</w:t>
      </w:r>
      <w:r w:rsidR="00C60B08" w:rsidRPr="00DD7F94">
        <w:rPr>
          <w:rFonts w:ascii="Simplified Arabic" w:hAnsi="Simplified Arabic" w:cs="Simplified Arabic"/>
          <w:sz w:val="28"/>
          <w:szCs w:val="28"/>
          <w:shd w:val="clear" w:color="auto" w:fill="FFFFFF"/>
          <w:rtl/>
        </w:rPr>
        <w:t xml:space="preserve">:" </w:t>
      </w:r>
      <w:r w:rsidR="00F22F8C" w:rsidRPr="00DD7F94">
        <w:rPr>
          <w:rFonts w:ascii="Simplified Arabic" w:hAnsi="Simplified Arabic" w:cs="Simplified Arabic"/>
          <w:sz w:val="28"/>
          <w:szCs w:val="28"/>
          <w:shd w:val="clear" w:color="auto" w:fill="FFFFFF"/>
          <w:rtl/>
        </w:rPr>
        <w:t>حسمنا في الطا</w:t>
      </w:r>
      <w:r w:rsidR="00511EC8" w:rsidRPr="00DD7F94">
        <w:rPr>
          <w:rFonts w:ascii="Simplified Arabic" w:hAnsi="Simplified Arabic" w:cs="Simplified Arabic"/>
          <w:sz w:val="28"/>
          <w:szCs w:val="28"/>
          <w:shd w:val="clear" w:color="auto" w:fill="FFFFFF"/>
          <w:rtl/>
        </w:rPr>
        <w:t>ئ</w:t>
      </w:r>
      <w:r w:rsidR="00F22F8C" w:rsidRPr="00DD7F94">
        <w:rPr>
          <w:rFonts w:ascii="Simplified Arabic" w:hAnsi="Simplified Arabic" w:cs="Simplified Arabic"/>
          <w:sz w:val="28"/>
          <w:szCs w:val="28"/>
          <w:shd w:val="clear" w:color="auto" w:fill="FFFFFF"/>
          <w:rtl/>
        </w:rPr>
        <w:t>ف حقائق ومن هذه الحقائق، توضيح الوجود الصهيوني كوجود احتلال وواجب دعم</w:t>
      </w:r>
      <w:r w:rsidR="00F22F8C" w:rsidRPr="00DD7F94">
        <w:rPr>
          <w:rFonts w:ascii="Simplified Arabic" w:hAnsi="Simplified Arabic" w:cs="Simplified Arabic"/>
          <w:sz w:val="28"/>
          <w:szCs w:val="28"/>
          <w:rtl/>
        </w:rPr>
        <w:t> </w:t>
      </w:r>
      <w:r w:rsidR="00F22F8C" w:rsidRPr="00DD7F94">
        <w:rPr>
          <w:rFonts w:ascii="Simplified Arabic" w:hAnsi="Simplified Arabic" w:cs="Simplified Arabic"/>
          <w:sz w:val="28"/>
          <w:szCs w:val="28"/>
          <w:bdr w:val="none" w:sz="0" w:space="0" w:color="auto" w:frame="1"/>
          <w:rtl/>
        </w:rPr>
        <w:t>المقاومة</w:t>
      </w:r>
      <w:r w:rsidR="00F22F8C" w:rsidRPr="00DD7F94">
        <w:rPr>
          <w:rFonts w:ascii="Simplified Arabic" w:hAnsi="Simplified Arabic" w:cs="Simplified Arabic"/>
          <w:sz w:val="28"/>
          <w:szCs w:val="28"/>
          <w:shd w:val="clear" w:color="auto" w:fill="FFFFFF"/>
          <w:rtl/>
        </w:rPr>
        <w:t> التي سمعنا كما ورد في سياق البيان الوزاري استعدادا من الحكومة لدعمها بصفتها الاسلوب الرئيسي للتحرير</w:t>
      </w:r>
      <w:r w:rsidR="008A173A" w:rsidRPr="00DD7F94">
        <w:rPr>
          <w:rFonts w:ascii="Simplified Arabic" w:hAnsi="Simplified Arabic" w:cs="Simplified Arabic"/>
          <w:sz w:val="28"/>
          <w:szCs w:val="28"/>
          <w:shd w:val="clear" w:color="auto" w:fill="FFFFFF"/>
          <w:rtl/>
        </w:rPr>
        <w:t>..."</w:t>
      </w:r>
      <w:r w:rsidR="00F22F8C" w:rsidRPr="00DD7F94">
        <w:rPr>
          <w:rFonts w:ascii="Simplified Arabic" w:hAnsi="Simplified Arabic" w:cs="Simplified Arabic"/>
          <w:sz w:val="28"/>
          <w:szCs w:val="28"/>
          <w:shd w:val="clear" w:color="auto" w:fill="FFFFFF"/>
          <w:rtl/>
        </w:rPr>
        <w:t>،</w:t>
      </w:r>
      <w:r w:rsidR="008A173A" w:rsidRPr="00DD7F94">
        <w:rPr>
          <w:rFonts w:ascii="Simplified Arabic" w:hAnsi="Simplified Arabic" w:cs="Simplified Arabic"/>
          <w:sz w:val="28"/>
          <w:szCs w:val="28"/>
          <w:shd w:val="clear" w:color="auto" w:fill="FFFFFF"/>
          <w:rtl/>
        </w:rPr>
        <w:t xml:space="preserve"> ثمّ تتالت بيانات تأييد المقاومة في مجلس الوزراء والنواب بدءاً من البيان الوز</w:t>
      </w:r>
      <w:r w:rsidR="00B20D4C" w:rsidRPr="00DD7F94">
        <w:rPr>
          <w:rFonts w:ascii="Simplified Arabic" w:hAnsi="Simplified Arabic" w:cs="Simplified Arabic"/>
          <w:sz w:val="28"/>
          <w:szCs w:val="28"/>
          <w:shd w:val="clear" w:color="auto" w:fill="FFFFFF"/>
          <w:rtl/>
        </w:rPr>
        <w:t>اري</w:t>
      </w:r>
      <w:r w:rsidR="008A173A" w:rsidRPr="00DD7F94">
        <w:rPr>
          <w:rFonts w:ascii="Simplified Arabic" w:hAnsi="Simplified Arabic" w:cs="Simplified Arabic"/>
          <w:sz w:val="28"/>
          <w:szCs w:val="28"/>
          <w:shd w:val="clear" w:color="auto" w:fill="FFFFFF"/>
          <w:rtl/>
        </w:rPr>
        <w:t xml:space="preserve"> لحكومة </w:t>
      </w:r>
      <w:r w:rsidR="00CE3C93" w:rsidRPr="00DD7F94">
        <w:rPr>
          <w:rFonts w:ascii="Simplified Arabic" w:hAnsi="Simplified Arabic" w:cs="Simplified Arabic" w:hint="cs"/>
          <w:sz w:val="28"/>
          <w:szCs w:val="28"/>
          <w:shd w:val="clear" w:color="auto" w:fill="FFFFFF"/>
          <w:rtl/>
        </w:rPr>
        <w:t>دولة الرئيس</w:t>
      </w:r>
      <w:r w:rsidR="008A173A" w:rsidRPr="00DD7F94">
        <w:rPr>
          <w:rFonts w:ascii="Simplified Arabic" w:hAnsi="Simplified Arabic" w:cs="Simplified Arabic"/>
          <w:sz w:val="28"/>
          <w:szCs w:val="28"/>
          <w:shd w:val="clear" w:color="auto" w:fill="FFFFFF"/>
          <w:rtl/>
        </w:rPr>
        <w:t xml:space="preserve"> عمر كرامي </w:t>
      </w:r>
      <w:r w:rsidR="00B20D4C" w:rsidRPr="00DD7F94">
        <w:rPr>
          <w:rFonts w:ascii="Simplified Arabic" w:hAnsi="Simplified Arabic" w:cs="Simplified Arabic"/>
          <w:sz w:val="28"/>
          <w:szCs w:val="28"/>
          <w:shd w:val="clear" w:color="auto" w:fill="FFFFFF"/>
          <w:rtl/>
        </w:rPr>
        <w:t>الذي ورد فيه:</w:t>
      </w:r>
      <w:r w:rsidR="00CE3C93" w:rsidRPr="00DD7F94">
        <w:rPr>
          <w:rFonts w:ascii="Simplified Arabic" w:hAnsi="Simplified Arabic" w:cs="Simplified Arabic" w:hint="cs"/>
          <w:sz w:val="28"/>
          <w:szCs w:val="28"/>
          <w:shd w:val="clear" w:color="auto" w:fill="FFFFFF"/>
          <w:rtl/>
        </w:rPr>
        <w:t xml:space="preserve"> </w:t>
      </w:r>
      <w:r w:rsidR="00B20D4C" w:rsidRPr="00DD7F94">
        <w:rPr>
          <w:rFonts w:ascii="Simplified Arabic" w:hAnsi="Simplified Arabic" w:cs="Simplified Arabic"/>
          <w:sz w:val="28"/>
          <w:szCs w:val="28"/>
          <w:shd w:val="clear" w:color="auto" w:fill="FFFFFF"/>
          <w:rtl/>
        </w:rPr>
        <w:t>"</w:t>
      </w:r>
      <w:r w:rsidRPr="00DD7F94">
        <w:rPr>
          <w:rFonts w:ascii="Simplified Arabic" w:hAnsi="Simplified Arabic" w:cs="Simplified Arabic"/>
          <w:sz w:val="28"/>
          <w:szCs w:val="28"/>
          <w:shd w:val="clear" w:color="auto" w:fill="FFFFFF"/>
          <w:rtl/>
        </w:rPr>
        <w:t>التأكيد على حق الشعب اللبناني في </w:t>
      </w:r>
      <w:r w:rsidRPr="00DD7F94">
        <w:rPr>
          <w:rFonts w:ascii="Simplified Arabic" w:hAnsi="Simplified Arabic" w:cs="Simplified Arabic"/>
          <w:sz w:val="28"/>
          <w:szCs w:val="28"/>
          <w:bdr w:val="none" w:sz="0" w:space="0" w:color="auto" w:frame="1"/>
          <w:rtl/>
        </w:rPr>
        <w:t>المقاومة</w:t>
      </w:r>
      <w:r w:rsidRPr="00DD7F94">
        <w:rPr>
          <w:rFonts w:ascii="Simplified Arabic" w:hAnsi="Simplified Arabic" w:cs="Simplified Arabic"/>
          <w:sz w:val="28"/>
          <w:szCs w:val="28"/>
          <w:rtl/>
        </w:rPr>
        <w:t> </w:t>
      </w:r>
      <w:r w:rsidRPr="00DD7F94">
        <w:rPr>
          <w:rFonts w:ascii="Simplified Arabic" w:hAnsi="Simplified Arabic" w:cs="Simplified Arabic"/>
          <w:sz w:val="28"/>
          <w:szCs w:val="28"/>
          <w:shd w:val="clear" w:color="auto" w:fill="FFFFFF"/>
          <w:rtl/>
        </w:rPr>
        <w:t>الوطنية المشروعة استنادا الى شرعة الامم المتحدة</w:t>
      </w:r>
      <w:r w:rsidR="00B20D4C" w:rsidRPr="00DD7F94">
        <w:rPr>
          <w:rFonts w:ascii="Simplified Arabic" w:hAnsi="Simplified Arabic" w:cs="Simplified Arabic"/>
          <w:sz w:val="28"/>
          <w:szCs w:val="28"/>
          <w:shd w:val="clear" w:color="auto" w:fill="FFFFFF"/>
          <w:rtl/>
        </w:rPr>
        <w:t>"</w:t>
      </w:r>
      <w:r w:rsidR="00CE3C93" w:rsidRPr="00DD7F94">
        <w:rPr>
          <w:rFonts w:ascii="Simplified Arabic" w:hAnsi="Simplified Arabic" w:cs="Simplified Arabic" w:hint="cs"/>
          <w:sz w:val="28"/>
          <w:szCs w:val="28"/>
          <w:shd w:val="clear" w:color="auto" w:fill="FFFFFF"/>
          <w:rtl/>
        </w:rPr>
        <w:t>، ولقد</w:t>
      </w:r>
      <w:r w:rsidR="00CE3C93" w:rsidRPr="00DD7F94">
        <w:rPr>
          <w:rFonts w:ascii="Simplified Arabic" w:hAnsi="Simplified Arabic" w:cs="Simplified Arabic"/>
          <w:sz w:val="28"/>
          <w:szCs w:val="28"/>
          <w:shd w:val="clear" w:color="auto" w:fill="FFFFFF"/>
          <w:rtl/>
        </w:rPr>
        <w:t xml:space="preserve"> منحها مجلس النو</w:t>
      </w:r>
      <w:r w:rsidR="00CE3C93" w:rsidRPr="00DD7F94">
        <w:rPr>
          <w:rFonts w:ascii="Simplified Arabic" w:hAnsi="Simplified Arabic" w:cs="Simplified Arabic" w:hint="cs"/>
          <w:sz w:val="28"/>
          <w:szCs w:val="28"/>
          <w:shd w:val="clear" w:color="auto" w:fill="FFFFFF"/>
          <w:rtl/>
        </w:rPr>
        <w:t>ا</w:t>
      </w:r>
      <w:r w:rsidR="00CE3C93" w:rsidRPr="00DD7F94">
        <w:rPr>
          <w:rFonts w:ascii="Simplified Arabic" w:hAnsi="Simplified Arabic" w:cs="Simplified Arabic"/>
          <w:sz w:val="28"/>
          <w:szCs w:val="28"/>
          <w:shd w:val="clear" w:color="auto" w:fill="FFFFFF"/>
          <w:rtl/>
        </w:rPr>
        <w:t>ب الثقة في جلسته تاريخ 9/1/1991 على أساس هذا البيان</w:t>
      </w:r>
      <w:r w:rsidR="00CE3C93" w:rsidRPr="00DD7F94">
        <w:rPr>
          <w:rFonts w:ascii="Simplified Arabic" w:hAnsi="Simplified Arabic" w:cs="Simplified Arabic" w:hint="cs"/>
          <w:sz w:val="28"/>
          <w:szCs w:val="28"/>
          <w:shd w:val="clear" w:color="auto" w:fill="FFFFFF"/>
          <w:rtl/>
        </w:rPr>
        <w:t xml:space="preserve"> المتضمن دعماً للمقاومة.</w:t>
      </w:r>
    </w:p>
    <w:p w14:paraId="0FDF6D2E" w14:textId="391757E7" w:rsidR="00B20D4C" w:rsidRPr="00DD7F94" w:rsidRDefault="00B20D4C" w:rsidP="00CE3C93">
      <w:pPr>
        <w:bidi/>
        <w:jc w:val="both"/>
        <w:rPr>
          <w:rFonts w:ascii="Simplified Arabic" w:hAnsi="Simplified Arabic" w:cs="Simplified Arabic"/>
          <w:sz w:val="28"/>
          <w:szCs w:val="28"/>
          <w:shd w:val="clear" w:color="auto" w:fill="FFFFFF"/>
          <w:rtl/>
        </w:rPr>
      </w:pPr>
      <w:r w:rsidRPr="00DD7F94">
        <w:rPr>
          <w:rFonts w:ascii="Simplified Arabic" w:hAnsi="Simplified Arabic" w:cs="Simplified Arabic"/>
          <w:sz w:val="28"/>
          <w:szCs w:val="28"/>
          <w:shd w:val="clear" w:color="auto" w:fill="FFFFFF"/>
          <w:rtl/>
        </w:rPr>
        <w:t xml:space="preserve">إذٍ </w:t>
      </w:r>
      <w:r w:rsidR="00511EC8" w:rsidRPr="00DD7F94">
        <w:rPr>
          <w:rFonts w:ascii="Simplified Arabic" w:hAnsi="Simplified Arabic" w:cs="Simplified Arabic"/>
          <w:sz w:val="28"/>
          <w:szCs w:val="28"/>
          <w:shd w:val="clear" w:color="auto" w:fill="FFFFFF"/>
          <w:rtl/>
        </w:rPr>
        <w:t xml:space="preserve">فإن </w:t>
      </w:r>
      <w:r w:rsidRPr="00DD7F94">
        <w:rPr>
          <w:rFonts w:ascii="Simplified Arabic" w:hAnsi="Simplified Arabic" w:cs="Simplified Arabic"/>
          <w:sz w:val="28"/>
          <w:szCs w:val="28"/>
          <w:shd w:val="clear" w:color="auto" w:fill="FFFFFF"/>
          <w:rtl/>
        </w:rPr>
        <w:t xml:space="preserve">وثيقة الوفاق الوطني </w:t>
      </w:r>
      <w:r w:rsidR="00511EC8" w:rsidRPr="00DD7F94">
        <w:rPr>
          <w:rFonts w:ascii="Simplified Arabic" w:hAnsi="Simplified Arabic" w:cs="Simplified Arabic"/>
          <w:sz w:val="28"/>
          <w:szCs w:val="28"/>
          <w:shd w:val="clear" w:color="auto" w:fill="FFFFFF"/>
          <w:rtl/>
        </w:rPr>
        <w:t>أقرت بوجود</w:t>
      </w:r>
      <w:r w:rsidRPr="00DD7F94">
        <w:rPr>
          <w:rFonts w:ascii="Simplified Arabic" w:hAnsi="Simplified Arabic" w:cs="Simplified Arabic"/>
          <w:sz w:val="28"/>
          <w:szCs w:val="28"/>
          <w:shd w:val="clear" w:color="auto" w:fill="FFFFFF"/>
          <w:rtl/>
        </w:rPr>
        <w:t xml:space="preserve"> المقاومة</w:t>
      </w:r>
      <w:r w:rsidR="00511EC8" w:rsidRPr="00DD7F94">
        <w:rPr>
          <w:rFonts w:ascii="Simplified Arabic" w:hAnsi="Simplified Arabic" w:cs="Simplified Arabic"/>
          <w:sz w:val="28"/>
          <w:szCs w:val="28"/>
          <w:shd w:val="clear" w:color="auto" w:fill="FFFFFF"/>
          <w:rtl/>
        </w:rPr>
        <w:t xml:space="preserve"> للاحتلال الاسرائيلي وم</w:t>
      </w:r>
      <w:r w:rsidRPr="00DD7F94">
        <w:rPr>
          <w:rFonts w:ascii="Simplified Arabic" w:hAnsi="Simplified Arabic" w:cs="Simplified Arabic"/>
          <w:sz w:val="28"/>
          <w:szCs w:val="28"/>
          <w:shd w:val="clear" w:color="auto" w:fill="FFFFFF"/>
          <w:rtl/>
        </w:rPr>
        <w:t>يّز</w:t>
      </w:r>
      <w:r w:rsidR="00511EC8" w:rsidRPr="00DD7F94">
        <w:rPr>
          <w:rFonts w:ascii="Simplified Arabic" w:hAnsi="Simplified Arabic" w:cs="Simplified Arabic"/>
          <w:sz w:val="28"/>
          <w:szCs w:val="28"/>
          <w:shd w:val="clear" w:color="auto" w:fill="FFFFFF"/>
          <w:rtl/>
        </w:rPr>
        <w:t>ت</w:t>
      </w:r>
      <w:r w:rsidRPr="00DD7F94">
        <w:rPr>
          <w:rFonts w:ascii="Simplified Arabic" w:hAnsi="Simplified Arabic" w:cs="Simplified Arabic"/>
          <w:sz w:val="28"/>
          <w:szCs w:val="28"/>
          <w:shd w:val="clear" w:color="auto" w:fill="FFFFFF"/>
          <w:rtl/>
        </w:rPr>
        <w:t>ها عن ميليشات الحرب، ولهذا لا يصحّ عند الحديث عن حصر السلاح</w:t>
      </w:r>
      <w:r w:rsidR="00511EC8" w:rsidRPr="00DD7F94">
        <w:rPr>
          <w:rFonts w:ascii="Simplified Arabic" w:hAnsi="Simplified Arabic" w:cs="Simplified Arabic"/>
          <w:sz w:val="28"/>
          <w:szCs w:val="28"/>
          <w:shd w:val="clear" w:color="auto" w:fill="FFFFFF"/>
          <w:rtl/>
        </w:rPr>
        <w:t xml:space="preserve"> وسحبه من المقاومة</w:t>
      </w:r>
      <w:r w:rsidRPr="00DD7F94">
        <w:rPr>
          <w:rFonts w:ascii="Simplified Arabic" w:hAnsi="Simplified Arabic" w:cs="Simplified Arabic"/>
          <w:sz w:val="28"/>
          <w:szCs w:val="28"/>
          <w:shd w:val="clear" w:color="auto" w:fill="FFFFFF"/>
          <w:rtl/>
        </w:rPr>
        <w:t xml:space="preserve"> أن </w:t>
      </w:r>
      <w:r w:rsidR="00511EC8" w:rsidRPr="00DD7F94">
        <w:rPr>
          <w:rFonts w:ascii="Simplified Arabic" w:hAnsi="Simplified Arabic" w:cs="Simplified Arabic"/>
          <w:sz w:val="28"/>
          <w:szCs w:val="28"/>
          <w:shd w:val="clear" w:color="auto" w:fill="FFFFFF"/>
          <w:rtl/>
        </w:rPr>
        <w:t xml:space="preserve">تسند الحكومة قرارها إلى وثيقة الوفاق الوطني أو </w:t>
      </w:r>
      <w:r w:rsidRPr="00DD7F94">
        <w:rPr>
          <w:rFonts w:ascii="Simplified Arabic" w:hAnsi="Simplified Arabic" w:cs="Simplified Arabic"/>
          <w:sz w:val="28"/>
          <w:szCs w:val="28"/>
          <w:shd w:val="clear" w:color="auto" w:fill="FFFFFF"/>
          <w:rtl/>
        </w:rPr>
        <w:t xml:space="preserve">يصار إلى </w:t>
      </w:r>
      <w:r w:rsidR="00511EC8" w:rsidRPr="00DD7F94">
        <w:rPr>
          <w:rFonts w:ascii="Simplified Arabic" w:hAnsi="Simplified Arabic" w:cs="Simplified Arabic"/>
          <w:sz w:val="28"/>
          <w:szCs w:val="28"/>
          <w:shd w:val="clear" w:color="auto" w:fill="FFFFFF"/>
          <w:rtl/>
        </w:rPr>
        <w:t>تزييف الحقائق التاريخية و</w:t>
      </w:r>
      <w:r w:rsidRPr="00DD7F94">
        <w:rPr>
          <w:rFonts w:ascii="Simplified Arabic" w:hAnsi="Simplified Arabic" w:cs="Simplified Arabic"/>
          <w:sz w:val="28"/>
          <w:szCs w:val="28"/>
          <w:shd w:val="clear" w:color="auto" w:fill="FFFFFF"/>
          <w:rtl/>
        </w:rPr>
        <w:t xml:space="preserve">الادعاء بأن </w:t>
      </w:r>
      <w:r w:rsidR="00511EC8" w:rsidRPr="00DD7F94">
        <w:rPr>
          <w:rFonts w:ascii="Simplified Arabic" w:hAnsi="Simplified Arabic" w:cs="Simplified Arabic"/>
          <w:sz w:val="28"/>
          <w:szCs w:val="28"/>
          <w:shd w:val="clear" w:color="auto" w:fill="FFFFFF"/>
          <w:rtl/>
        </w:rPr>
        <w:t xml:space="preserve">نزع سلاح الميليشات إنما </w:t>
      </w:r>
      <w:r w:rsidRPr="00DD7F94">
        <w:rPr>
          <w:rFonts w:ascii="Simplified Arabic" w:hAnsi="Simplified Arabic" w:cs="Simplified Arabic"/>
          <w:sz w:val="28"/>
          <w:szCs w:val="28"/>
          <w:shd w:val="clear" w:color="auto" w:fill="FFFFFF"/>
          <w:rtl/>
        </w:rPr>
        <w:t xml:space="preserve">يشمل </w:t>
      </w:r>
      <w:r w:rsidR="00511EC8" w:rsidRPr="00DD7F94">
        <w:rPr>
          <w:rFonts w:ascii="Simplified Arabic" w:hAnsi="Simplified Arabic" w:cs="Simplified Arabic"/>
          <w:sz w:val="28"/>
          <w:szCs w:val="28"/>
          <w:shd w:val="clear" w:color="auto" w:fill="FFFFFF"/>
          <w:rtl/>
        </w:rPr>
        <w:t xml:space="preserve">أيضاً نزع سلاح </w:t>
      </w:r>
      <w:r w:rsidRPr="00DD7F94">
        <w:rPr>
          <w:rFonts w:ascii="Simplified Arabic" w:hAnsi="Simplified Arabic" w:cs="Simplified Arabic"/>
          <w:sz w:val="28"/>
          <w:szCs w:val="28"/>
          <w:shd w:val="clear" w:color="auto" w:fill="FFFFFF"/>
          <w:rtl/>
        </w:rPr>
        <w:t>المقاومة.</w:t>
      </w:r>
      <w:r w:rsidR="00511EC8" w:rsidRPr="00DD7F94">
        <w:rPr>
          <w:rFonts w:ascii="Simplified Arabic" w:hAnsi="Simplified Arabic" w:cs="Simplified Arabic"/>
          <w:sz w:val="28"/>
          <w:szCs w:val="28"/>
          <w:shd w:val="clear" w:color="auto" w:fill="FFFFFF"/>
          <w:rtl/>
        </w:rPr>
        <w:t xml:space="preserve"> فهذا ادعاء في غير محّله واسناد غير موفّق.</w:t>
      </w:r>
    </w:p>
    <w:p w14:paraId="6558D406" w14:textId="2CB6F9CE" w:rsidR="00511EC8" w:rsidRPr="00DD7F94" w:rsidRDefault="00511EC8" w:rsidP="00CE3C93">
      <w:pPr>
        <w:bidi/>
        <w:jc w:val="both"/>
        <w:rPr>
          <w:rFonts w:ascii="Simplified Arabic" w:hAnsi="Simplified Arabic" w:cs="Simplified Arabic"/>
          <w:sz w:val="28"/>
          <w:szCs w:val="28"/>
          <w:shd w:val="clear" w:color="auto" w:fill="FFFFFF"/>
          <w:rtl/>
        </w:rPr>
      </w:pPr>
      <w:r w:rsidRPr="00DD7F94">
        <w:rPr>
          <w:rFonts w:ascii="Simplified Arabic" w:hAnsi="Simplified Arabic" w:cs="Simplified Arabic"/>
          <w:sz w:val="28"/>
          <w:szCs w:val="28"/>
          <w:shd w:val="clear" w:color="auto" w:fill="FFFFFF"/>
          <w:rtl/>
        </w:rPr>
        <w:t>وحيث أنه كما سبق وأسلفنا بأن استمرارية هذه المقاومة كان بعناية واضعي وثيقة الوفاق الوطني و</w:t>
      </w:r>
      <w:r w:rsidR="00CE3C93" w:rsidRPr="00DD7F94">
        <w:rPr>
          <w:rFonts w:ascii="Simplified Arabic" w:hAnsi="Simplified Arabic" w:cs="Simplified Arabic" w:hint="cs"/>
          <w:sz w:val="28"/>
          <w:szCs w:val="28"/>
          <w:shd w:val="clear" w:color="auto" w:fill="FFFFFF"/>
          <w:rtl/>
        </w:rPr>
        <w:t xml:space="preserve">كانت المقاومة </w:t>
      </w:r>
      <w:r w:rsidRPr="00DD7F94">
        <w:rPr>
          <w:rFonts w:ascii="Simplified Arabic" w:hAnsi="Simplified Arabic" w:cs="Simplified Arabic"/>
          <w:sz w:val="28"/>
          <w:szCs w:val="28"/>
          <w:shd w:val="clear" w:color="auto" w:fill="FFFFFF"/>
          <w:rtl/>
        </w:rPr>
        <w:t>حاصلة على تأييد مجلس النواب وقوى  وجمهور وزان من الشعب اللبناني يرى بأن استمراريتها مرهونة باستمرار الاحتلال أو بجهوزية الدولة للدفاع عن مواطنيها.</w:t>
      </w:r>
    </w:p>
    <w:p w14:paraId="7D3EDE0D" w14:textId="5DA053D3" w:rsidR="00511EC8" w:rsidRPr="00DD7F94" w:rsidRDefault="00CE3C93" w:rsidP="00CE3C93">
      <w:pPr>
        <w:bidi/>
        <w:jc w:val="both"/>
        <w:rPr>
          <w:rFonts w:ascii="Simplified Arabic" w:hAnsi="Simplified Arabic" w:cs="Simplified Arabic"/>
          <w:sz w:val="28"/>
          <w:szCs w:val="28"/>
          <w:shd w:val="clear" w:color="auto" w:fill="FFFFFF"/>
          <w:rtl/>
        </w:rPr>
      </w:pPr>
      <w:r w:rsidRPr="00DD7F94">
        <w:rPr>
          <w:rFonts w:ascii="Simplified Arabic" w:hAnsi="Simplified Arabic" w:cs="Simplified Arabic" w:hint="cs"/>
          <w:sz w:val="28"/>
          <w:szCs w:val="28"/>
          <w:shd w:val="clear" w:color="auto" w:fill="FFFFFF"/>
          <w:rtl/>
        </w:rPr>
        <w:t xml:space="preserve">من هذه الوجهة لم يكن ممكناً التعاطي مع المقاومة على أنها </w:t>
      </w:r>
      <w:r w:rsidR="00AC1400" w:rsidRPr="00DD7F94">
        <w:rPr>
          <w:rFonts w:ascii="Simplified Arabic" w:hAnsi="Simplified Arabic" w:cs="Simplified Arabic"/>
          <w:sz w:val="28"/>
          <w:szCs w:val="28"/>
          <w:shd w:val="clear" w:color="auto" w:fill="FFFFFF"/>
          <w:rtl/>
        </w:rPr>
        <w:t xml:space="preserve">شأن تنفيذي </w:t>
      </w:r>
      <w:r w:rsidRPr="00DD7F94">
        <w:rPr>
          <w:rFonts w:ascii="Simplified Arabic" w:hAnsi="Simplified Arabic" w:cs="Simplified Arabic" w:hint="cs"/>
          <w:sz w:val="28"/>
          <w:szCs w:val="28"/>
          <w:shd w:val="clear" w:color="auto" w:fill="FFFFFF"/>
          <w:rtl/>
        </w:rPr>
        <w:t xml:space="preserve">يمكن لمجلس الوزراء أن </w:t>
      </w:r>
      <w:r w:rsidR="00AC1400" w:rsidRPr="00DD7F94">
        <w:rPr>
          <w:rFonts w:ascii="Simplified Arabic" w:hAnsi="Simplified Arabic" w:cs="Simplified Arabic"/>
          <w:sz w:val="28"/>
          <w:szCs w:val="28"/>
          <w:shd w:val="clear" w:color="auto" w:fill="FFFFFF"/>
          <w:rtl/>
        </w:rPr>
        <w:t>يتصدى له، بل ه</w:t>
      </w:r>
      <w:r w:rsidR="002C3EA9" w:rsidRPr="00DD7F94">
        <w:rPr>
          <w:rFonts w:ascii="Simplified Arabic" w:hAnsi="Simplified Arabic" w:cs="Simplified Arabic"/>
          <w:sz w:val="28"/>
          <w:szCs w:val="28"/>
          <w:shd w:val="clear" w:color="auto" w:fill="FFFFFF"/>
          <w:rtl/>
        </w:rPr>
        <w:t>ي من</w:t>
      </w:r>
      <w:r w:rsidR="00AC1400" w:rsidRPr="00DD7F94">
        <w:rPr>
          <w:rFonts w:ascii="Simplified Arabic" w:hAnsi="Simplified Arabic" w:cs="Simplified Arabic"/>
          <w:sz w:val="28"/>
          <w:szCs w:val="28"/>
          <w:shd w:val="clear" w:color="auto" w:fill="FFFFFF"/>
          <w:rtl/>
        </w:rPr>
        <w:t xml:space="preserve"> القضايا المصيرية، </w:t>
      </w:r>
      <w:r w:rsidRPr="00DD7F94">
        <w:rPr>
          <w:rFonts w:ascii="Simplified Arabic" w:hAnsi="Simplified Arabic" w:cs="Simplified Arabic" w:hint="cs"/>
          <w:sz w:val="28"/>
          <w:szCs w:val="28"/>
          <w:shd w:val="clear" w:color="auto" w:fill="FFFFFF"/>
          <w:rtl/>
        </w:rPr>
        <w:t xml:space="preserve">لأن </w:t>
      </w:r>
      <w:r w:rsidR="00AC1400" w:rsidRPr="00DD7F94">
        <w:rPr>
          <w:rFonts w:ascii="Simplified Arabic" w:hAnsi="Simplified Arabic" w:cs="Simplified Arabic"/>
          <w:sz w:val="28"/>
          <w:szCs w:val="28"/>
          <w:shd w:val="clear" w:color="auto" w:fill="FFFFFF"/>
          <w:rtl/>
        </w:rPr>
        <w:t xml:space="preserve">التخلي عن المقاومة في هذه الظروف يعني تعريض مواطنين لأخطار </w:t>
      </w:r>
      <w:r w:rsidR="00AC1400" w:rsidRPr="00DD7F94">
        <w:rPr>
          <w:rFonts w:ascii="Simplified Arabic" w:hAnsi="Simplified Arabic" w:cs="Simplified Arabic"/>
          <w:sz w:val="28"/>
          <w:szCs w:val="28"/>
          <w:shd w:val="clear" w:color="auto" w:fill="FFFFFF"/>
          <w:rtl/>
        </w:rPr>
        <w:lastRenderedPageBreak/>
        <w:t xml:space="preserve">جدّية محدقة بهم، أو في حال اصرار الحكومة على تنفيذ قرارها بالقوة يعني الدخول في صراعٍ داخلي لا أحد يعرف نتائجه أو إلى أين يمكن أن يؤدي. </w:t>
      </w:r>
    </w:p>
    <w:p w14:paraId="5FED2185" w14:textId="44128D59" w:rsidR="002C3EA9" w:rsidRPr="00DD7F94" w:rsidRDefault="00AC1400" w:rsidP="00CE3C93">
      <w:pPr>
        <w:bidi/>
        <w:jc w:val="both"/>
        <w:rPr>
          <w:rFonts w:ascii="Simplified Arabic" w:hAnsi="Simplified Arabic" w:cs="Simplified Arabic"/>
          <w:kern w:val="0"/>
          <w:sz w:val="28"/>
          <w:szCs w:val="28"/>
          <w:rtl/>
        </w:rPr>
      </w:pPr>
      <w:r w:rsidRPr="00DD7F94">
        <w:rPr>
          <w:rFonts w:ascii="Simplified Arabic" w:hAnsi="Simplified Arabic" w:cs="Simplified Arabic"/>
          <w:sz w:val="28"/>
          <w:szCs w:val="28"/>
          <w:shd w:val="clear" w:color="auto" w:fill="FFFFFF"/>
          <w:rtl/>
        </w:rPr>
        <w:t>إلا أن هذه الحكومة التي تزعم أنها تسعى إلى تطبيق وثيقة الوفاق الوطني في مسألة حصر السلاح، يبدو أنها لم تقرأ هذه الوثيقة جيداً، فهذه الوثيقة قد أخرجت من صلاحي</w:t>
      </w:r>
      <w:r w:rsidR="00CE3C93" w:rsidRPr="00DD7F94">
        <w:rPr>
          <w:rFonts w:ascii="Simplified Arabic" w:hAnsi="Simplified Arabic" w:cs="Simplified Arabic" w:hint="cs"/>
          <w:sz w:val="28"/>
          <w:szCs w:val="28"/>
          <w:shd w:val="clear" w:color="auto" w:fill="FFFFFF"/>
          <w:rtl/>
        </w:rPr>
        <w:t>تها</w:t>
      </w:r>
      <w:r w:rsidR="001647CA" w:rsidRPr="00DD7F94">
        <w:rPr>
          <w:rFonts w:ascii="Simplified Arabic" w:hAnsi="Simplified Arabic" w:cs="Simplified Arabic" w:hint="cs"/>
          <w:sz w:val="28"/>
          <w:szCs w:val="28"/>
          <w:shd w:val="clear" w:color="auto" w:fill="FFFFFF"/>
          <w:rtl/>
        </w:rPr>
        <w:t xml:space="preserve"> </w:t>
      </w:r>
      <w:r w:rsidRPr="00DD7F94">
        <w:rPr>
          <w:rFonts w:ascii="Simplified Arabic" w:hAnsi="Simplified Arabic" w:cs="Simplified Arabic"/>
          <w:sz w:val="28"/>
          <w:szCs w:val="28"/>
          <w:shd w:val="clear" w:color="auto" w:fill="FFFFFF"/>
          <w:rtl/>
        </w:rPr>
        <w:t>النظر في القضايا المصيرية، ولقد أحسن واضعو الطائف ذلك لعل</w:t>
      </w:r>
      <w:r w:rsidR="00CE3C93" w:rsidRPr="00DD7F94">
        <w:rPr>
          <w:rFonts w:ascii="Simplified Arabic" w:hAnsi="Simplified Arabic" w:cs="Simplified Arabic" w:hint="cs"/>
          <w:sz w:val="28"/>
          <w:szCs w:val="28"/>
          <w:shd w:val="clear" w:color="auto" w:fill="FFFFFF"/>
          <w:rtl/>
        </w:rPr>
        <w:t>م</w:t>
      </w:r>
      <w:r w:rsidRPr="00DD7F94">
        <w:rPr>
          <w:rFonts w:ascii="Simplified Arabic" w:hAnsi="Simplified Arabic" w:cs="Simplified Arabic"/>
          <w:sz w:val="28"/>
          <w:szCs w:val="28"/>
          <w:shd w:val="clear" w:color="auto" w:fill="FFFFFF"/>
          <w:rtl/>
        </w:rPr>
        <w:t xml:space="preserve">هم أن الحكومة قد لا تكون مؤهلة للنظر في القضايا الكبرى، لهذا قررت عدم منح صلاحية التقرير بشأنها إلى مجلس الوزراء بل نصّت صراحة أنه يدخل ضمن  صلاحية مجلس الشيوخ البت في القضايا المصيرية، وقد أدرجت هذه الفقرة في </w:t>
      </w:r>
      <w:r w:rsidR="002C3EA9" w:rsidRPr="00DD7F94">
        <w:rPr>
          <w:rFonts w:ascii="Simplified Arabic" w:hAnsi="Simplified Arabic" w:cs="Simplified Arabic"/>
          <w:sz w:val="28"/>
          <w:szCs w:val="28"/>
          <w:shd w:val="clear" w:color="auto" w:fill="FFFFFF"/>
          <w:rtl/>
        </w:rPr>
        <w:t xml:space="preserve">متن المادة 22 من الدستور اللبناني:" </w:t>
      </w:r>
      <w:r w:rsidR="002C3EA9" w:rsidRPr="00DD7F94">
        <w:rPr>
          <w:rFonts w:ascii="Simplified Arabic" w:hAnsi="Simplified Arabic" w:cs="Simplified Arabic"/>
          <w:kern w:val="0"/>
          <w:sz w:val="28"/>
          <w:szCs w:val="28"/>
          <w:rtl/>
        </w:rPr>
        <w:t>مع انتخاب أول مجلس نواب على أساس وطني لا طائفي يستحدث مجلس للشيوخ تتمثل فيه جميع العائلات الروحية وتنحصر صلاحياته في القضايا المصيرية".</w:t>
      </w:r>
    </w:p>
    <w:p w14:paraId="4E546875" w14:textId="0A2C43D4" w:rsidR="002C3EA9" w:rsidRPr="00DD7F94" w:rsidRDefault="002C3EA9" w:rsidP="00CE3C93">
      <w:pPr>
        <w:bidi/>
        <w:jc w:val="both"/>
        <w:rPr>
          <w:rFonts w:ascii="Simplified Arabic" w:hAnsi="Simplified Arabic" w:cs="Simplified Arabic"/>
          <w:kern w:val="0"/>
          <w:sz w:val="28"/>
          <w:szCs w:val="28"/>
          <w:rtl/>
        </w:rPr>
      </w:pPr>
      <w:r w:rsidRPr="00DD7F94">
        <w:rPr>
          <w:rFonts w:ascii="Simplified Arabic" w:hAnsi="Simplified Arabic" w:cs="Simplified Arabic"/>
          <w:kern w:val="0"/>
          <w:sz w:val="28"/>
          <w:szCs w:val="28"/>
          <w:rtl/>
        </w:rPr>
        <w:t xml:space="preserve">ولما كانت قرارات مجلس الوزراء المتعلقة بحصر السلاح والمتخذة في جلستي 5 و8 آب 2025 وما قد يصدر لاحقاً من قرارات تطبيقية لهذين القرارين هي في ظاهرها قرارات بريئة ترمي إلى حصر السلاح بيد الدولة وفي مضمونهما </w:t>
      </w:r>
      <w:r w:rsidR="00CE3C93" w:rsidRPr="00DD7F94">
        <w:rPr>
          <w:rFonts w:ascii="Simplified Arabic" w:hAnsi="Simplified Arabic" w:cs="Simplified Arabic" w:hint="cs"/>
          <w:kern w:val="0"/>
          <w:sz w:val="28"/>
          <w:szCs w:val="28"/>
          <w:rtl/>
        </w:rPr>
        <w:t xml:space="preserve">هي مشروع خطير إما </w:t>
      </w:r>
      <w:r w:rsidRPr="00DD7F94">
        <w:rPr>
          <w:rFonts w:ascii="Simplified Arabic" w:hAnsi="Simplified Arabic" w:cs="Simplified Arabic"/>
          <w:kern w:val="0"/>
          <w:sz w:val="28"/>
          <w:szCs w:val="28"/>
          <w:rtl/>
        </w:rPr>
        <w:t>قد يؤدي</w:t>
      </w:r>
      <w:r w:rsidR="00CE3C93" w:rsidRPr="00DD7F94">
        <w:rPr>
          <w:rFonts w:ascii="Simplified Arabic" w:hAnsi="Simplified Arabic" w:cs="Simplified Arabic" w:hint="cs"/>
          <w:kern w:val="0"/>
          <w:sz w:val="28"/>
          <w:szCs w:val="28"/>
          <w:rtl/>
        </w:rPr>
        <w:t xml:space="preserve"> إ</w:t>
      </w:r>
      <w:r w:rsidRPr="00DD7F94">
        <w:rPr>
          <w:rFonts w:ascii="Simplified Arabic" w:hAnsi="Simplified Arabic" w:cs="Simplified Arabic"/>
          <w:kern w:val="0"/>
          <w:sz w:val="28"/>
          <w:szCs w:val="28"/>
          <w:rtl/>
        </w:rPr>
        <w:t xml:space="preserve">لى تسهيل عدوان خارجي على الجمهور المؤيد للمقاومة أو إلى صدام داخلي لا أحد يتكهّن الحدود التي يمكن أن يصل إليها، بحيث تكون قرارات مجلس الوزراء  في مضمونها قضية مصيرية </w:t>
      </w:r>
      <w:r w:rsidR="00CE3C93" w:rsidRPr="00DD7F94">
        <w:rPr>
          <w:rFonts w:ascii="Simplified Arabic" w:hAnsi="Simplified Arabic" w:cs="Simplified Arabic" w:hint="cs"/>
          <w:kern w:val="0"/>
          <w:sz w:val="28"/>
          <w:szCs w:val="28"/>
          <w:rtl/>
        </w:rPr>
        <w:t>تتصل بمسألة م</w:t>
      </w:r>
      <w:r w:rsidRPr="00DD7F94">
        <w:rPr>
          <w:rFonts w:ascii="Simplified Arabic" w:hAnsi="Simplified Arabic" w:cs="Simplified Arabic"/>
          <w:kern w:val="0"/>
          <w:sz w:val="28"/>
          <w:szCs w:val="28"/>
          <w:rtl/>
        </w:rPr>
        <w:t>هدد</w:t>
      </w:r>
      <w:r w:rsidR="00CE3C93" w:rsidRPr="00DD7F94">
        <w:rPr>
          <w:rFonts w:ascii="Simplified Arabic" w:hAnsi="Simplified Arabic" w:cs="Simplified Arabic" w:hint="cs"/>
          <w:kern w:val="0"/>
          <w:sz w:val="28"/>
          <w:szCs w:val="28"/>
          <w:rtl/>
        </w:rPr>
        <w:t>ة</w:t>
      </w:r>
      <w:r w:rsidRPr="00DD7F94">
        <w:rPr>
          <w:rFonts w:ascii="Simplified Arabic" w:hAnsi="Simplified Arabic" w:cs="Simplified Arabic"/>
          <w:kern w:val="0"/>
          <w:sz w:val="28"/>
          <w:szCs w:val="28"/>
          <w:rtl/>
        </w:rPr>
        <w:t xml:space="preserve"> الكيان اللبناني كلّه.</w:t>
      </w:r>
    </w:p>
    <w:p w14:paraId="4000CC87" w14:textId="5BCE80F8" w:rsidR="002C3EA9" w:rsidRPr="00CE3C93" w:rsidRDefault="002C3EA9" w:rsidP="00CE3C93">
      <w:pPr>
        <w:bidi/>
        <w:jc w:val="both"/>
        <w:rPr>
          <w:rFonts w:ascii="Simplified Arabic" w:hAnsi="Simplified Arabic" w:cs="Simplified Arabic"/>
          <w:sz w:val="28"/>
          <w:szCs w:val="28"/>
          <w:shd w:val="clear" w:color="auto" w:fill="FFFFFF"/>
          <w:rtl/>
        </w:rPr>
      </w:pPr>
      <w:r w:rsidRPr="00DD7F94">
        <w:rPr>
          <w:rFonts w:ascii="Simplified Arabic" w:hAnsi="Simplified Arabic" w:cs="Simplified Arabic"/>
          <w:kern w:val="0"/>
          <w:sz w:val="28"/>
          <w:szCs w:val="28"/>
          <w:rtl/>
        </w:rPr>
        <w:t>وبهذا المعنى فإن هذه القرارات</w:t>
      </w:r>
      <w:r w:rsidR="00CE3C93" w:rsidRPr="00DD7F94">
        <w:rPr>
          <w:rFonts w:ascii="Simplified Arabic" w:hAnsi="Simplified Arabic" w:cs="Simplified Arabic" w:hint="cs"/>
          <w:kern w:val="0"/>
          <w:sz w:val="28"/>
          <w:szCs w:val="28"/>
          <w:rtl/>
        </w:rPr>
        <w:t xml:space="preserve"> الصادرة عن مجلس الوزراء لا تتعدى كونها </w:t>
      </w:r>
      <w:r w:rsidRPr="00DD7F94">
        <w:rPr>
          <w:rFonts w:ascii="Simplified Arabic" w:hAnsi="Simplified Arabic" w:cs="Simplified Arabic"/>
          <w:kern w:val="0"/>
          <w:sz w:val="28"/>
          <w:szCs w:val="28"/>
          <w:rtl/>
        </w:rPr>
        <w:t>توصيات</w:t>
      </w:r>
      <w:r w:rsidR="00CE3C93" w:rsidRPr="00DD7F94">
        <w:rPr>
          <w:rFonts w:ascii="Simplified Arabic" w:hAnsi="Simplified Arabic" w:cs="Simplified Arabic"/>
          <w:kern w:val="0"/>
          <w:sz w:val="28"/>
          <w:szCs w:val="28"/>
          <w:rtl/>
        </w:rPr>
        <w:t xml:space="preserve"> </w:t>
      </w:r>
      <w:r w:rsidR="00CE3C93" w:rsidRPr="00DD7F94">
        <w:rPr>
          <w:rFonts w:ascii="Simplified Arabic" w:hAnsi="Simplified Arabic" w:cs="Simplified Arabic" w:hint="cs"/>
          <w:kern w:val="0"/>
          <w:sz w:val="28"/>
          <w:szCs w:val="28"/>
          <w:rtl/>
        </w:rPr>
        <w:t>غير ملزمة لا أكثر، و</w:t>
      </w:r>
      <w:r w:rsidRPr="00DD7F94">
        <w:rPr>
          <w:rFonts w:ascii="Simplified Arabic" w:hAnsi="Simplified Arabic" w:cs="Simplified Arabic"/>
          <w:kern w:val="0"/>
          <w:sz w:val="28"/>
          <w:szCs w:val="28"/>
          <w:rtl/>
        </w:rPr>
        <w:t>على الحكومة رفع</w:t>
      </w:r>
      <w:r w:rsidR="00B277AA" w:rsidRPr="00DD7F94">
        <w:rPr>
          <w:rFonts w:ascii="Simplified Arabic" w:hAnsi="Simplified Arabic" w:cs="Simplified Arabic" w:hint="cs"/>
          <w:kern w:val="0"/>
          <w:sz w:val="28"/>
          <w:szCs w:val="28"/>
          <w:rtl/>
        </w:rPr>
        <w:t xml:space="preserve"> تقريرها وتوصياتها</w:t>
      </w:r>
      <w:r w:rsidRPr="00DD7F94">
        <w:rPr>
          <w:rFonts w:ascii="Simplified Arabic" w:hAnsi="Simplified Arabic" w:cs="Simplified Arabic"/>
          <w:kern w:val="0"/>
          <w:sz w:val="28"/>
          <w:szCs w:val="28"/>
          <w:rtl/>
        </w:rPr>
        <w:t xml:space="preserve"> إلى مجلس الشيوخ للبتّ بها بصفته المرجع الدستوري المناط به حصراً النظر في القضايا المصيرية، وحيث أن هذا المجلس لم يتشكّل حتى تاريخه فإن الصلاحية تعود إلى مجلس النواب بصفته السلطة</w:t>
      </w:r>
      <w:r w:rsidR="00CE3C93" w:rsidRPr="00DD7F94">
        <w:rPr>
          <w:rFonts w:ascii="Simplified Arabic" w:hAnsi="Simplified Arabic" w:cs="Simplified Arabic"/>
          <w:kern w:val="0"/>
          <w:sz w:val="28"/>
          <w:szCs w:val="28"/>
          <w:rtl/>
        </w:rPr>
        <w:t xml:space="preserve"> التشريعية الأصيلة </w:t>
      </w:r>
      <w:r w:rsidRPr="00DD7F94">
        <w:rPr>
          <w:rFonts w:ascii="Simplified Arabic" w:hAnsi="Simplified Arabic" w:cs="Simplified Arabic"/>
          <w:kern w:val="0"/>
          <w:sz w:val="28"/>
          <w:szCs w:val="28"/>
          <w:rtl/>
        </w:rPr>
        <w:t xml:space="preserve">المنبثقة مباشرة عن الشعب والمناط به دستورياً صلاحية التشريع </w:t>
      </w:r>
      <w:r w:rsidR="00CE3C93" w:rsidRPr="00DD7F94">
        <w:rPr>
          <w:rFonts w:ascii="Simplified Arabic" w:hAnsi="Simplified Arabic" w:cs="Simplified Arabic"/>
          <w:kern w:val="0"/>
          <w:sz w:val="28"/>
          <w:szCs w:val="28"/>
          <w:rtl/>
        </w:rPr>
        <w:t>في كافة الميادين.</w:t>
      </w:r>
    </w:p>
    <w:p w14:paraId="39840541" w14:textId="77777777" w:rsidR="00D86409" w:rsidRPr="00CE3C93" w:rsidRDefault="00D86409" w:rsidP="00CE3C93">
      <w:pPr>
        <w:bidi/>
        <w:jc w:val="both"/>
        <w:rPr>
          <w:rFonts w:ascii="Simplified Arabic" w:hAnsi="Simplified Arabic" w:cs="Simplified Arabic"/>
          <w:sz w:val="28"/>
          <w:szCs w:val="28"/>
          <w:shd w:val="clear" w:color="auto" w:fill="FFFFFF"/>
          <w:rtl/>
        </w:rPr>
      </w:pPr>
    </w:p>
    <w:p w14:paraId="27300629" w14:textId="77777777" w:rsidR="00D86409" w:rsidRPr="00CE3C93" w:rsidRDefault="00D86409" w:rsidP="00CE3C93">
      <w:pPr>
        <w:bidi/>
        <w:jc w:val="both"/>
        <w:rPr>
          <w:rFonts w:ascii="Simplified Arabic" w:hAnsi="Simplified Arabic" w:cs="Simplified Arabic"/>
          <w:sz w:val="28"/>
          <w:szCs w:val="28"/>
        </w:rPr>
      </w:pPr>
    </w:p>
    <w:sectPr w:rsidR="00D86409" w:rsidRPr="00CE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09"/>
    <w:rsid w:val="001647CA"/>
    <w:rsid w:val="002C3EA9"/>
    <w:rsid w:val="004416C8"/>
    <w:rsid w:val="00511EC8"/>
    <w:rsid w:val="008A173A"/>
    <w:rsid w:val="00AC1400"/>
    <w:rsid w:val="00B20D4C"/>
    <w:rsid w:val="00B277AA"/>
    <w:rsid w:val="00C60B08"/>
    <w:rsid w:val="00CE3C93"/>
    <w:rsid w:val="00D23251"/>
    <w:rsid w:val="00D86409"/>
    <w:rsid w:val="00DD7F94"/>
    <w:rsid w:val="00F22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CD93"/>
  <w15:chartTrackingRefBased/>
  <w15:docId w15:val="{660BD399-2A8A-461F-A42C-46BA7D1F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4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06260">
      <w:bodyDiv w:val="1"/>
      <w:marLeft w:val="0"/>
      <w:marRight w:val="0"/>
      <w:marTop w:val="0"/>
      <w:marBottom w:val="0"/>
      <w:divBdr>
        <w:top w:val="none" w:sz="0" w:space="0" w:color="auto"/>
        <w:left w:val="none" w:sz="0" w:space="0" w:color="auto"/>
        <w:bottom w:val="none" w:sz="0" w:space="0" w:color="auto"/>
        <w:right w:val="none" w:sz="0" w:space="0" w:color="auto"/>
      </w:divBdr>
    </w:div>
    <w:div w:id="20668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A2BA-B70D-499F-A5D9-CE835E81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7</cp:revision>
  <dcterms:created xsi:type="dcterms:W3CDTF">2025-09-06T02:41:00Z</dcterms:created>
  <dcterms:modified xsi:type="dcterms:W3CDTF">2025-09-06T16:58:00Z</dcterms:modified>
</cp:coreProperties>
</file>