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169BA" w14:textId="77777777" w:rsidR="00265E40" w:rsidRPr="0074013B" w:rsidRDefault="00265E40" w:rsidP="0074013B">
      <w:pPr>
        <w:bidi/>
        <w:jc w:val="both"/>
        <w:rPr>
          <w:rFonts w:ascii="Simplified Arabic" w:hAnsi="Simplified Arabic" w:cs="Simplified Arabic"/>
          <w:sz w:val="28"/>
          <w:szCs w:val="28"/>
        </w:rPr>
      </w:pPr>
    </w:p>
    <w:p w14:paraId="30EA84F3" w14:textId="0F870BC7" w:rsidR="00265E40" w:rsidRDefault="00BA7194" w:rsidP="00BA7194">
      <w:pPr>
        <w:bidi/>
        <w:jc w:val="center"/>
        <w:rPr>
          <w:rFonts w:ascii="Simplified Arabic" w:hAnsi="Simplified Arabic" w:cs="Simplified Arabic"/>
          <w:b/>
          <w:bCs/>
          <w:sz w:val="28"/>
          <w:szCs w:val="28"/>
          <w:rtl/>
          <w:lang w:bidi="ar-LB"/>
        </w:rPr>
      </w:pPr>
      <w:r>
        <w:rPr>
          <w:rFonts w:ascii="Simplified Arabic" w:hAnsi="Simplified Arabic" w:cs="Simplified Arabic" w:hint="cs"/>
          <w:b/>
          <w:bCs/>
          <w:sz w:val="28"/>
          <w:szCs w:val="28"/>
          <w:rtl/>
          <w:lang w:bidi="ar-LB"/>
        </w:rPr>
        <w:t>قصة حكومة السيد نواف السلام والمقاومة</w:t>
      </w:r>
    </w:p>
    <w:p w14:paraId="3B4641D1" w14:textId="29E92CEE" w:rsidR="00BA7194" w:rsidRDefault="00BA7194" w:rsidP="00BA7194">
      <w:pPr>
        <w:bidi/>
        <w:rPr>
          <w:rFonts w:ascii="Simplified Arabic" w:hAnsi="Simplified Arabic" w:cs="Simplified Arabic"/>
          <w:b/>
          <w:bCs/>
          <w:sz w:val="28"/>
          <w:szCs w:val="28"/>
          <w:rtl/>
          <w:lang w:bidi="ar-LB"/>
        </w:rPr>
      </w:pPr>
      <w:r>
        <w:rPr>
          <w:rFonts w:ascii="Simplified Arabic" w:hAnsi="Simplified Arabic" w:cs="Simplified Arabic" w:hint="cs"/>
          <w:b/>
          <w:bCs/>
          <w:sz w:val="28"/>
          <w:szCs w:val="28"/>
          <w:rtl/>
          <w:lang w:bidi="ar-LB"/>
        </w:rPr>
        <w:t>عصام نعمة اسماعيل</w:t>
      </w:r>
    </w:p>
    <w:p w14:paraId="7910B321" w14:textId="77777777" w:rsidR="00FA241D" w:rsidRPr="00BA7194" w:rsidRDefault="00FA241D" w:rsidP="00FA241D">
      <w:pPr>
        <w:bidi/>
        <w:rPr>
          <w:rFonts w:ascii="Simplified Arabic" w:hAnsi="Simplified Arabic" w:cs="Simplified Arabic"/>
          <w:b/>
          <w:bCs/>
          <w:sz w:val="28"/>
          <w:szCs w:val="28"/>
          <w:rtl/>
          <w:lang w:bidi="ar-LB"/>
        </w:rPr>
      </w:pPr>
    </w:p>
    <w:p w14:paraId="0A896118" w14:textId="70C2E84D" w:rsidR="00265E40" w:rsidRPr="0074013B" w:rsidRDefault="00265E40" w:rsidP="0074013B">
      <w:pPr>
        <w:bidi/>
        <w:jc w:val="both"/>
        <w:rPr>
          <w:rFonts w:ascii="Simplified Arabic" w:hAnsi="Simplified Arabic" w:cs="Simplified Arabic"/>
          <w:sz w:val="28"/>
          <w:szCs w:val="28"/>
          <w:rtl/>
          <w:lang w:bidi="ar-LB"/>
        </w:rPr>
      </w:pPr>
      <w:r w:rsidRPr="0074013B">
        <w:rPr>
          <w:rFonts w:ascii="Simplified Arabic" w:hAnsi="Simplified Arabic" w:cs="Simplified Arabic"/>
          <w:sz w:val="28"/>
          <w:szCs w:val="28"/>
          <w:rtl/>
          <w:lang w:bidi="ar-LB"/>
        </w:rPr>
        <w:t>اعتقد فريق كبير من اللبنانيين وكذلك جهات خارجية كثيرة فاعلة في الشأن اللبناني بأن المقاومة هُزمت في عداون العام 2024 وقد بنوا على هذه الخسارة فرضيات ووضعوا خططاً لانهاء حالة المقاومة لمرة واحدة وللأبد</w:t>
      </w:r>
      <w:r w:rsidR="00F321D6" w:rsidRPr="0074013B">
        <w:rPr>
          <w:rFonts w:ascii="Simplified Arabic" w:hAnsi="Simplified Arabic" w:cs="Simplified Arabic"/>
          <w:sz w:val="28"/>
          <w:szCs w:val="28"/>
          <w:rtl/>
          <w:lang w:bidi="ar-LB"/>
        </w:rPr>
        <w:t>، على اعتبار أن الفريق المنتصر يحقّ له اقصاء ومحاكمة الفريق المنهزم وانهاء وجوده السياسي.</w:t>
      </w:r>
    </w:p>
    <w:p w14:paraId="0B19752D" w14:textId="46B1C26D" w:rsidR="00265E40" w:rsidRPr="0074013B" w:rsidRDefault="00265E40" w:rsidP="0074013B">
      <w:pPr>
        <w:bidi/>
        <w:jc w:val="both"/>
        <w:rPr>
          <w:rFonts w:ascii="Simplified Arabic" w:hAnsi="Simplified Arabic" w:cs="Simplified Arabic"/>
          <w:sz w:val="28"/>
          <w:szCs w:val="28"/>
          <w:rtl/>
        </w:rPr>
      </w:pPr>
      <w:r w:rsidRPr="0074013B">
        <w:rPr>
          <w:rFonts w:ascii="Simplified Arabic" w:hAnsi="Simplified Arabic" w:cs="Simplified Arabic"/>
          <w:sz w:val="28"/>
          <w:szCs w:val="28"/>
          <w:rtl/>
          <w:lang w:bidi="ar-LB"/>
        </w:rPr>
        <w:t>كانت الخطوة الأولى هي إملاء اتفاقية وقف اطلاق النار على الجانب اللبناني والتي عُرِضت على مجلس الوزراء باللغة الانجليزية وبدون ترجمة، ووافق عليها بموجب قرار</w:t>
      </w:r>
      <w:r w:rsidR="00BA7194">
        <w:rPr>
          <w:rFonts w:ascii="Simplified Arabic" w:hAnsi="Simplified Arabic" w:cs="Simplified Arabic" w:hint="cs"/>
          <w:sz w:val="28"/>
          <w:szCs w:val="28"/>
          <w:rtl/>
          <w:lang w:bidi="ar-LB"/>
        </w:rPr>
        <w:t>ه</w:t>
      </w:r>
      <w:r w:rsidRPr="0074013B">
        <w:rPr>
          <w:rFonts w:ascii="Simplified Arabic" w:hAnsi="Simplified Arabic" w:cs="Simplified Arabic"/>
          <w:sz w:val="28"/>
          <w:szCs w:val="28"/>
          <w:rtl/>
          <w:lang w:bidi="ar-LB"/>
        </w:rPr>
        <w:t xml:space="preserve"> رقم </w:t>
      </w:r>
      <w:r w:rsidRPr="0074013B">
        <w:rPr>
          <w:rFonts w:ascii="Simplified Arabic" w:hAnsi="Simplified Arabic" w:cs="Simplified Arabic"/>
          <w:color w:val="1F1F1F"/>
          <w:sz w:val="28"/>
          <w:szCs w:val="28"/>
          <w:shd w:val="clear" w:color="auto" w:fill="FFFFFF"/>
          <w:rtl/>
        </w:rPr>
        <w:t>1 تاريخ 27/11/2024 وعنوانه التشدد مجدداً على الالتزام بتنفيذ القرار رقم 1701 الصادر عن مجلس الأمن الدولي بمندرحاته كافة  والالتزامات ذات الصلة، وتضمن في متنه الالتزام بالترتيبات المرفقة به باللغة الانجليزية التي تضمنت عدة بنود منها التزام الحكومة اللبنانية</w:t>
      </w:r>
      <w:r w:rsidRPr="0074013B">
        <w:rPr>
          <w:rFonts w:ascii="Simplified Arabic" w:hAnsi="Simplified Arabic" w:cs="Simplified Arabic"/>
          <w:sz w:val="28"/>
          <w:szCs w:val="28"/>
          <w:rtl/>
        </w:rPr>
        <w:t xml:space="preserve"> </w:t>
      </w:r>
      <w:r w:rsidR="00CB5568">
        <w:rPr>
          <w:rFonts w:ascii="Simplified Arabic" w:hAnsi="Simplified Arabic" w:cs="Simplified Arabic" w:hint="cs"/>
          <w:sz w:val="28"/>
          <w:szCs w:val="28"/>
          <w:rtl/>
        </w:rPr>
        <w:t>ب</w:t>
      </w:r>
      <w:r w:rsidRPr="0074013B">
        <w:rPr>
          <w:rFonts w:ascii="Simplified Arabic" w:hAnsi="Simplified Arabic" w:cs="Simplified Arabic"/>
          <w:sz w:val="28"/>
          <w:szCs w:val="28"/>
          <w:rtl/>
        </w:rPr>
        <w:t>رصد أي إدخال غير مرخّص للأسلحة والمعدات العسكرية ذات الصلة إلى لبنان وعبره، بما في ذلك عبر جميع المعابر الحدودية، ومكافحته، وكذلك مكافحة التصنيع غير المرخّص للأسلحة والمعدات داخل لبنان، والبدء من منطقة جنوب الليطاني بتفكيك جميع المنشآت غير المرخّصة المتعلقة بتصنيع الأسلحة والمعدات العسكرية ذات الصلة، ومنع إقامة مثل هذه المنشآت مستقبلاً، والبدء من منطقة جنوب الليطاني بتفكيك جميع البنى التحتية والمواقع العسكرية، ومصادرة جميع الأسلحة غير المرخّصة المتعارضة مع هذه الالتزامات</w:t>
      </w:r>
      <w:r w:rsidRPr="0074013B">
        <w:rPr>
          <w:rFonts w:ascii="Simplified Arabic" w:hAnsi="Simplified Arabic" w:cs="Simplified Arabic"/>
          <w:sz w:val="28"/>
          <w:szCs w:val="28"/>
        </w:rPr>
        <w:t>.</w:t>
      </w:r>
    </w:p>
    <w:p w14:paraId="1F910F1B" w14:textId="1DD92B79" w:rsidR="00265E40" w:rsidRPr="0074013B" w:rsidRDefault="00265E40" w:rsidP="0074013B">
      <w:pPr>
        <w:bidi/>
        <w:jc w:val="both"/>
        <w:rPr>
          <w:rFonts w:ascii="Simplified Arabic" w:hAnsi="Simplified Arabic" w:cs="Simplified Arabic"/>
          <w:sz w:val="28"/>
          <w:szCs w:val="28"/>
          <w:rtl/>
        </w:rPr>
      </w:pPr>
      <w:r w:rsidRPr="0074013B">
        <w:rPr>
          <w:rFonts w:ascii="Simplified Arabic" w:hAnsi="Simplified Arabic" w:cs="Simplified Arabic"/>
          <w:sz w:val="28"/>
          <w:szCs w:val="28"/>
          <w:rtl/>
        </w:rPr>
        <w:t>بعد صدور قرار مجلس الوزراء اللبناني المذكور بالموافقة على الترتيبات المذكورة دخل وقف اطلاق النار حيّز التنفيذ، وكان لابد من الاتيان بحكومة قادرة على تنفيذ هذا الالتزام</w:t>
      </w:r>
      <w:r w:rsidR="00924778">
        <w:rPr>
          <w:rFonts w:ascii="Simplified Arabic" w:hAnsi="Simplified Arabic" w:cs="Simplified Arabic" w:hint="cs"/>
          <w:sz w:val="28"/>
          <w:szCs w:val="28"/>
          <w:rtl/>
        </w:rPr>
        <w:t xml:space="preserve">، </w:t>
      </w:r>
      <w:r w:rsidRPr="0074013B">
        <w:rPr>
          <w:rFonts w:ascii="Simplified Arabic" w:hAnsi="Simplified Arabic" w:cs="Simplified Arabic"/>
          <w:sz w:val="28"/>
          <w:szCs w:val="28"/>
          <w:rtl/>
        </w:rPr>
        <w:t>فوقع الاختيار على القاضي نواف سلام ليرأس حكومة تعمل على تنفيذ هذه الالتزام</w:t>
      </w:r>
      <w:r w:rsidR="00BA7194">
        <w:rPr>
          <w:rFonts w:ascii="Simplified Arabic" w:hAnsi="Simplified Arabic" w:cs="Simplified Arabic" w:hint="cs"/>
          <w:sz w:val="28"/>
          <w:szCs w:val="28"/>
          <w:rtl/>
        </w:rPr>
        <w:t>ات</w:t>
      </w:r>
      <w:r w:rsidRPr="0074013B">
        <w:rPr>
          <w:rFonts w:ascii="Simplified Arabic" w:hAnsi="Simplified Arabic" w:cs="Simplified Arabic"/>
          <w:sz w:val="28"/>
          <w:szCs w:val="28"/>
          <w:rtl/>
        </w:rPr>
        <w:t>.</w:t>
      </w:r>
    </w:p>
    <w:p w14:paraId="0C265636" w14:textId="65ADABF5" w:rsidR="00265E40" w:rsidRPr="0074013B" w:rsidRDefault="00265E40" w:rsidP="0074013B">
      <w:pPr>
        <w:bidi/>
        <w:jc w:val="both"/>
        <w:rPr>
          <w:rFonts w:ascii="Simplified Arabic" w:hAnsi="Simplified Arabic" w:cs="Simplified Arabic"/>
          <w:sz w:val="28"/>
          <w:szCs w:val="28"/>
          <w:rtl/>
        </w:rPr>
      </w:pPr>
      <w:r w:rsidRPr="0074013B">
        <w:rPr>
          <w:rFonts w:ascii="Simplified Arabic" w:hAnsi="Simplified Arabic" w:cs="Simplified Arabic"/>
          <w:sz w:val="28"/>
          <w:szCs w:val="28"/>
          <w:rtl/>
        </w:rPr>
        <w:t>وبالفعل تمّ انتخاب العماد جوزف عون رئيساً للجمهورية اللبنانية بتاريخ 9/1/202</w:t>
      </w:r>
      <w:r w:rsidR="00EE2411">
        <w:rPr>
          <w:rFonts w:ascii="Simplified Arabic" w:hAnsi="Simplified Arabic" w:cs="Simplified Arabic" w:hint="cs"/>
          <w:sz w:val="28"/>
          <w:szCs w:val="28"/>
          <w:rtl/>
        </w:rPr>
        <w:t>5</w:t>
      </w:r>
      <w:r w:rsidRPr="0074013B">
        <w:rPr>
          <w:rFonts w:ascii="Simplified Arabic" w:hAnsi="Simplified Arabic" w:cs="Simplified Arabic"/>
          <w:sz w:val="28"/>
          <w:szCs w:val="28"/>
          <w:rtl/>
        </w:rPr>
        <w:t xml:space="preserve"> وبعده بأيام أي بتاريخ 13/1/2025 تمّ تكليف </w:t>
      </w:r>
      <w:r w:rsidR="00BA7194">
        <w:rPr>
          <w:rFonts w:ascii="Simplified Arabic" w:hAnsi="Simplified Arabic" w:cs="Simplified Arabic" w:hint="cs"/>
          <w:sz w:val="28"/>
          <w:szCs w:val="28"/>
          <w:rtl/>
        </w:rPr>
        <w:t xml:space="preserve">السيد </w:t>
      </w:r>
      <w:r w:rsidRPr="0074013B">
        <w:rPr>
          <w:rFonts w:ascii="Simplified Arabic" w:hAnsi="Simplified Arabic" w:cs="Simplified Arabic"/>
          <w:sz w:val="28"/>
          <w:szCs w:val="28"/>
          <w:rtl/>
        </w:rPr>
        <w:t>نواف سلام بتشكيل الحكومة وحاز على تأييد 84 نائباً (أي أن التوجه النيابي كان نحو اعتماد هذا الخيار بناء لاعتبارات خارجية أملت هذه التسمية).</w:t>
      </w:r>
    </w:p>
    <w:p w14:paraId="0D36E610" w14:textId="5025C92E" w:rsidR="00265E40" w:rsidRPr="0074013B" w:rsidRDefault="00BA7194" w:rsidP="0074013B">
      <w:pPr>
        <w:bidi/>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تولى </w:t>
      </w:r>
      <w:r w:rsidR="00265E40" w:rsidRPr="0074013B">
        <w:rPr>
          <w:rFonts w:ascii="Simplified Arabic" w:hAnsi="Simplified Arabic" w:cs="Simplified Arabic"/>
          <w:sz w:val="28"/>
          <w:szCs w:val="28"/>
          <w:rtl/>
        </w:rPr>
        <w:t xml:space="preserve">السيد نواف سلام </w:t>
      </w:r>
      <w:r>
        <w:rPr>
          <w:rFonts w:ascii="Simplified Arabic" w:hAnsi="Simplified Arabic" w:cs="Simplified Arabic" w:hint="cs"/>
          <w:sz w:val="28"/>
          <w:szCs w:val="28"/>
          <w:rtl/>
        </w:rPr>
        <w:t xml:space="preserve"> اختيار وزراء حكومته على أساس </w:t>
      </w:r>
      <w:r w:rsidR="00265E40" w:rsidRPr="0074013B">
        <w:rPr>
          <w:rFonts w:ascii="Simplified Arabic" w:hAnsi="Simplified Arabic" w:cs="Simplified Arabic"/>
          <w:sz w:val="28"/>
          <w:szCs w:val="28"/>
          <w:rtl/>
        </w:rPr>
        <w:t xml:space="preserve">الصقور المؤيدّة لتوجهه، والحمائم من الخيارات الأخرى، ما جعل مجلس الوزراء مشوباً بخلل فقدان التوازن السياسي داخله لناحية </w:t>
      </w:r>
      <w:r w:rsidR="00F321D6" w:rsidRPr="0074013B">
        <w:rPr>
          <w:rFonts w:ascii="Simplified Arabic" w:hAnsi="Simplified Arabic" w:cs="Simplified Arabic"/>
          <w:sz w:val="28"/>
          <w:szCs w:val="28"/>
          <w:rtl/>
        </w:rPr>
        <w:t>قوة ال</w:t>
      </w:r>
      <w:r w:rsidR="00265E40" w:rsidRPr="0074013B">
        <w:rPr>
          <w:rFonts w:ascii="Simplified Arabic" w:hAnsi="Simplified Arabic" w:cs="Simplified Arabic"/>
          <w:sz w:val="28"/>
          <w:szCs w:val="28"/>
          <w:rtl/>
        </w:rPr>
        <w:t xml:space="preserve">خيار </w:t>
      </w:r>
      <w:r w:rsidR="00F321D6" w:rsidRPr="0074013B">
        <w:rPr>
          <w:rFonts w:ascii="Simplified Arabic" w:hAnsi="Simplified Arabic" w:cs="Simplified Arabic"/>
          <w:sz w:val="28"/>
          <w:szCs w:val="28"/>
          <w:rtl/>
        </w:rPr>
        <w:t>ال</w:t>
      </w:r>
      <w:r w:rsidR="00265E40" w:rsidRPr="0074013B">
        <w:rPr>
          <w:rFonts w:ascii="Simplified Arabic" w:hAnsi="Simplified Arabic" w:cs="Simplified Arabic"/>
          <w:sz w:val="28"/>
          <w:szCs w:val="28"/>
          <w:rtl/>
        </w:rPr>
        <w:t xml:space="preserve">موحد </w:t>
      </w:r>
      <w:r w:rsidR="00F321D6" w:rsidRPr="0074013B">
        <w:rPr>
          <w:rFonts w:ascii="Simplified Arabic" w:hAnsi="Simplified Arabic" w:cs="Simplified Arabic"/>
          <w:sz w:val="28"/>
          <w:szCs w:val="28"/>
          <w:rtl/>
        </w:rPr>
        <w:t>لت</w:t>
      </w:r>
      <w:r w:rsidR="00265E40" w:rsidRPr="0074013B">
        <w:rPr>
          <w:rFonts w:ascii="Simplified Arabic" w:hAnsi="Simplified Arabic" w:cs="Simplified Arabic"/>
          <w:sz w:val="28"/>
          <w:szCs w:val="28"/>
          <w:rtl/>
        </w:rPr>
        <w:t xml:space="preserve">نفيذ </w:t>
      </w:r>
      <w:r w:rsidR="00F321D6" w:rsidRPr="0074013B">
        <w:rPr>
          <w:rFonts w:ascii="Simplified Arabic" w:hAnsi="Simplified Arabic" w:cs="Simplified Arabic"/>
          <w:sz w:val="28"/>
          <w:szCs w:val="28"/>
          <w:rtl/>
        </w:rPr>
        <w:t>ما جرى الاتفاق عليه مسبقاً بانهاء حالة المقاومة بكافة صورها بدون معارضة فاعلة أو مؤثرة داخل هذا المجلس.</w:t>
      </w:r>
    </w:p>
    <w:p w14:paraId="423A2A7F" w14:textId="2F6589A4" w:rsidR="007944DE" w:rsidRPr="0074013B" w:rsidRDefault="007944DE" w:rsidP="00924778">
      <w:pPr>
        <w:bidi/>
        <w:jc w:val="both"/>
        <w:rPr>
          <w:rFonts w:ascii="Simplified Arabic" w:hAnsi="Simplified Arabic" w:cs="Simplified Arabic"/>
          <w:color w:val="080809"/>
          <w:sz w:val="28"/>
          <w:szCs w:val="28"/>
          <w:shd w:val="clear" w:color="auto" w:fill="FFFFFF"/>
          <w:rtl/>
        </w:rPr>
      </w:pPr>
      <w:r w:rsidRPr="0074013B">
        <w:rPr>
          <w:rFonts w:ascii="Simplified Arabic" w:hAnsi="Simplified Arabic" w:cs="Simplified Arabic"/>
          <w:sz w:val="28"/>
          <w:szCs w:val="28"/>
          <w:rtl/>
          <w:lang w:bidi="ar-LB"/>
        </w:rPr>
        <w:t xml:space="preserve">بتاريخ 8/2/2025 صدر مرسوم تشكيل الحكومة التي اجتمعت وأقرّت بيانها الوزاري بموجب القرار رقم 1 تاريخ 17/2/2025 </w:t>
      </w:r>
      <w:r w:rsidRPr="0074013B">
        <w:rPr>
          <w:rFonts w:ascii="Simplified Arabic" w:hAnsi="Simplified Arabic" w:cs="Simplified Arabic"/>
          <w:sz w:val="28"/>
          <w:szCs w:val="28"/>
          <w:rtl/>
        </w:rPr>
        <w:t xml:space="preserve">وتضمّن حرفياً  </w:t>
      </w:r>
      <w:r w:rsidRPr="0074013B">
        <w:rPr>
          <w:rFonts w:ascii="Simplified Arabic" w:hAnsi="Simplified Arabic" w:cs="Simplified Arabic"/>
          <w:color w:val="333333"/>
          <w:sz w:val="28"/>
          <w:szCs w:val="28"/>
          <w:shd w:val="clear" w:color="auto" w:fill="FFFFFF"/>
          <w:rtl/>
        </w:rPr>
        <w:t xml:space="preserve">التزامها بالترتيبات الخاصة بوقف الأعمال العدائية كما وافقت عليه الحكومة السابقة بتاريخ ٢٧ تشرين الثاني ٢٠٢٤ (أي وافقت على الورقة المكتوبة باللغة الانجليزية بالبنود الواردة فيها والمذكورة أعلاه)، فنالت </w:t>
      </w:r>
      <w:r w:rsidRPr="0074013B">
        <w:rPr>
          <w:rFonts w:ascii="Simplified Arabic" w:hAnsi="Simplified Arabic" w:cs="Simplified Arabic"/>
          <w:color w:val="080809"/>
          <w:sz w:val="28"/>
          <w:szCs w:val="28"/>
          <w:shd w:val="clear" w:color="auto" w:fill="FFFFFF"/>
          <w:rtl/>
        </w:rPr>
        <w:t>ثقة مجلس النّواب في 26 شباط 2025 بأغلبية 95 صوتا</w:t>
      </w:r>
      <w:r w:rsidR="00BA7194">
        <w:rPr>
          <w:rFonts w:ascii="Simplified Arabic" w:hAnsi="Simplified Arabic" w:cs="Simplified Arabic" w:hint="cs"/>
          <w:color w:val="080809"/>
          <w:sz w:val="28"/>
          <w:szCs w:val="28"/>
          <w:shd w:val="clear" w:color="auto" w:fill="FFFFFF"/>
          <w:rtl/>
        </w:rPr>
        <w:t>ً</w:t>
      </w:r>
      <w:r w:rsidRPr="0074013B">
        <w:rPr>
          <w:rFonts w:ascii="Simplified Arabic" w:hAnsi="Simplified Arabic" w:cs="Simplified Arabic"/>
          <w:color w:val="080809"/>
          <w:sz w:val="28"/>
          <w:szCs w:val="28"/>
          <w:shd w:val="clear" w:color="auto" w:fill="FFFFFF"/>
          <w:rtl/>
        </w:rPr>
        <w:t xml:space="preserve"> من أصل 128.</w:t>
      </w:r>
    </w:p>
    <w:p w14:paraId="253207FB" w14:textId="55DCDCE5" w:rsidR="0074013B" w:rsidRDefault="007944DE" w:rsidP="0074013B">
      <w:pPr>
        <w:bidi/>
        <w:jc w:val="both"/>
        <w:rPr>
          <w:rFonts w:ascii="Simplified Arabic" w:eastAsia="Times New Roman" w:hAnsi="Simplified Arabic" w:cs="Simplified Arabic"/>
          <w:color w:val="080809"/>
          <w:kern w:val="0"/>
          <w:sz w:val="28"/>
          <w:szCs w:val="28"/>
          <w:rtl/>
          <w14:ligatures w14:val="none"/>
        </w:rPr>
      </w:pPr>
      <w:r w:rsidRPr="0074013B">
        <w:rPr>
          <w:rFonts w:ascii="Simplified Arabic" w:hAnsi="Simplified Arabic" w:cs="Simplified Arabic"/>
          <w:color w:val="080809"/>
          <w:sz w:val="28"/>
          <w:szCs w:val="28"/>
          <w:shd w:val="clear" w:color="auto" w:fill="FFFFFF"/>
          <w:rtl/>
        </w:rPr>
        <w:t xml:space="preserve">لم تنتظر هذه الحكومة كثيراً </w:t>
      </w:r>
      <w:r w:rsidR="00BA7194">
        <w:rPr>
          <w:rFonts w:ascii="Simplified Arabic" w:hAnsi="Simplified Arabic" w:cs="Simplified Arabic" w:hint="cs"/>
          <w:color w:val="080809"/>
          <w:sz w:val="28"/>
          <w:szCs w:val="28"/>
          <w:shd w:val="clear" w:color="auto" w:fill="FFFFFF"/>
          <w:rtl/>
        </w:rPr>
        <w:t>و</w:t>
      </w:r>
      <w:r w:rsidRPr="0074013B">
        <w:rPr>
          <w:rFonts w:ascii="Simplified Arabic" w:hAnsi="Simplified Arabic" w:cs="Simplified Arabic"/>
          <w:color w:val="080809"/>
          <w:sz w:val="28"/>
          <w:szCs w:val="28"/>
          <w:shd w:val="clear" w:color="auto" w:fill="FFFFFF"/>
          <w:rtl/>
        </w:rPr>
        <w:t>أختارت من بيان</w:t>
      </w:r>
      <w:r w:rsidR="00BA7194">
        <w:rPr>
          <w:rFonts w:ascii="Simplified Arabic" w:hAnsi="Simplified Arabic" w:cs="Simplified Arabic" w:hint="cs"/>
          <w:color w:val="080809"/>
          <w:sz w:val="28"/>
          <w:szCs w:val="28"/>
          <w:shd w:val="clear" w:color="auto" w:fill="FFFFFF"/>
          <w:rtl/>
        </w:rPr>
        <w:t>ٍ</w:t>
      </w:r>
      <w:r w:rsidRPr="0074013B">
        <w:rPr>
          <w:rFonts w:ascii="Simplified Arabic" w:hAnsi="Simplified Arabic" w:cs="Simplified Arabic"/>
          <w:color w:val="080809"/>
          <w:sz w:val="28"/>
          <w:szCs w:val="28"/>
          <w:shd w:val="clear" w:color="auto" w:fill="FFFFFF"/>
          <w:rtl/>
        </w:rPr>
        <w:t xml:space="preserve"> وزاريٍ يضمّ عشرات البنود الهامة </w:t>
      </w:r>
      <w:r w:rsidR="0074013B" w:rsidRPr="0074013B">
        <w:rPr>
          <w:rFonts w:ascii="Simplified Arabic" w:hAnsi="Simplified Arabic" w:cs="Simplified Arabic"/>
          <w:color w:val="080809"/>
          <w:sz w:val="28"/>
          <w:szCs w:val="28"/>
          <w:shd w:val="clear" w:color="auto" w:fill="FFFFFF"/>
          <w:rtl/>
        </w:rPr>
        <w:t>بنداً واحداً جعلته هدفها الأسمى وما ذلك إلا لأنه هدفها الوحيد الأوحد، وبدأت السعي لتنفيذه ولم تفلح كلّ الدعوات الموجهة لها بألا تعادي المقاومة، ولم تنجح كل التمني</w:t>
      </w:r>
      <w:r w:rsidR="00BA7194">
        <w:rPr>
          <w:rFonts w:ascii="Simplified Arabic" w:hAnsi="Simplified Arabic" w:cs="Simplified Arabic" w:hint="cs"/>
          <w:color w:val="080809"/>
          <w:sz w:val="28"/>
          <w:szCs w:val="28"/>
          <w:shd w:val="clear" w:color="auto" w:fill="FFFFFF"/>
          <w:rtl/>
        </w:rPr>
        <w:t xml:space="preserve">ات والحجج ووسائل الاقناع </w:t>
      </w:r>
      <w:r w:rsidR="0074013B" w:rsidRPr="0074013B">
        <w:rPr>
          <w:rFonts w:ascii="Simplified Arabic" w:hAnsi="Simplified Arabic" w:cs="Simplified Arabic"/>
          <w:color w:val="080809"/>
          <w:sz w:val="28"/>
          <w:szCs w:val="28"/>
          <w:shd w:val="clear" w:color="auto" w:fill="FFFFFF"/>
          <w:rtl/>
        </w:rPr>
        <w:t xml:space="preserve">بأن لا تسمح للعدو بدخول قرى </w:t>
      </w:r>
      <w:r w:rsidR="00924778">
        <w:rPr>
          <w:rFonts w:ascii="Simplified Arabic" w:hAnsi="Simplified Arabic" w:cs="Simplified Arabic" w:hint="cs"/>
          <w:color w:val="080809"/>
          <w:sz w:val="28"/>
          <w:szCs w:val="28"/>
          <w:shd w:val="clear" w:color="auto" w:fill="FFFFFF"/>
          <w:rtl/>
        </w:rPr>
        <w:t xml:space="preserve">وتدميرها بعد أن كان قد </w:t>
      </w:r>
      <w:r w:rsidR="0074013B" w:rsidRPr="0074013B">
        <w:rPr>
          <w:rFonts w:ascii="Simplified Arabic" w:hAnsi="Simplified Arabic" w:cs="Simplified Arabic"/>
          <w:color w:val="080809"/>
          <w:sz w:val="28"/>
          <w:szCs w:val="28"/>
          <w:shd w:val="clear" w:color="auto" w:fill="FFFFFF"/>
          <w:rtl/>
        </w:rPr>
        <w:t>عجز عن دخولها في وقت الحرب ولم تتخذ أي تدابير لمجابهة العدو الذي كان يلاحق اللبنانيين ويغتال</w:t>
      </w:r>
      <w:r w:rsidR="00BA7194">
        <w:rPr>
          <w:rFonts w:ascii="Simplified Arabic" w:hAnsi="Simplified Arabic" w:cs="Simplified Arabic" w:hint="cs"/>
          <w:color w:val="080809"/>
          <w:sz w:val="28"/>
          <w:szCs w:val="28"/>
          <w:shd w:val="clear" w:color="auto" w:fill="FFFFFF"/>
          <w:rtl/>
        </w:rPr>
        <w:t>هم</w:t>
      </w:r>
      <w:r w:rsidR="0074013B" w:rsidRPr="0074013B">
        <w:rPr>
          <w:rFonts w:ascii="Simplified Arabic" w:hAnsi="Simplified Arabic" w:cs="Simplified Arabic"/>
          <w:color w:val="080809"/>
          <w:sz w:val="28"/>
          <w:szCs w:val="28"/>
          <w:shd w:val="clear" w:color="auto" w:fill="FFFFFF"/>
          <w:rtl/>
        </w:rPr>
        <w:t xml:space="preserve"> في منازلهم أو في الطرقات ولم </w:t>
      </w:r>
      <w:r w:rsidR="00BA7194">
        <w:rPr>
          <w:rFonts w:ascii="Simplified Arabic" w:hAnsi="Simplified Arabic" w:cs="Simplified Arabic" w:hint="cs"/>
          <w:color w:val="080809"/>
          <w:sz w:val="28"/>
          <w:szCs w:val="28"/>
          <w:shd w:val="clear" w:color="auto" w:fill="FFFFFF"/>
          <w:rtl/>
        </w:rPr>
        <w:t>ت</w:t>
      </w:r>
      <w:r w:rsidR="0074013B" w:rsidRPr="0074013B">
        <w:rPr>
          <w:rFonts w:ascii="Simplified Arabic" w:hAnsi="Simplified Arabic" w:cs="Simplified Arabic"/>
          <w:color w:val="080809"/>
          <w:sz w:val="28"/>
          <w:szCs w:val="28"/>
          <w:shd w:val="clear" w:color="auto" w:fill="FFFFFF"/>
          <w:rtl/>
        </w:rPr>
        <w:t>حر</w:t>
      </w:r>
      <w:r w:rsidR="00BA7194">
        <w:rPr>
          <w:rFonts w:ascii="Simplified Arabic" w:hAnsi="Simplified Arabic" w:cs="Simplified Arabic" w:hint="cs"/>
          <w:color w:val="080809"/>
          <w:sz w:val="28"/>
          <w:szCs w:val="28"/>
          <w:shd w:val="clear" w:color="auto" w:fill="FFFFFF"/>
          <w:rtl/>
        </w:rPr>
        <w:t>ّ</w:t>
      </w:r>
      <w:r w:rsidR="0074013B" w:rsidRPr="0074013B">
        <w:rPr>
          <w:rFonts w:ascii="Simplified Arabic" w:hAnsi="Simplified Arabic" w:cs="Simplified Arabic"/>
          <w:color w:val="080809"/>
          <w:sz w:val="28"/>
          <w:szCs w:val="28"/>
          <w:shd w:val="clear" w:color="auto" w:fill="FFFFFF"/>
          <w:rtl/>
        </w:rPr>
        <w:t>ك حتى الدبلوماسية ضدّه، واستكملت الحكومة اجراءات تضييقية على المقاومة وجماهيرها بإجراءات ذات اوجه متعددة إلى أن قررت في شهر آب 2025 الموافقة على ورقة أميركية تنقل حصرية السلاح جنوب الليطاني إلى كلّ لبنان، ف</w:t>
      </w:r>
      <w:r w:rsidR="00BA7194">
        <w:rPr>
          <w:rFonts w:ascii="Simplified Arabic" w:hAnsi="Simplified Arabic" w:cs="Simplified Arabic" w:hint="cs"/>
          <w:color w:val="080809"/>
          <w:sz w:val="28"/>
          <w:szCs w:val="28"/>
          <w:shd w:val="clear" w:color="auto" w:fill="FFFFFF"/>
          <w:rtl/>
        </w:rPr>
        <w:t>أ</w:t>
      </w:r>
      <w:r w:rsidR="0074013B" w:rsidRPr="0074013B">
        <w:rPr>
          <w:rFonts w:ascii="Simplified Arabic" w:hAnsi="Simplified Arabic" w:cs="Simplified Arabic"/>
          <w:color w:val="080809"/>
          <w:sz w:val="28"/>
          <w:szCs w:val="28"/>
          <w:shd w:val="clear" w:color="auto" w:fill="FFFFFF"/>
          <w:rtl/>
        </w:rPr>
        <w:t xml:space="preserve">صدر مجلس الوزراء القرارين رقم </w:t>
      </w:r>
      <w:r w:rsidR="0074013B" w:rsidRPr="0074013B">
        <w:rPr>
          <w:rFonts w:ascii="Simplified Arabic" w:eastAsia="Times New Roman" w:hAnsi="Simplified Arabic" w:cs="Simplified Arabic"/>
          <w:color w:val="080809"/>
          <w:kern w:val="0"/>
          <w:sz w:val="28"/>
          <w:szCs w:val="28"/>
          <w:rtl/>
          <w14:ligatures w14:val="none"/>
        </w:rPr>
        <w:t>1 تاريخ 5/8/2025 ورقم 1 تاريخ 7/8/2025 المتعلقين بالموافقة على الورقة الأميركية بشأن تمديد وتثبيت إعلان وقف الأعمال العدائية بين لبنان واسرائيل التي تضمنت ضمان حصر حيازة السلاح بيد الدولة وحدها في جميع أنحاء لبنان والانهاء التدريجي للوجود المسلح لجميع الجهات غير الحكومية بما فيها حزب الله في كافة الأراضي اللبنانية جنوب نهر الليطاني وشماله. وقد ترافقت هذه القرارات م</w:t>
      </w:r>
      <w:r w:rsidR="0074013B">
        <w:rPr>
          <w:rFonts w:ascii="Simplified Arabic" w:eastAsia="Times New Roman" w:hAnsi="Simplified Arabic" w:cs="Simplified Arabic" w:hint="cs"/>
          <w:color w:val="080809"/>
          <w:kern w:val="0"/>
          <w:sz w:val="28"/>
          <w:szCs w:val="28"/>
          <w:rtl/>
          <w14:ligatures w14:val="none"/>
        </w:rPr>
        <w:t>ع</w:t>
      </w:r>
      <w:r w:rsidR="0074013B" w:rsidRPr="0074013B">
        <w:rPr>
          <w:rFonts w:ascii="Simplified Arabic" w:eastAsia="Times New Roman" w:hAnsi="Simplified Arabic" w:cs="Simplified Arabic"/>
          <w:color w:val="080809"/>
          <w:kern w:val="0"/>
          <w:sz w:val="28"/>
          <w:szCs w:val="28"/>
          <w:rtl/>
          <w14:ligatures w14:val="none"/>
        </w:rPr>
        <w:t xml:space="preserve"> زيادة الضغط من</w:t>
      </w:r>
      <w:r w:rsidR="0074013B">
        <w:rPr>
          <w:rFonts w:ascii="Simplified Arabic" w:eastAsia="Times New Roman" w:hAnsi="Simplified Arabic" w:cs="Simplified Arabic" w:hint="cs"/>
          <w:color w:val="080809"/>
          <w:kern w:val="0"/>
          <w:sz w:val="28"/>
          <w:szCs w:val="28"/>
          <w:rtl/>
          <w14:ligatures w14:val="none"/>
        </w:rPr>
        <w:t xml:space="preserve"> قوى الصقور</w:t>
      </w:r>
      <w:r w:rsidR="0074013B" w:rsidRPr="0074013B">
        <w:rPr>
          <w:rFonts w:ascii="Simplified Arabic" w:eastAsia="Times New Roman" w:hAnsi="Simplified Arabic" w:cs="Simplified Arabic"/>
          <w:color w:val="080809"/>
          <w:kern w:val="0"/>
          <w:sz w:val="28"/>
          <w:szCs w:val="28"/>
          <w:rtl/>
          <w14:ligatures w14:val="none"/>
        </w:rPr>
        <w:t xml:space="preserve"> المنضوية في الحكومة ضدّ المقاومة وشيطنتها بكلّ الوسائل المشروعة وغير المشروعة. </w:t>
      </w:r>
    </w:p>
    <w:p w14:paraId="1B2BB127" w14:textId="108B1FA3" w:rsidR="0074013B" w:rsidRDefault="0074013B" w:rsidP="0074013B">
      <w:pPr>
        <w:bidi/>
        <w:jc w:val="both"/>
        <w:rPr>
          <w:rFonts w:ascii="Simplified Arabic" w:eastAsia="Times New Roman" w:hAnsi="Simplified Arabic" w:cs="Simplified Arabic"/>
          <w:color w:val="080809"/>
          <w:kern w:val="0"/>
          <w:sz w:val="28"/>
          <w:szCs w:val="28"/>
          <w:rtl/>
          <w14:ligatures w14:val="none"/>
        </w:rPr>
      </w:pPr>
      <w:r>
        <w:rPr>
          <w:rFonts w:ascii="Simplified Arabic" w:eastAsia="Times New Roman" w:hAnsi="Simplified Arabic" w:cs="Simplified Arabic" w:hint="cs"/>
          <w:color w:val="080809"/>
          <w:kern w:val="0"/>
          <w:sz w:val="28"/>
          <w:szCs w:val="28"/>
          <w:rtl/>
          <w14:ligatures w14:val="none"/>
        </w:rPr>
        <w:t xml:space="preserve">وبعد العدوان الأمريكي الغادر على الجمهورية الاسلامية الايرانية واغتيال المرجع الشيعي الأعلى وبداية الحرب </w:t>
      </w:r>
      <w:r w:rsidR="00D90451">
        <w:rPr>
          <w:rFonts w:ascii="Simplified Arabic" w:eastAsia="Times New Roman" w:hAnsi="Simplified Arabic" w:cs="Simplified Arabic" w:hint="cs"/>
          <w:color w:val="080809"/>
          <w:kern w:val="0"/>
          <w:sz w:val="28"/>
          <w:szCs w:val="28"/>
          <w:rtl/>
          <w14:ligatures w14:val="none"/>
        </w:rPr>
        <w:t>الظالمة، وجدت المقاومة فرصتها للانتقام لشهدائها ومظلوميها أولاً، ولافهام الحكومة أنها لا زالت قوّية عصيّة على الكسر، وأن عل</w:t>
      </w:r>
      <w:r w:rsidR="00BA7194">
        <w:rPr>
          <w:rFonts w:ascii="Simplified Arabic" w:eastAsia="Times New Roman" w:hAnsi="Simplified Arabic" w:cs="Simplified Arabic" w:hint="cs"/>
          <w:color w:val="080809"/>
          <w:kern w:val="0"/>
          <w:sz w:val="28"/>
          <w:szCs w:val="28"/>
          <w:rtl/>
          <w14:ligatures w14:val="none"/>
        </w:rPr>
        <w:t>ى هذه الحكومة</w:t>
      </w:r>
      <w:r w:rsidR="00D90451">
        <w:rPr>
          <w:rFonts w:ascii="Simplified Arabic" w:eastAsia="Times New Roman" w:hAnsi="Simplified Arabic" w:cs="Simplified Arabic" w:hint="cs"/>
          <w:color w:val="080809"/>
          <w:kern w:val="0"/>
          <w:sz w:val="28"/>
          <w:szCs w:val="28"/>
          <w:rtl/>
          <w14:ligatures w14:val="none"/>
        </w:rPr>
        <w:t xml:space="preserve"> إذا ما أرادت انهاء حالة المقاومة</w:t>
      </w:r>
      <w:r w:rsidR="00924778">
        <w:rPr>
          <w:rFonts w:ascii="Simplified Arabic" w:eastAsia="Times New Roman" w:hAnsi="Simplified Arabic" w:cs="Simplified Arabic" w:hint="cs"/>
          <w:color w:val="080809"/>
          <w:kern w:val="0"/>
          <w:sz w:val="28"/>
          <w:szCs w:val="28"/>
          <w:rtl/>
          <w14:ligatures w14:val="none"/>
        </w:rPr>
        <w:t xml:space="preserve"> عليها </w:t>
      </w:r>
      <w:r w:rsidR="00D90451">
        <w:rPr>
          <w:rFonts w:ascii="Simplified Arabic" w:eastAsia="Times New Roman" w:hAnsi="Simplified Arabic" w:cs="Simplified Arabic" w:hint="cs"/>
          <w:color w:val="080809"/>
          <w:kern w:val="0"/>
          <w:sz w:val="28"/>
          <w:szCs w:val="28"/>
          <w:rtl/>
          <w14:ligatures w14:val="none"/>
        </w:rPr>
        <w:t xml:space="preserve">أن تعمل على إزالة مسبباتها وهي العدوان الاسرائيلي الدائم والمستمر، وضمان حماية المواطنين وعدم تركهم لمصيرهم. </w:t>
      </w:r>
    </w:p>
    <w:p w14:paraId="101E11AA" w14:textId="31DD623D" w:rsidR="005B469A" w:rsidRPr="005B469A" w:rsidRDefault="005B469A" w:rsidP="005B469A">
      <w:pPr>
        <w:bidi/>
        <w:jc w:val="both"/>
        <w:rPr>
          <w:rFonts w:ascii="Simplified Arabic" w:eastAsia="Times New Roman" w:hAnsi="Simplified Arabic" w:cs="Simplified Arabic"/>
          <w:color w:val="080809"/>
          <w:kern w:val="0"/>
          <w:sz w:val="28"/>
          <w:szCs w:val="28"/>
          <w:rtl/>
          <w14:ligatures w14:val="none"/>
        </w:rPr>
      </w:pPr>
      <w:r w:rsidRPr="005B469A">
        <w:rPr>
          <w:rFonts w:ascii="Simplified Arabic" w:eastAsia="Times New Roman" w:hAnsi="Simplified Arabic" w:cs="Simplified Arabic"/>
          <w:color w:val="080809"/>
          <w:kern w:val="0"/>
          <w:sz w:val="28"/>
          <w:szCs w:val="28"/>
          <w:rtl/>
          <w14:ligatures w14:val="none"/>
        </w:rPr>
        <w:lastRenderedPageBreak/>
        <w:t>إلا أن الحكومة وبدلاً من استيعاب فكرة أن المقاومة قويّة لها حاضنة شعبية كبيرة ولا يمكن كسرها بقرارات</w:t>
      </w:r>
      <w:r w:rsidR="00BA7194">
        <w:rPr>
          <w:rFonts w:ascii="Simplified Arabic" w:eastAsia="Times New Roman" w:hAnsi="Simplified Arabic" w:cs="Simplified Arabic" w:hint="cs"/>
          <w:color w:val="080809"/>
          <w:kern w:val="0"/>
          <w:sz w:val="28"/>
          <w:szCs w:val="28"/>
          <w:rtl/>
          <w14:ligatures w14:val="none"/>
        </w:rPr>
        <w:t>، وبدلاً من مراجعة حساباتها الخاطئة والاعتذار من اللبنانيين عن سوء تقدير الموقف،</w:t>
      </w:r>
      <w:r w:rsidRPr="005B469A">
        <w:rPr>
          <w:rFonts w:ascii="Simplified Arabic" w:eastAsia="Times New Roman" w:hAnsi="Simplified Arabic" w:cs="Simplified Arabic"/>
          <w:color w:val="080809"/>
          <w:kern w:val="0"/>
          <w:sz w:val="28"/>
          <w:szCs w:val="28"/>
          <w:rtl/>
          <w14:ligatures w14:val="none"/>
        </w:rPr>
        <w:t xml:space="preserve"> إذا بها تكمل ذات النهج السابق وتصدر القرار رقم 1 تاريخ 2/3/2026 وبمقتضاه عمدت إلى حظر النشاط العسكري والأمني لحزب الله والتنفيذ المباشر والحازم لقرار مجلس الوزراء تاريخ 16/2/2026 أي شقه المتعلق بحصر السلاح شمال نهر الليطاني.</w:t>
      </w:r>
    </w:p>
    <w:p w14:paraId="631F24F8" w14:textId="45BC283E" w:rsidR="005B469A" w:rsidRDefault="00BA7194" w:rsidP="00D90451">
      <w:pPr>
        <w:bidi/>
        <w:jc w:val="both"/>
        <w:rPr>
          <w:rFonts w:ascii="Simplified Arabic" w:eastAsia="Times New Roman" w:hAnsi="Simplified Arabic" w:cs="Simplified Arabic"/>
          <w:color w:val="080809"/>
          <w:kern w:val="0"/>
          <w:sz w:val="28"/>
          <w:szCs w:val="28"/>
          <w:rtl/>
          <w14:ligatures w14:val="none"/>
        </w:rPr>
      </w:pPr>
      <w:r>
        <w:rPr>
          <w:rFonts w:ascii="Simplified Arabic" w:eastAsia="Times New Roman" w:hAnsi="Simplified Arabic" w:cs="Simplified Arabic" w:hint="cs"/>
          <w:color w:val="080809"/>
          <w:kern w:val="0"/>
          <w:sz w:val="28"/>
          <w:szCs w:val="28"/>
          <w:rtl/>
          <w14:ligatures w14:val="none"/>
        </w:rPr>
        <w:t>و</w:t>
      </w:r>
      <w:r w:rsidR="00D90451">
        <w:rPr>
          <w:rFonts w:ascii="Simplified Arabic" w:eastAsia="Times New Roman" w:hAnsi="Simplified Arabic" w:cs="Simplified Arabic" w:hint="cs"/>
          <w:color w:val="080809"/>
          <w:kern w:val="0"/>
          <w:sz w:val="28"/>
          <w:szCs w:val="28"/>
          <w:rtl/>
          <w14:ligatures w14:val="none"/>
        </w:rPr>
        <w:t xml:space="preserve">اليوم تسعى الحكومة إلى الدخول بمفاوضات مع العدو المجرم، </w:t>
      </w:r>
      <w:r w:rsidR="00C10B24">
        <w:rPr>
          <w:rFonts w:ascii="Simplified Arabic" w:eastAsia="Times New Roman" w:hAnsi="Simplified Arabic" w:cs="Simplified Arabic" w:hint="cs"/>
          <w:color w:val="080809"/>
          <w:kern w:val="0"/>
          <w:sz w:val="28"/>
          <w:szCs w:val="28"/>
          <w:rtl/>
          <w14:ligatures w14:val="none"/>
        </w:rPr>
        <w:t xml:space="preserve">ما يثير الخشية من أن </w:t>
      </w:r>
      <w:r w:rsidR="00D90451">
        <w:rPr>
          <w:rFonts w:ascii="Simplified Arabic" w:eastAsia="Times New Roman" w:hAnsi="Simplified Arabic" w:cs="Simplified Arabic" w:hint="cs"/>
          <w:color w:val="080809"/>
          <w:kern w:val="0"/>
          <w:sz w:val="28"/>
          <w:szCs w:val="28"/>
          <w:rtl/>
          <w14:ligatures w14:val="none"/>
        </w:rPr>
        <w:t xml:space="preserve">توافق </w:t>
      </w:r>
      <w:r w:rsidR="00C10B24">
        <w:rPr>
          <w:rFonts w:ascii="Simplified Arabic" w:eastAsia="Times New Roman" w:hAnsi="Simplified Arabic" w:cs="Simplified Arabic" w:hint="cs"/>
          <w:color w:val="080809"/>
          <w:kern w:val="0"/>
          <w:sz w:val="28"/>
          <w:szCs w:val="28"/>
          <w:rtl/>
          <w14:ligatures w14:val="none"/>
        </w:rPr>
        <w:t xml:space="preserve">بموجب قرار يتخذه مجلس الوزراء دون علم أو موافقة مجلس النواب، </w:t>
      </w:r>
      <w:r w:rsidR="00D90451">
        <w:rPr>
          <w:rFonts w:ascii="Simplified Arabic" w:eastAsia="Times New Roman" w:hAnsi="Simplified Arabic" w:cs="Simplified Arabic" w:hint="cs"/>
          <w:color w:val="080809"/>
          <w:kern w:val="0"/>
          <w:sz w:val="28"/>
          <w:szCs w:val="28"/>
          <w:rtl/>
          <w14:ligatures w14:val="none"/>
        </w:rPr>
        <w:t xml:space="preserve">على ورقة </w:t>
      </w:r>
      <w:r>
        <w:rPr>
          <w:rFonts w:ascii="Simplified Arabic" w:eastAsia="Times New Roman" w:hAnsi="Simplified Arabic" w:cs="Simplified Arabic" w:hint="cs"/>
          <w:color w:val="080809"/>
          <w:kern w:val="0"/>
          <w:sz w:val="28"/>
          <w:szCs w:val="28"/>
          <w:rtl/>
          <w14:ligatures w14:val="none"/>
        </w:rPr>
        <w:t xml:space="preserve">معدّة سلفاً </w:t>
      </w:r>
      <w:r w:rsidR="00C10B24">
        <w:rPr>
          <w:rFonts w:ascii="Simplified Arabic" w:eastAsia="Times New Roman" w:hAnsi="Simplified Arabic" w:cs="Simplified Arabic" w:hint="cs"/>
          <w:color w:val="080809"/>
          <w:kern w:val="0"/>
          <w:sz w:val="28"/>
          <w:szCs w:val="28"/>
          <w:rtl/>
          <w14:ligatures w14:val="none"/>
        </w:rPr>
        <w:t xml:space="preserve">نفترض أنها ستكون أكثر </w:t>
      </w:r>
      <w:r w:rsidR="00D90451">
        <w:rPr>
          <w:rFonts w:ascii="Simplified Arabic" w:eastAsia="Times New Roman" w:hAnsi="Simplified Arabic" w:cs="Simplified Arabic" w:hint="cs"/>
          <w:color w:val="080809"/>
          <w:kern w:val="0"/>
          <w:sz w:val="28"/>
          <w:szCs w:val="28"/>
          <w:rtl/>
          <w14:ligatures w14:val="none"/>
        </w:rPr>
        <w:t>تشدداً من الورقتين السابقتين</w:t>
      </w:r>
      <w:r w:rsidR="00C10B24">
        <w:rPr>
          <w:rFonts w:ascii="Simplified Arabic" w:eastAsia="Times New Roman" w:hAnsi="Simplified Arabic" w:cs="Simplified Arabic" w:hint="cs"/>
          <w:color w:val="080809"/>
          <w:kern w:val="0"/>
          <w:sz w:val="28"/>
          <w:szCs w:val="28"/>
          <w:rtl/>
          <w14:ligatures w14:val="none"/>
        </w:rPr>
        <w:t xml:space="preserve"> اللتين دخلتا حيّز التنفيذ بالنسبة لهذه الحكومة </w:t>
      </w:r>
      <w:r w:rsidR="00D90451">
        <w:rPr>
          <w:rFonts w:ascii="Simplified Arabic" w:eastAsia="Times New Roman" w:hAnsi="Simplified Arabic" w:cs="Simplified Arabic" w:hint="cs"/>
          <w:color w:val="080809"/>
          <w:kern w:val="0"/>
          <w:sz w:val="28"/>
          <w:szCs w:val="28"/>
          <w:rtl/>
          <w14:ligatures w14:val="none"/>
        </w:rPr>
        <w:t>التي لم تجد حرجاً بتبنيهما والسعي لتطبيقهما وكأنهما كتاب منزل</w:t>
      </w:r>
      <w:r w:rsidR="005B469A">
        <w:rPr>
          <w:rFonts w:ascii="Simplified Arabic" w:eastAsia="Times New Roman" w:hAnsi="Simplified Arabic" w:cs="Simplified Arabic" w:hint="cs"/>
          <w:color w:val="080809"/>
          <w:kern w:val="0"/>
          <w:sz w:val="28"/>
          <w:szCs w:val="28"/>
          <w:rtl/>
          <w14:ligatures w14:val="none"/>
        </w:rPr>
        <w:t>.</w:t>
      </w:r>
    </w:p>
    <w:p w14:paraId="32C0CF35" w14:textId="46849EEC" w:rsidR="00924778" w:rsidRDefault="005B469A" w:rsidP="005B469A">
      <w:pPr>
        <w:bidi/>
        <w:jc w:val="both"/>
        <w:rPr>
          <w:rFonts w:ascii="Simplified Arabic" w:eastAsia="Times New Roman" w:hAnsi="Simplified Arabic" w:cs="Simplified Arabic"/>
          <w:color w:val="080809"/>
          <w:kern w:val="0"/>
          <w:sz w:val="28"/>
          <w:szCs w:val="28"/>
          <w:rtl/>
          <w14:ligatures w14:val="none"/>
        </w:rPr>
      </w:pPr>
      <w:r>
        <w:rPr>
          <w:rFonts w:ascii="Simplified Arabic" w:eastAsia="Times New Roman" w:hAnsi="Simplified Arabic" w:cs="Simplified Arabic" w:hint="cs"/>
          <w:color w:val="080809"/>
          <w:kern w:val="0"/>
          <w:sz w:val="28"/>
          <w:szCs w:val="28"/>
          <w:rtl/>
          <w14:ligatures w14:val="none"/>
        </w:rPr>
        <w:t xml:space="preserve">هذه المواقف التي اتخذتها هذه الحكومة لناحية العداء المطلق للمقاومة قد أسسّت به عادة جديدة في الحكم قائمة على فكرة الحكم المفرد غير التوافقي، </w:t>
      </w:r>
      <w:r w:rsidR="00924778">
        <w:rPr>
          <w:rFonts w:ascii="Simplified Arabic" w:eastAsia="Times New Roman" w:hAnsi="Simplified Arabic" w:cs="Simplified Arabic" w:hint="cs"/>
          <w:color w:val="080809"/>
          <w:kern w:val="0"/>
          <w:sz w:val="28"/>
          <w:szCs w:val="28"/>
          <w:rtl/>
          <w14:ligatures w14:val="none"/>
        </w:rPr>
        <w:t>وأن الجميع يعلم أن البادئ في المعاداة هو هذه الحكومة وليس العكس، حيث أنه وبخلال كلّ تلك الفترة لم تتخذ المقاومة أي موقف سلبي من الحكومة ولا حتى سحبت ممثليها منها.</w:t>
      </w:r>
    </w:p>
    <w:p w14:paraId="01B86221" w14:textId="5F725AEF" w:rsidR="00D90451" w:rsidRDefault="00924778" w:rsidP="00924778">
      <w:pPr>
        <w:bidi/>
        <w:jc w:val="both"/>
        <w:rPr>
          <w:rFonts w:ascii="Simplified Arabic" w:eastAsia="Times New Roman" w:hAnsi="Simplified Arabic" w:cs="Simplified Arabic"/>
          <w:color w:val="080809"/>
          <w:kern w:val="0"/>
          <w:sz w:val="28"/>
          <w:szCs w:val="28"/>
          <w:rtl/>
          <w14:ligatures w14:val="none"/>
        </w:rPr>
      </w:pPr>
      <w:r>
        <w:rPr>
          <w:rFonts w:ascii="Simplified Arabic" w:eastAsia="Times New Roman" w:hAnsi="Simplified Arabic" w:cs="Simplified Arabic" w:hint="cs"/>
          <w:color w:val="080809"/>
          <w:kern w:val="0"/>
          <w:sz w:val="28"/>
          <w:szCs w:val="28"/>
          <w:rtl/>
          <w14:ligatures w14:val="none"/>
        </w:rPr>
        <w:t xml:space="preserve">إلا أن الأمر سوف يختلف بعد </w:t>
      </w:r>
      <w:r w:rsidR="005B469A">
        <w:rPr>
          <w:rFonts w:ascii="Simplified Arabic" w:eastAsia="Times New Roman" w:hAnsi="Simplified Arabic" w:cs="Simplified Arabic" w:hint="cs"/>
          <w:color w:val="080809"/>
          <w:kern w:val="0"/>
          <w:sz w:val="28"/>
          <w:szCs w:val="28"/>
          <w:rtl/>
          <w14:ligatures w14:val="none"/>
        </w:rPr>
        <w:t>خروج المقاومة منتصرة من هذه المعركة</w:t>
      </w:r>
      <w:r>
        <w:rPr>
          <w:rFonts w:ascii="Simplified Arabic" w:eastAsia="Times New Roman" w:hAnsi="Simplified Arabic" w:cs="Simplified Arabic" w:hint="cs"/>
          <w:color w:val="080809"/>
          <w:kern w:val="0"/>
          <w:sz w:val="28"/>
          <w:szCs w:val="28"/>
          <w:rtl/>
          <w14:ligatures w14:val="none"/>
        </w:rPr>
        <w:t xml:space="preserve">، إذ أن لها </w:t>
      </w:r>
      <w:r w:rsidR="005B469A">
        <w:rPr>
          <w:rFonts w:ascii="Simplified Arabic" w:eastAsia="Times New Roman" w:hAnsi="Simplified Arabic" w:cs="Simplified Arabic" w:hint="cs"/>
          <w:color w:val="080809"/>
          <w:kern w:val="0"/>
          <w:sz w:val="28"/>
          <w:szCs w:val="28"/>
          <w:rtl/>
          <w14:ligatures w14:val="none"/>
        </w:rPr>
        <w:t>الحق</w:t>
      </w:r>
      <w:r w:rsidR="00BA7194">
        <w:rPr>
          <w:rFonts w:ascii="Simplified Arabic" w:eastAsia="Times New Roman" w:hAnsi="Simplified Arabic" w:cs="Simplified Arabic" w:hint="cs"/>
          <w:color w:val="080809"/>
          <w:kern w:val="0"/>
          <w:sz w:val="28"/>
          <w:szCs w:val="28"/>
          <w:rtl/>
          <w14:ligatures w14:val="none"/>
        </w:rPr>
        <w:t>،</w:t>
      </w:r>
      <w:r w:rsidR="005B469A">
        <w:rPr>
          <w:rFonts w:ascii="Simplified Arabic" w:eastAsia="Times New Roman" w:hAnsi="Simplified Arabic" w:cs="Simplified Arabic" w:hint="cs"/>
          <w:color w:val="080809"/>
          <w:kern w:val="0"/>
          <w:sz w:val="28"/>
          <w:szCs w:val="28"/>
          <w:rtl/>
          <w14:ligatures w14:val="none"/>
        </w:rPr>
        <w:t xml:space="preserve"> </w:t>
      </w:r>
      <w:r w:rsidR="00BA7194">
        <w:rPr>
          <w:rFonts w:ascii="Simplified Arabic" w:eastAsia="Times New Roman" w:hAnsi="Simplified Arabic" w:cs="Simplified Arabic" w:hint="cs"/>
          <w:color w:val="080809"/>
          <w:kern w:val="0"/>
          <w:sz w:val="28"/>
          <w:szCs w:val="28"/>
          <w:rtl/>
          <w14:ligatures w14:val="none"/>
        </w:rPr>
        <w:t xml:space="preserve">وفق العادة التي أقرّتها حكومة سلام، بأن تلغي كافة مفاعيل القرارات التي اتخذتها هذه الحكومة ومساءلة أعضاء هذه الحكومة وملاحقة المرتكبين منهم أمام العدالة الوطنية الصادقة. </w:t>
      </w:r>
    </w:p>
    <w:p w14:paraId="7080F99F" w14:textId="77777777" w:rsidR="00D90451" w:rsidRPr="0074013B" w:rsidRDefault="00D90451" w:rsidP="00D90451">
      <w:pPr>
        <w:bidi/>
        <w:jc w:val="both"/>
        <w:rPr>
          <w:rFonts w:ascii="Simplified Arabic" w:eastAsia="Times New Roman" w:hAnsi="Simplified Arabic" w:cs="Simplified Arabic"/>
          <w:noProof/>
          <w:color w:val="080809"/>
          <w:kern w:val="0"/>
          <w:sz w:val="28"/>
          <w:szCs w:val="28"/>
          <w:rtl/>
          <w14:ligatures w14:val="none"/>
        </w:rPr>
      </w:pPr>
    </w:p>
    <w:p w14:paraId="03A720E1" w14:textId="77777777" w:rsidR="007944DE" w:rsidRDefault="007944DE" w:rsidP="007944DE">
      <w:pPr>
        <w:bidi/>
        <w:rPr>
          <w:rtl/>
        </w:rPr>
      </w:pPr>
    </w:p>
    <w:p w14:paraId="63D05E26" w14:textId="77777777" w:rsidR="007944DE" w:rsidRDefault="007944DE" w:rsidP="007944DE">
      <w:pPr>
        <w:bidi/>
        <w:rPr>
          <w:rtl/>
        </w:rPr>
      </w:pPr>
    </w:p>
    <w:p w14:paraId="01B17B02" w14:textId="77777777" w:rsidR="00D55B7B" w:rsidRDefault="00D55B7B" w:rsidP="00265E40">
      <w:pPr>
        <w:bidi/>
        <w:rPr>
          <w:rtl/>
        </w:rPr>
      </w:pPr>
    </w:p>
    <w:p w14:paraId="7095A1E1" w14:textId="77777777" w:rsidR="00002656" w:rsidRDefault="00002656" w:rsidP="00265E40">
      <w:pPr>
        <w:bidi/>
        <w:rPr>
          <w:rtl/>
        </w:rPr>
      </w:pPr>
    </w:p>
    <w:p w14:paraId="103A95EC" w14:textId="77777777" w:rsidR="00002656" w:rsidRDefault="00002656" w:rsidP="00265E40">
      <w:pPr>
        <w:shd w:val="clear" w:color="auto" w:fill="FFFFFF"/>
        <w:bidi/>
        <w:spacing w:after="0" w:line="240" w:lineRule="auto"/>
        <w:rPr>
          <w:rFonts w:ascii="inherit" w:eastAsia="Times New Roman" w:hAnsi="inherit" w:cs="Times New Roman"/>
          <w:color w:val="080809"/>
          <w:kern w:val="0"/>
          <w:sz w:val="23"/>
          <w:szCs w:val="23"/>
          <w:rtl/>
          <w14:ligatures w14:val="none"/>
        </w:rPr>
      </w:pPr>
    </w:p>
    <w:p w14:paraId="1FE2DA07" w14:textId="77777777" w:rsidR="00F87C40" w:rsidRDefault="00F87C40" w:rsidP="00265E40">
      <w:pPr>
        <w:shd w:val="clear" w:color="auto" w:fill="FFFFFF"/>
        <w:bidi/>
        <w:spacing w:after="0" w:line="240" w:lineRule="auto"/>
        <w:rPr>
          <w:rFonts w:ascii="inherit" w:eastAsia="Times New Roman" w:hAnsi="inherit" w:cs="Times New Roman"/>
          <w:noProof/>
          <w:color w:val="080809"/>
          <w:kern w:val="0"/>
          <w:sz w:val="23"/>
          <w:szCs w:val="23"/>
          <w:rtl/>
          <w14:ligatures w14:val="none"/>
        </w:rPr>
      </w:pPr>
    </w:p>
    <w:p w14:paraId="755E354C" w14:textId="77777777" w:rsidR="00FA241D" w:rsidRDefault="00FA241D" w:rsidP="00FA241D">
      <w:pPr>
        <w:bidi/>
        <w:rPr>
          <w:rFonts w:ascii="Simplified Arabic" w:hAnsi="Simplified Arabic" w:cs="Simplified Arabic"/>
          <w:b/>
          <w:bCs/>
          <w:sz w:val="28"/>
          <w:szCs w:val="28"/>
          <w:rtl/>
          <w:lang w:bidi="ar-LB"/>
        </w:rPr>
      </w:pPr>
      <w:r>
        <w:rPr>
          <w:rFonts w:ascii="Simplified Arabic" w:hAnsi="Simplified Arabic" w:cs="Simplified Arabic" w:hint="cs"/>
          <w:b/>
          <w:bCs/>
          <w:sz w:val="28"/>
          <w:szCs w:val="28"/>
          <w:rtl/>
          <w:lang w:bidi="ar-LB"/>
        </w:rPr>
        <w:t xml:space="preserve">مقالة منشورة في مجلة محكمة بتاريخ 11/4/2026 على الرابط: </w:t>
      </w:r>
      <w:hyperlink r:id="rId4" w:history="1">
        <w:r w:rsidRPr="00B40966">
          <w:rPr>
            <w:rStyle w:val="Hyperlink"/>
            <w:rFonts w:ascii="Simplified Arabic" w:hAnsi="Simplified Arabic" w:cs="Simplified Arabic"/>
            <w:b/>
            <w:bCs/>
            <w:sz w:val="28"/>
            <w:szCs w:val="28"/>
            <w:lang w:bidi="ar-LB"/>
          </w:rPr>
          <w:t>https://mahkama.net/%d9%82%d8%b5%d8%a9-%d8%ad%d9%83%d9%88%d9%85%d8%a9-%d8%a7%d9%84%d8%b3%d9%8a%d8%af-%d9%86%d9%88%d8%a7%d9%81-</w:t>
        </w:r>
        <w:r w:rsidRPr="00B40966">
          <w:rPr>
            <w:rStyle w:val="Hyperlink"/>
            <w:rFonts w:ascii="Simplified Arabic" w:hAnsi="Simplified Arabic" w:cs="Simplified Arabic"/>
            <w:b/>
            <w:bCs/>
            <w:sz w:val="28"/>
            <w:szCs w:val="28"/>
            <w:lang w:bidi="ar-LB"/>
          </w:rPr>
          <w:lastRenderedPageBreak/>
          <w:t>%d8%a7%d9%84%d8%b3%d9%84%d8%a7%d9%85-%d9%88%d8%a7%d9%84%d9%85%d9%82%d8%a7%d9%88%d9%85%d8%a9</w:t>
        </w:r>
        <w:r w:rsidRPr="00B40966">
          <w:rPr>
            <w:rStyle w:val="Hyperlink"/>
            <w:rFonts w:ascii="Simplified Arabic" w:hAnsi="Simplified Arabic" w:cs="Simplified Arabic"/>
            <w:b/>
            <w:bCs/>
            <w:sz w:val="28"/>
            <w:szCs w:val="28"/>
            <w:rtl/>
            <w:lang w:bidi="ar-LB"/>
          </w:rPr>
          <w:t>/</w:t>
        </w:r>
      </w:hyperlink>
    </w:p>
    <w:p w14:paraId="787B29E6" w14:textId="77777777" w:rsidR="00F87C40" w:rsidRDefault="00F87C40" w:rsidP="00265E40">
      <w:pPr>
        <w:shd w:val="clear" w:color="auto" w:fill="FFFFFF"/>
        <w:bidi/>
        <w:spacing w:after="0" w:line="240" w:lineRule="auto"/>
        <w:rPr>
          <w:rFonts w:ascii="inherit" w:eastAsia="Times New Roman" w:hAnsi="inherit" w:cs="Times New Roman"/>
          <w:noProof/>
          <w:color w:val="080809"/>
          <w:kern w:val="0"/>
          <w:sz w:val="23"/>
          <w:szCs w:val="23"/>
          <w:rtl/>
          <w:lang w:bidi="ar-LB"/>
          <w14:ligatures w14:val="none"/>
        </w:rPr>
      </w:pPr>
    </w:p>
    <w:sectPr w:rsidR="00F87C40" w:rsidSect="00C621D6">
      <w:pgSz w:w="11906" w:h="16838" w:code="9"/>
      <w:pgMar w:top="153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6D"/>
    <w:rsid w:val="00002656"/>
    <w:rsid w:val="00265E40"/>
    <w:rsid w:val="00272E5C"/>
    <w:rsid w:val="004416C8"/>
    <w:rsid w:val="005B469A"/>
    <w:rsid w:val="0074013B"/>
    <w:rsid w:val="007944DE"/>
    <w:rsid w:val="00856C1E"/>
    <w:rsid w:val="00924778"/>
    <w:rsid w:val="0093656D"/>
    <w:rsid w:val="00BA7194"/>
    <w:rsid w:val="00C10B24"/>
    <w:rsid w:val="00C621D6"/>
    <w:rsid w:val="00CB5568"/>
    <w:rsid w:val="00D23251"/>
    <w:rsid w:val="00D55B7B"/>
    <w:rsid w:val="00D90451"/>
    <w:rsid w:val="00EE2411"/>
    <w:rsid w:val="00F321D6"/>
    <w:rsid w:val="00F87C40"/>
    <w:rsid w:val="00FA24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E2D2"/>
  <w15:chartTrackingRefBased/>
  <w15:docId w15:val="{220DFF9D-49F7-49E9-AEE1-65F13D02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241D"/>
    <w:rPr>
      <w:color w:val="0563C1" w:themeColor="hyperlink"/>
      <w:u w:val="single"/>
    </w:rPr>
  </w:style>
  <w:style w:type="character" w:styleId="UnresolvedMention">
    <w:name w:val="Unresolved Mention"/>
    <w:basedOn w:val="DefaultParagraphFont"/>
    <w:uiPriority w:val="99"/>
    <w:semiHidden/>
    <w:unhideWhenUsed/>
    <w:rsid w:val="00FA2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hkama.net/%d9%82%d8%b5%d8%a9-%d8%ad%d9%83%d9%88%d9%85%d8%a9-%d8%a7%d9%84%d8%b3%d9%8a%d8%af-%d9%86%d9%88%d8%a7%d9%81-%d8%a7%d9%84%d8%b3%d9%84%d8%a7%d9%85-%d9%88%d8%a7%d9%84%d9%85%d9%82%d8%a7%d9%88%d9%85%d8%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Ismail</dc:creator>
  <cp:keywords/>
  <dc:description/>
  <cp:lastModifiedBy>Issam Ismail</cp:lastModifiedBy>
  <cp:revision>14</cp:revision>
  <dcterms:created xsi:type="dcterms:W3CDTF">2026-04-10T13:34:00Z</dcterms:created>
  <dcterms:modified xsi:type="dcterms:W3CDTF">2026-04-11T13:11:00Z</dcterms:modified>
</cp:coreProperties>
</file>