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5C848" w14:textId="6D57FBEF" w:rsidR="0000481A" w:rsidRDefault="0000481A" w:rsidP="00904FA8">
      <w:pPr>
        <w:bidi/>
        <w:spacing w:after="225" w:line="750" w:lineRule="atLeast"/>
        <w:textAlignment w:val="baseline"/>
        <w:outlineLvl w:val="0"/>
        <w:rPr>
          <w:rFonts w:ascii="Arial" w:eastAsia="Times New Roman" w:hAnsi="Arial" w:cs="Arial"/>
          <w:b/>
          <w:bCs/>
          <w:color w:val="000000"/>
          <w:kern w:val="36"/>
          <w:sz w:val="54"/>
          <w:szCs w:val="54"/>
          <w:rtl/>
        </w:rPr>
      </w:pPr>
      <w:bookmarkStart w:id="0" w:name="_GoBack"/>
      <w:r>
        <w:rPr>
          <w:rFonts w:ascii="Arial" w:eastAsia="Times New Roman" w:hAnsi="Arial" w:cs="Arial" w:hint="cs"/>
          <w:b/>
          <w:bCs/>
          <w:color w:val="000000"/>
          <w:kern w:val="36"/>
          <w:sz w:val="54"/>
          <w:szCs w:val="54"/>
          <w:rtl/>
        </w:rPr>
        <w:t>مقالة للأستاذ عباس صباغ منشورة في جريدة النهار وتتضمن التعريف الذي أعطيته لقرار مجلس النواب المتعلق بالجواب على رسالة رئيس الجمهورية</w:t>
      </w:r>
    </w:p>
    <w:p w14:paraId="6368DE75" w14:textId="77777777" w:rsidR="0000481A" w:rsidRDefault="0000481A" w:rsidP="0000481A">
      <w:pPr>
        <w:bidi/>
        <w:spacing w:after="225" w:line="750" w:lineRule="atLeast"/>
        <w:textAlignment w:val="baseline"/>
        <w:outlineLvl w:val="0"/>
        <w:rPr>
          <w:rFonts w:ascii="Arial" w:eastAsia="Times New Roman" w:hAnsi="Arial" w:cs="Arial"/>
          <w:b/>
          <w:bCs/>
          <w:color w:val="000000"/>
          <w:kern w:val="36"/>
          <w:sz w:val="54"/>
          <w:szCs w:val="54"/>
          <w:rtl/>
        </w:rPr>
      </w:pPr>
    </w:p>
    <w:p w14:paraId="6454E538" w14:textId="070E5529" w:rsidR="00904FA8" w:rsidRPr="00904FA8" w:rsidRDefault="00904FA8" w:rsidP="0000481A">
      <w:pPr>
        <w:bidi/>
        <w:spacing w:after="225" w:line="750" w:lineRule="atLeast"/>
        <w:textAlignment w:val="baseline"/>
        <w:outlineLvl w:val="0"/>
        <w:rPr>
          <w:rFonts w:ascii="Arial" w:eastAsia="Times New Roman" w:hAnsi="Arial" w:cs="Arial"/>
          <w:b/>
          <w:bCs/>
          <w:color w:val="000000"/>
          <w:kern w:val="36"/>
          <w:sz w:val="54"/>
          <w:szCs w:val="54"/>
        </w:rPr>
      </w:pPr>
      <w:r w:rsidRPr="00904FA8">
        <w:rPr>
          <w:rFonts w:ascii="Arial" w:eastAsia="Times New Roman" w:hAnsi="Arial" w:cs="Arial"/>
          <w:b/>
          <w:bCs/>
          <w:color w:val="000000"/>
          <w:kern w:val="36"/>
          <w:sz w:val="54"/>
          <w:szCs w:val="54"/>
          <w:rtl/>
        </w:rPr>
        <w:t>قرار المجلس بشأن التدقيق الجنائي إنجاز أم هرطقة؟</w:t>
      </w:r>
    </w:p>
    <w:p w14:paraId="27EA703C" w14:textId="1886D10B" w:rsidR="00904FA8" w:rsidRPr="00904FA8" w:rsidRDefault="0000481A" w:rsidP="00904FA8">
      <w:pPr>
        <w:bidi/>
        <w:spacing w:after="150" w:line="240" w:lineRule="auto"/>
        <w:textAlignment w:val="top"/>
        <w:rPr>
          <w:rFonts w:ascii="Arial" w:eastAsia="Times New Roman" w:hAnsi="Arial" w:cs="Arial"/>
          <w:color w:val="000000"/>
          <w:sz w:val="21"/>
          <w:szCs w:val="21"/>
          <w:rtl/>
        </w:rPr>
      </w:pPr>
      <w:r w:rsidRPr="00904FA8">
        <w:rPr>
          <w:rFonts w:ascii="Arial" w:eastAsia="Times New Roman" w:hAnsi="Arial" w:cs="Arial"/>
          <w:color w:val="000000"/>
          <w:sz w:val="20"/>
          <w:szCs w:val="20"/>
          <w:bdr w:val="none" w:sz="0" w:space="0" w:color="auto" w:frame="1"/>
          <w:rtl/>
        </w:rPr>
        <w:t>النهار</w:t>
      </w:r>
      <w:r w:rsidRPr="00904FA8">
        <w:rPr>
          <w:rFonts w:ascii="Arial" w:eastAsia="Times New Roman" w:hAnsi="Arial" w:cs="Arial"/>
          <w:color w:val="6C6C6C"/>
          <w:sz w:val="20"/>
          <w:szCs w:val="20"/>
          <w:bdr w:val="none" w:sz="0" w:space="0" w:color="auto" w:frame="1"/>
          <w:rtl/>
        </w:rPr>
        <w:t xml:space="preserve"> </w:t>
      </w:r>
      <w:r>
        <w:rPr>
          <w:rFonts w:ascii="Arial" w:eastAsia="Times New Roman" w:hAnsi="Arial" w:cs="Arial" w:hint="cs"/>
          <w:color w:val="6C6C6C"/>
          <w:sz w:val="20"/>
          <w:szCs w:val="20"/>
          <w:bdr w:val="none" w:sz="0" w:space="0" w:color="auto" w:frame="1"/>
          <w:rtl/>
        </w:rPr>
        <w:t xml:space="preserve"> </w:t>
      </w:r>
      <w:r w:rsidR="00904FA8" w:rsidRPr="00904FA8">
        <w:rPr>
          <w:rFonts w:ascii="Arial" w:eastAsia="Times New Roman" w:hAnsi="Arial" w:cs="Arial"/>
          <w:color w:val="6C6C6C"/>
          <w:sz w:val="20"/>
          <w:szCs w:val="20"/>
          <w:bdr w:val="none" w:sz="0" w:space="0" w:color="auto" w:frame="1"/>
          <w:rtl/>
        </w:rPr>
        <w:t xml:space="preserve">30-11-2020 </w:t>
      </w:r>
    </w:p>
    <w:p w14:paraId="67E06DEF" w14:textId="6A822D9A" w:rsidR="00904FA8" w:rsidRPr="00904FA8" w:rsidRDefault="00904FA8" w:rsidP="00904FA8">
      <w:pPr>
        <w:bidi/>
        <w:spacing w:after="0" w:line="240" w:lineRule="auto"/>
        <w:textAlignment w:val="top"/>
        <w:rPr>
          <w:rFonts w:ascii="Arial" w:eastAsia="Times New Roman" w:hAnsi="Arial" w:cs="Arial"/>
          <w:color w:val="000000"/>
          <w:sz w:val="21"/>
          <w:szCs w:val="21"/>
          <w:rtl/>
        </w:rPr>
      </w:pPr>
    </w:p>
    <w:p w14:paraId="27E6563F" w14:textId="77777777" w:rsidR="00904FA8" w:rsidRPr="00904FA8" w:rsidRDefault="0000481A" w:rsidP="00904FA8">
      <w:pPr>
        <w:bidi/>
        <w:spacing w:line="465" w:lineRule="atLeast"/>
        <w:textAlignment w:val="top"/>
        <w:rPr>
          <w:rFonts w:ascii="Arial" w:eastAsia="Times New Roman" w:hAnsi="Arial" w:cs="Arial"/>
          <w:b/>
          <w:bCs/>
          <w:color w:val="00C0F3"/>
          <w:sz w:val="24"/>
          <w:szCs w:val="24"/>
          <w:rtl/>
        </w:rPr>
      </w:pPr>
      <w:hyperlink r:id="rId5" w:tooltip="عباس صباغ" w:history="1">
        <w:r w:rsidR="00904FA8" w:rsidRPr="00904FA8">
          <w:rPr>
            <w:rFonts w:ascii="Arial" w:eastAsia="Times New Roman" w:hAnsi="Arial" w:cs="Arial"/>
            <w:b/>
            <w:bCs/>
            <w:color w:val="00C0F3"/>
            <w:sz w:val="24"/>
            <w:szCs w:val="24"/>
            <w:bdr w:val="none" w:sz="0" w:space="0" w:color="auto" w:frame="1"/>
            <w:rtl/>
          </w:rPr>
          <w:t>عباس صباغ</w:t>
        </w:r>
      </w:hyperlink>
    </w:p>
    <w:p w14:paraId="0F859D7C"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13F75B7E"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يعدُّ القرار الأخير الصادر عن </w:t>
      </w:r>
      <w:hyperlink r:id="rId6" w:history="1">
        <w:r w:rsidRPr="00904FA8">
          <w:rPr>
            <w:rFonts w:ascii="Arial" w:eastAsia="Times New Roman" w:hAnsi="Arial" w:cs="Arial"/>
            <w:color w:val="0000FF"/>
            <w:sz w:val="23"/>
            <w:szCs w:val="23"/>
            <w:bdr w:val="none" w:sz="0" w:space="0" w:color="auto" w:frame="1"/>
            <w:rtl/>
          </w:rPr>
          <w:t>#مجلس النواب</w:t>
        </w:r>
      </w:hyperlink>
      <w:r w:rsidRPr="00904FA8">
        <w:rPr>
          <w:rFonts w:ascii="Arial" w:eastAsia="Times New Roman" w:hAnsi="Arial" w:cs="Arial"/>
          <w:color w:val="000000"/>
          <w:sz w:val="23"/>
          <w:szCs w:val="23"/>
          <w:rtl/>
        </w:rPr>
        <w:t> بشأن </w:t>
      </w:r>
      <w:hyperlink r:id="rId7" w:history="1">
        <w:r w:rsidRPr="00904FA8">
          <w:rPr>
            <w:rFonts w:ascii="Arial" w:eastAsia="Times New Roman" w:hAnsi="Arial" w:cs="Arial"/>
            <w:color w:val="0000FF"/>
            <w:sz w:val="23"/>
            <w:szCs w:val="23"/>
            <w:bdr w:val="none" w:sz="0" w:space="0" w:color="auto" w:frame="1"/>
            <w:rtl/>
          </w:rPr>
          <w:t>#التدقيق الجنائي</w:t>
        </w:r>
      </w:hyperlink>
      <w:r w:rsidRPr="00904FA8">
        <w:rPr>
          <w:rFonts w:ascii="Arial" w:eastAsia="Times New Roman" w:hAnsi="Arial" w:cs="Arial"/>
          <w:color w:val="000000"/>
          <w:sz w:val="23"/>
          <w:szCs w:val="23"/>
          <w:rtl/>
        </w:rPr>
        <w:t> سابقة في تاريخ البرلمان اللبناني حيث لم يتصدَّ المجلس لمثل تلك القضية على اثر رسالة رئيس الجمهورية الى البرلمان. الا ان السؤال يكمن في تأثير القرار ومدى قوته القانونية على رغم صدوره عن السلطة </w:t>
      </w:r>
      <w:hyperlink r:id="rId8" w:history="1">
        <w:r w:rsidRPr="00904FA8">
          <w:rPr>
            <w:rFonts w:ascii="Arial" w:eastAsia="Times New Roman" w:hAnsi="Arial" w:cs="Arial"/>
            <w:color w:val="0000FF"/>
            <w:sz w:val="23"/>
            <w:szCs w:val="23"/>
            <w:bdr w:val="none" w:sz="0" w:space="0" w:color="auto" w:frame="1"/>
            <w:rtl/>
          </w:rPr>
          <w:t>#التشريع</w:t>
        </w:r>
      </w:hyperlink>
      <w:r w:rsidRPr="00904FA8">
        <w:rPr>
          <w:rFonts w:ascii="Arial" w:eastAsia="Times New Roman" w:hAnsi="Arial" w:cs="Arial"/>
          <w:color w:val="000000"/>
          <w:sz w:val="23"/>
          <w:szCs w:val="23"/>
          <w:rtl/>
        </w:rPr>
        <w:t>ية؟</w:t>
      </w:r>
    </w:p>
    <w:p w14:paraId="137DA227"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في المبدأ أن أي  قرار يصدر عن مجلس النواب هو عمل برلماني خالص لا يخضع للرقابة، ولا يعد عملاً ادارياً أو تشريعياً، وبالتالي لا يمكن الطعن بمخالفته الدستور امام </w:t>
      </w:r>
      <w:hyperlink r:id="rId9" w:history="1">
        <w:r w:rsidRPr="00904FA8">
          <w:rPr>
            <w:rFonts w:ascii="Arial" w:eastAsia="Times New Roman" w:hAnsi="Arial" w:cs="Arial"/>
            <w:color w:val="0000FF"/>
            <w:sz w:val="23"/>
            <w:szCs w:val="23"/>
            <w:bdr w:val="none" w:sz="0" w:space="0" w:color="auto" w:frame="1"/>
            <w:rtl/>
          </w:rPr>
          <w:t>#المجلس الدستوري</w:t>
        </w:r>
      </w:hyperlink>
      <w:r w:rsidRPr="00904FA8">
        <w:rPr>
          <w:rFonts w:ascii="Arial" w:eastAsia="Times New Roman" w:hAnsi="Arial" w:cs="Arial"/>
          <w:color w:val="000000"/>
          <w:sz w:val="23"/>
          <w:szCs w:val="23"/>
          <w:rtl/>
        </w:rPr>
        <w:t>.</w:t>
      </w:r>
    </w:p>
    <w:p w14:paraId="55C2808B"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21CA2E30"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فالقرار الذي نص على خضوع حسابات مصرف لبنان والوزارات والمصالح المستقلة والمجالس والصناديق والمؤسسات العامة بالتوازي للتدقيق الجنائي من دون اي عائق او تذرّع بسرية مصرفية او خلافها، ليس عملاً ادارياً وبالتالي لا يخضع لرقابة القضاء الإداري، علماً ان القرار الإداري هو "إفصاح الإدارة عن إرادتها الملزمة، مما لها من سلطة بمقتضى القوانين، بقصد إحداث أثر قانوني معيّن متى كان ممكناً وجائزاً قانوناً، وكان الباعث عليه ابتغاء مصلحة عامة".</w:t>
      </w:r>
    </w:p>
    <w:p w14:paraId="645AAB2C"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لكن السؤال: ما الأثر القانوني الذي سيحدثه القرار الأخير لمجلس النواب، وهل يمكن قراراً ان يعلو القانون؟</w:t>
      </w:r>
    </w:p>
    <w:p w14:paraId="0565989F"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259CB2E0"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بطبيعة الحال ان الهرم المتعارف عليه يبدأ بالدستور وينتهي بالقرار والتعميم، وبالتالي فإن القانون يعلو القرارات لاسباب معروفة.</w:t>
      </w:r>
    </w:p>
    <w:p w14:paraId="07870E2D"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ويشرح الأستاذ في القانون الدستوري الدكتور عصام إسماعيل ان "القرار الصادر عن مجلس النواب الجمعة الفائت يعد من الاعمال البرلمانية التي لا تخضع للطعن وان كان ليس له صفة التشريع".</w:t>
      </w:r>
    </w:p>
    <w:p w14:paraId="5EB32A9D" w14:textId="1F1C4F7A" w:rsidR="00904FA8" w:rsidRPr="00904FA8" w:rsidRDefault="00904FA8" w:rsidP="001B4E14">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1A76ACEB"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xml:space="preserve">اما عن اعتباره قراراً ادارياً، فيشير الى ان ليس كل عمل قانوني يصدر عن إدارة عامة يعد قراراً إدارياً، يختص القضاء الإداري بنظر دعوى طلب إلغائه أو وقف تنفيذه، إذ لابد من توافر جملة من الخصائص او الشروط في هذا القرار، أهمها </w:t>
      </w:r>
      <w:r w:rsidRPr="00904FA8">
        <w:rPr>
          <w:rFonts w:ascii="Arial" w:eastAsia="Times New Roman" w:hAnsi="Arial" w:cs="Arial"/>
          <w:color w:val="000000"/>
          <w:sz w:val="23"/>
          <w:szCs w:val="23"/>
          <w:rtl/>
        </w:rPr>
        <w:lastRenderedPageBreak/>
        <w:t>صدوره عن جهة إدارية، أي عن إحدى الهيئات الإدارية التابعة لشخص من أشخاص القانون العام، سواء أكانت إقليمية كالبلديات أم مرفقية كالهيئات والمؤسسات العامة". وفي السياق، فقد تبنى كل من القضاء والفقه المعيار الشكلي في تحديد القرار الإداري وتمييزه، إذ يكفي طبقا لهذا المعيار أن يصدر العمل من جانب سلطة إدارية، مركزية كانت أم لامركزية؛ لإضفاء وصف القرار الإداري عليه.</w:t>
      </w:r>
    </w:p>
    <w:p w14:paraId="55D46BB7"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وبناء على ما تقدم، هل يمكن مصرف لبنان، على سبيل المثال، عدم تنفيذ القرار والتذرع بوجود قوانين تعارضه؟</w:t>
      </w:r>
    </w:p>
    <w:p w14:paraId="51353C19"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من الناحية القانونية لا يلزم القرار أي جهة بتطبيقه في حال وجود قانون ينص على خلاف مضمون القرار، وهذا يعني انه كان من باب أولى ان يصدر مجلس النواب قانوناً لتعديل أو وقف تنفيذ قانون آخر بشكل موقت ولاهداف محددة، لا ان يُصدر قرارا لا مكانة قانونية له طالما ان القانون الذي يحمي السرية المصرفية لا يزال ساري المفعول.</w:t>
      </w:r>
    </w:p>
    <w:p w14:paraId="024F6526"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3AE82305"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في الخلاصة اعطى مجلس النواب قراراً للرأي العام بدا وكأنه إقرار من جميع الكتل البرلمانية بالتدقيق الجنائي، الا ان التوصيف القانوني لذلك القرار لا يعدو كونه توصية وان مَن لا ينفذها، والمقصود هنا السلطة التنفيذية، سيخضعها المجلس للمساءلة وربما لحجب الثقة عنها.</w:t>
      </w:r>
    </w:p>
    <w:p w14:paraId="769443D8"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بيد ان حكومة تصريف الاعمال لا يمكن ان تمثل امام البرلمان للمساءلة من تاريخ اعلان استقالتها في 11 آب الفائت، وكذلك لا يمكن المجلس ان يحجب الثقة عنها لانها حكومة تصريف اعمال.</w:t>
      </w:r>
    </w:p>
    <w:p w14:paraId="30FB9BD2"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3F95A5ED" w14:textId="77777777" w:rsidR="00904FA8" w:rsidRPr="00904FA8" w:rsidRDefault="00904FA8" w:rsidP="00904FA8">
      <w:pPr>
        <w:bidi/>
        <w:spacing w:after="0"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ولعل هذا التوصيف يتوافق مع ما كانت مصادر الكتل النيابية قد اعتبرته سابقة في تاريخ الحياة البرلمانية، وانه شكَّل استجابة لطلب رئيس الجمهورية من خلال الرسالة التي أرسلها الى البرلمان.</w:t>
      </w:r>
    </w:p>
    <w:p w14:paraId="6B0B3862" w14:textId="77777777" w:rsidR="00904FA8" w:rsidRPr="00904FA8" w:rsidRDefault="00904FA8" w:rsidP="00904FA8">
      <w:pPr>
        <w:bidi/>
        <w:spacing w:line="240" w:lineRule="auto"/>
        <w:textAlignment w:val="top"/>
        <w:rPr>
          <w:rFonts w:ascii="Arial" w:eastAsia="Times New Roman" w:hAnsi="Arial" w:cs="Arial"/>
          <w:color w:val="000000"/>
          <w:sz w:val="23"/>
          <w:szCs w:val="23"/>
          <w:rtl/>
        </w:rPr>
      </w:pPr>
      <w:r w:rsidRPr="00904FA8">
        <w:rPr>
          <w:rFonts w:ascii="Arial" w:eastAsia="Times New Roman" w:hAnsi="Arial" w:cs="Arial"/>
          <w:color w:val="000000"/>
          <w:sz w:val="23"/>
          <w:szCs w:val="23"/>
          <w:rtl/>
        </w:rPr>
        <w:t> </w:t>
      </w:r>
    </w:p>
    <w:p w14:paraId="287EE5CA" w14:textId="2B882B64" w:rsidR="00904FA8" w:rsidRDefault="0000481A">
      <w:pPr>
        <w:rPr>
          <w:rtl/>
          <w:lang w:bidi="ar-LB"/>
        </w:rPr>
      </w:pPr>
      <w:hyperlink r:id="rId10" w:history="1">
        <w:r w:rsidRPr="003B12B5">
          <w:rPr>
            <w:rStyle w:val="Hyperlink"/>
            <w:lang w:bidi="ar-LB"/>
          </w:rPr>
          <w:t>https://www.annahar.com/arabic/section/76-%D8%B3%D9%8A%D8%A7%D8%B3%D8%A9/29112020100404151</w:t>
        </w:r>
      </w:hyperlink>
    </w:p>
    <w:bookmarkEnd w:id="0"/>
    <w:p w14:paraId="35915E12" w14:textId="77777777" w:rsidR="0000481A" w:rsidRDefault="0000481A">
      <w:pPr>
        <w:rPr>
          <w:rtl/>
          <w:lang w:bidi="ar-LB"/>
        </w:rPr>
      </w:pPr>
    </w:p>
    <w:sectPr w:rsidR="000048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D2515D"/>
    <w:multiLevelType w:val="multilevel"/>
    <w:tmpl w:val="3F32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A8"/>
    <w:rsid w:val="0000481A"/>
    <w:rsid w:val="001B4E14"/>
    <w:rsid w:val="00904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15E7"/>
  <w15:chartTrackingRefBased/>
  <w15:docId w15:val="{E93E5373-2AD6-4DD0-807B-68C65A8E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1A"/>
    <w:rPr>
      <w:color w:val="0563C1" w:themeColor="hyperlink"/>
      <w:u w:val="single"/>
    </w:rPr>
  </w:style>
  <w:style w:type="character" w:styleId="UnresolvedMention">
    <w:name w:val="Unresolved Mention"/>
    <w:basedOn w:val="DefaultParagraphFont"/>
    <w:uiPriority w:val="99"/>
    <w:semiHidden/>
    <w:unhideWhenUsed/>
    <w:rsid w:val="0000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369762">
      <w:bodyDiv w:val="1"/>
      <w:marLeft w:val="0"/>
      <w:marRight w:val="0"/>
      <w:marTop w:val="0"/>
      <w:marBottom w:val="0"/>
      <w:divBdr>
        <w:top w:val="none" w:sz="0" w:space="0" w:color="auto"/>
        <w:left w:val="none" w:sz="0" w:space="0" w:color="auto"/>
        <w:bottom w:val="none" w:sz="0" w:space="0" w:color="auto"/>
        <w:right w:val="none" w:sz="0" w:space="0" w:color="auto"/>
      </w:divBdr>
      <w:divsChild>
        <w:div w:id="427770023">
          <w:marLeft w:val="0"/>
          <w:marRight w:val="0"/>
          <w:marTop w:val="0"/>
          <w:marBottom w:val="0"/>
          <w:divBdr>
            <w:top w:val="none" w:sz="0" w:space="0" w:color="auto"/>
            <w:left w:val="none" w:sz="0" w:space="0" w:color="auto"/>
            <w:bottom w:val="none" w:sz="0" w:space="0" w:color="auto"/>
            <w:right w:val="none" w:sz="0" w:space="0" w:color="auto"/>
          </w:divBdr>
          <w:divsChild>
            <w:div w:id="795945823">
              <w:marLeft w:val="0"/>
              <w:marRight w:val="0"/>
              <w:marTop w:val="0"/>
              <w:marBottom w:val="0"/>
              <w:divBdr>
                <w:top w:val="none" w:sz="0" w:space="0" w:color="auto"/>
                <w:left w:val="none" w:sz="0" w:space="0" w:color="auto"/>
                <w:bottom w:val="none" w:sz="0" w:space="0" w:color="auto"/>
                <w:right w:val="none" w:sz="0" w:space="0" w:color="auto"/>
              </w:divBdr>
            </w:div>
            <w:div w:id="2022317593">
              <w:marLeft w:val="0"/>
              <w:marRight w:val="0"/>
              <w:marTop w:val="0"/>
              <w:marBottom w:val="150"/>
              <w:divBdr>
                <w:top w:val="none" w:sz="0" w:space="0" w:color="auto"/>
                <w:left w:val="none" w:sz="0" w:space="0" w:color="auto"/>
                <w:bottom w:val="none" w:sz="0" w:space="0" w:color="auto"/>
                <w:right w:val="none" w:sz="0" w:space="0" w:color="auto"/>
              </w:divBdr>
            </w:div>
            <w:div w:id="869953920">
              <w:marLeft w:val="0"/>
              <w:marRight w:val="0"/>
              <w:marTop w:val="0"/>
              <w:marBottom w:val="0"/>
              <w:divBdr>
                <w:top w:val="none" w:sz="0" w:space="0" w:color="auto"/>
                <w:left w:val="none" w:sz="0" w:space="0" w:color="auto"/>
                <w:bottom w:val="none" w:sz="0" w:space="0" w:color="auto"/>
                <w:right w:val="none" w:sz="0" w:space="0" w:color="auto"/>
              </w:divBdr>
              <w:divsChild>
                <w:div w:id="1610160716">
                  <w:marLeft w:val="0"/>
                  <w:marRight w:val="0"/>
                  <w:marTop w:val="0"/>
                  <w:marBottom w:val="225"/>
                  <w:divBdr>
                    <w:top w:val="none" w:sz="0" w:space="0" w:color="auto"/>
                    <w:left w:val="none" w:sz="0" w:space="0" w:color="auto"/>
                    <w:bottom w:val="none" w:sz="0" w:space="0" w:color="auto"/>
                    <w:right w:val="none" w:sz="0" w:space="0" w:color="auto"/>
                  </w:divBdr>
                  <w:divsChild>
                    <w:div w:id="927077760">
                      <w:marLeft w:val="150"/>
                      <w:marRight w:val="0"/>
                      <w:marTop w:val="0"/>
                      <w:marBottom w:val="0"/>
                      <w:divBdr>
                        <w:top w:val="none" w:sz="0" w:space="0" w:color="auto"/>
                        <w:left w:val="none" w:sz="0" w:space="0" w:color="auto"/>
                        <w:bottom w:val="none" w:sz="0" w:space="0" w:color="auto"/>
                        <w:right w:val="none" w:sz="0" w:space="0" w:color="auto"/>
                      </w:divBdr>
                    </w:div>
                    <w:div w:id="1683436987">
                      <w:marLeft w:val="0"/>
                      <w:marRight w:val="0"/>
                      <w:marTop w:val="0"/>
                      <w:marBottom w:val="0"/>
                      <w:divBdr>
                        <w:top w:val="none" w:sz="0" w:space="0" w:color="auto"/>
                        <w:left w:val="none" w:sz="0" w:space="0" w:color="auto"/>
                        <w:bottom w:val="none" w:sz="0" w:space="0" w:color="auto"/>
                        <w:right w:val="none" w:sz="0" w:space="0" w:color="auto"/>
                      </w:divBdr>
                    </w:div>
                  </w:divsChild>
                </w:div>
                <w:div w:id="1263687861">
                  <w:marLeft w:val="0"/>
                  <w:marRight w:val="0"/>
                  <w:marTop w:val="0"/>
                  <w:marBottom w:val="0"/>
                  <w:divBdr>
                    <w:top w:val="none" w:sz="0" w:space="0" w:color="auto"/>
                    <w:left w:val="none" w:sz="0" w:space="0" w:color="auto"/>
                    <w:bottom w:val="none" w:sz="0" w:space="0" w:color="auto"/>
                    <w:right w:val="none" w:sz="0" w:space="0" w:color="auto"/>
                  </w:divBdr>
                  <w:divsChild>
                    <w:div w:id="1543665187">
                      <w:marLeft w:val="0"/>
                      <w:marRight w:val="0"/>
                      <w:marTop w:val="0"/>
                      <w:marBottom w:val="0"/>
                      <w:divBdr>
                        <w:top w:val="none" w:sz="0" w:space="0" w:color="auto"/>
                        <w:left w:val="none" w:sz="0" w:space="0" w:color="auto"/>
                        <w:bottom w:val="none" w:sz="0" w:space="0" w:color="auto"/>
                        <w:right w:val="none" w:sz="0" w:space="0" w:color="auto"/>
                      </w:divBdr>
                      <w:divsChild>
                        <w:div w:id="950434554">
                          <w:marLeft w:val="0"/>
                          <w:marRight w:val="0"/>
                          <w:marTop w:val="0"/>
                          <w:marBottom w:val="225"/>
                          <w:divBdr>
                            <w:top w:val="none" w:sz="0" w:space="0" w:color="auto"/>
                            <w:left w:val="none" w:sz="0" w:space="0" w:color="auto"/>
                            <w:bottom w:val="none" w:sz="0" w:space="0" w:color="auto"/>
                            <w:right w:val="none" w:sz="0" w:space="0" w:color="auto"/>
                          </w:divBdr>
                        </w:div>
                        <w:div w:id="1625382134">
                          <w:marLeft w:val="0"/>
                          <w:marRight w:val="0"/>
                          <w:marTop w:val="0"/>
                          <w:marBottom w:val="0"/>
                          <w:divBdr>
                            <w:top w:val="none" w:sz="0" w:space="0" w:color="auto"/>
                            <w:left w:val="none" w:sz="0" w:space="0" w:color="auto"/>
                            <w:bottom w:val="none" w:sz="0" w:space="0" w:color="auto"/>
                            <w:right w:val="none" w:sz="0" w:space="0" w:color="auto"/>
                          </w:divBdr>
                          <w:divsChild>
                            <w:div w:id="1049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6605">
              <w:marLeft w:val="0"/>
              <w:marRight w:val="0"/>
              <w:marTop w:val="0"/>
              <w:marBottom w:val="0"/>
              <w:divBdr>
                <w:top w:val="none" w:sz="0" w:space="0" w:color="auto"/>
                <w:left w:val="none" w:sz="0" w:space="0" w:color="auto"/>
                <w:bottom w:val="none" w:sz="0" w:space="0" w:color="auto"/>
                <w:right w:val="none" w:sz="0" w:space="0" w:color="auto"/>
              </w:divBdr>
              <w:divsChild>
                <w:div w:id="555700249">
                  <w:marLeft w:val="0"/>
                  <w:marRight w:val="0"/>
                  <w:marTop w:val="0"/>
                  <w:marBottom w:val="0"/>
                  <w:divBdr>
                    <w:top w:val="none" w:sz="0" w:space="0" w:color="auto"/>
                    <w:left w:val="none" w:sz="0" w:space="0" w:color="auto"/>
                    <w:bottom w:val="none" w:sz="0" w:space="0" w:color="auto"/>
                    <w:right w:val="none" w:sz="0" w:space="0" w:color="auto"/>
                  </w:divBdr>
                  <w:divsChild>
                    <w:div w:id="930042706">
                      <w:marLeft w:val="0"/>
                      <w:marRight w:val="0"/>
                      <w:marTop w:val="0"/>
                      <w:marBottom w:val="0"/>
                      <w:divBdr>
                        <w:top w:val="none" w:sz="0" w:space="0" w:color="auto"/>
                        <w:left w:val="none" w:sz="0" w:space="0" w:color="auto"/>
                        <w:bottom w:val="none" w:sz="0" w:space="0" w:color="auto"/>
                        <w:right w:val="none" w:sz="0" w:space="0" w:color="auto"/>
                      </w:divBdr>
                      <w:divsChild>
                        <w:div w:id="1134717417">
                          <w:marLeft w:val="0"/>
                          <w:marRight w:val="0"/>
                          <w:marTop w:val="0"/>
                          <w:marBottom w:val="0"/>
                          <w:divBdr>
                            <w:top w:val="none" w:sz="0" w:space="0" w:color="auto"/>
                            <w:left w:val="none" w:sz="0" w:space="0" w:color="auto"/>
                            <w:bottom w:val="none" w:sz="0" w:space="0" w:color="auto"/>
                            <w:right w:val="none" w:sz="0" w:space="0" w:color="auto"/>
                          </w:divBdr>
                          <w:divsChild>
                            <w:div w:id="14777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1510">
          <w:marLeft w:val="0"/>
          <w:marRight w:val="0"/>
          <w:marTop w:val="0"/>
          <w:marBottom w:val="0"/>
          <w:divBdr>
            <w:top w:val="none" w:sz="0" w:space="0" w:color="auto"/>
            <w:left w:val="none" w:sz="0" w:space="0" w:color="auto"/>
            <w:bottom w:val="none" w:sz="0" w:space="0" w:color="auto"/>
            <w:right w:val="none" w:sz="0" w:space="0" w:color="auto"/>
          </w:divBdr>
          <w:divsChild>
            <w:div w:id="407386615">
              <w:marLeft w:val="0"/>
              <w:marRight w:val="0"/>
              <w:marTop w:val="0"/>
              <w:marBottom w:val="0"/>
              <w:divBdr>
                <w:top w:val="none" w:sz="0" w:space="0" w:color="auto"/>
                <w:left w:val="none" w:sz="0" w:space="0" w:color="auto"/>
                <w:bottom w:val="none" w:sz="0" w:space="0" w:color="auto"/>
                <w:right w:val="none" w:sz="0" w:space="0" w:color="auto"/>
              </w:divBdr>
              <w:divsChild>
                <w:div w:id="1726831900">
                  <w:marLeft w:val="0"/>
                  <w:marRight w:val="0"/>
                  <w:marTop w:val="0"/>
                  <w:marBottom w:val="0"/>
                  <w:divBdr>
                    <w:top w:val="none" w:sz="0" w:space="0" w:color="auto"/>
                    <w:left w:val="none" w:sz="0" w:space="0" w:color="auto"/>
                    <w:bottom w:val="none" w:sz="0" w:space="0" w:color="auto"/>
                    <w:right w:val="none" w:sz="0" w:space="0" w:color="auto"/>
                  </w:divBdr>
                  <w:divsChild>
                    <w:div w:id="1944878003">
                      <w:marLeft w:val="0"/>
                      <w:marRight w:val="0"/>
                      <w:marTop w:val="0"/>
                      <w:marBottom w:val="0"/>
                      <w:divBdr>
                        <w:top w:val="none" w:sz="0" w:space="0" w:color="auto"/>
                        <w:left w:val="none" w:sz="0" w:space="0" w:color="auto"/>
                        <w:bottom w:val="none" w:sz="0" w:space="0" w:color="auto"/>
                        <w:right w:val="none" w:sz="0" w:space="0" w:color="auto"/>
                      </w:divBdr>
                    </w:div>
                    <w:div w:id="228421776">
                      <w:marLeft w:val="0"/>
                      <w:marRight w:val="0"/>
                      <w:marTop w:val="0"/>
                      <w:marBottom w:val="600"/>
                      <w:divBdr>
                        <w:top w:val="none" w:sz="0" w:space="0" w:color="auto"/>
                        <w:left w:val="none" w:sz="0" w:space="0" w:color="auto"/>
                        <w:bottom w:val="none" w:sz="0" w:space="0" w:color="auto"/>
                        <w:right w:val="none" w:sz="0" w:space="0" w:color="auto"/>
                      </w:divBdr>
                      <w:divsChild>
                        <w:div w:id="747917882">
                          <w:marLeft w:val="0"/>
                          <w:marRight w:val="0"/>
                          <w:marTop w:val="0"/>
                          <w:marBottom w:val="0"/>
                          <w:divBdr>
                            <w:top w:val="none" w:sz="0" w:space="0" w:color="auto"/>
                            <w:left w:val="none" w:sz="0" w:space="0" w:color="auto"/>
                            <w:bottom w:val="none" w:sz="0" w:space="0" w:color="auto"/>
                            <w:right w:val="none" w:sz="0" w:space="0" w:color="auto"/>
                          </w:divBdr>
                        </w:div>
                        <w:div w:id="699553908">
                          <w:marLeft w:val="0"/>
                          <w:marRight w:val="0"/>
                          <w:marTop w:val="0"/>
                          <w:marBottom w:val="0"/>
                          <w:divBdr>
                            <w:top w:val="none" w:sz="0" w:space="0" w:color="auto"/>
                            <w:left w:val="none" w:sz="0" w:space="0" w:color="auto"/>
                            <w:bottom w:val="none" w:sz="0" w:space="0" w:color="auto"/>
                            <w:right w:val="none" w:sz="0" w:space="0" w:color="auto"/>
                          </w:divBdr>
                        </w:div>
                        <w:div w:id="2003116236">
                          <w:marLeft w:val="0"/>
                          <w:marRight w:val="0"/>
                          <w:marTop w:val="0"/>
                          <w:marBottom w:val="0"/>
                          <w:divBdr>
                            <w:top w:val="none" w:sz="0" w:space="0" w:color="auto"/>
                            <w:left w:val="none" w:sz="0" w:space="0" w:color="auto"/>
                            <w:bottom w:val="none" w:sz="0" w:space="0" w:color="auto"/>
                            <w:right w:val="none" w:sz="0" w:space="0" w:color="auto"/>
                          </w:divBdr>
                        </w:div>
                        <w:div w:id="956260336">
                          <w:marLeft w:val="0"/>
                          <w:marRight w:val="0"/>
                          <w:marTop w:val="0"/>
                          <w:marBottom w:val="0"/>
                          <w:divBdr>
                            <w:top w:val="none" w:sz="0" w:space="0" w:color="auto"/>
                            <w:left w:val="none" w:sz="0" w:space="0" w:color="auto"/>
                            <w:bottom w:val="none" w:sz="0" w:space="0" w:color="auto"/>
                            <w:right w:val="none" w:sz="0" w:space="0" w:color="auto"/>
                          </w:divBdr>
                        </w:div>
                        <w:div w:id="684476355">
                          <w:marLeft w:val="0"/>
                          <w:marRight w:val="0"/>
                          <w:marTop w:val="0"/>
                          <w:marBottom w:val="0"/>
                          <w:divBdr>
                            <w:top w:val="none" w:sz="0" w:space="0" w:color="auto"/>
                            <w:left w:val="none" w:sz="0" w:space="0" w:color="auto"/>
                            <w:bottom w:val="none" w:sz="0" w:space="0" w:color="auto"/>
                            <w:right w:val="none" w:sz="0" w:space="0" w:color="auto"/>
                          </w:divBdr>
                        </w:div>
                        <w:div w:id="658121759">
                          <w:marLeft w:val="0"/>
                          <w:marRight w:val="0"/>
                          <w:marTop w:val="0"/>
                          <w:marBottom w:val="0"/>
                          <w:divBdr>
                            <w:top w:val="none" w:sz="0" w:space="0" w:color="auto"/>
                            <w:left w:val="none" w:sz="0" w:space="0" w:color="auto"/>
                            <w:bottom w:val="none" w:sz="0" w:space="0" w:color="auto"/>
                            <w:right w:val="none" w:sz="0" w:space="0" w:color="auto"/>
                          </w:divBdr>
                        </w:div>
                        <w:div w:id="1134132560">
                          <w:marLeft w:val="0"/>
                          <w:marRight w:val="0"/>
                          <w:marTop w:val="0"/>
                          <w:marBottom w:val="0"/>
                          <w:divBdr>
                            <w:top w:val="none" w:sz="0" w:space="0" w:color="auto"/>
                            <w:left w:val="none" w:sz="0" w:space="0" w:color="auto"/>
                            <w:bottom w:val="none" w:sz="0" w:space="0" w:color="auto"/>
                            <w:right w:val="none" w:sz="0" w:space="0" w:color="auto"/>
                          </w:divBdr>
                        </w:div>
                        <w:div w:id="540900102">
                          <w:marLeft w:val="0"/>
                          <w:marRight w:val="0"/>
                          <w:marTop w:val="0"/>
                          <w:marBottom w:val="0"/>
                          <w:divBdr>
                            <w:top w:val="none" w:sz="0" w:space="0" w:color="auto"/>
                            <w:left w:val="none" w:sz="0" w:space="0" w:color="auto"/>
                            <w:bottom w:val="none" w:sz="0" w:space="0" w:color="auto"/>
                            <w:right w:val="none" w:sz="0" w:space="0" w:color="auto"/>
                          </w:divBdr>
                        </w:div>
                        <w:div w:id="1054429386">
                          <w:marLeft w:val="0"/>
                          <w:marRight w:val="0"/>
                          <w:marTop w:val="0"/>
                          <w:marBottom w:val="0"/>
                          <w:divBdr>
                            <w:top w:val="none" w:sz="0" w:space="0" w:color="auto"/>
                            <w:left w:val="none" w:sz="0" w:space="0" w:color="auto"/>
                            <w:bottom w:val="none" w:sz="0" w:space="0" w:color="auto"/>
                            <w:right w:val="none" w:sz="0" w:space="0" w:color="auto"/>
                          </w:divBdr>
                        </w:div>
                        <w:div w:id="1810976886">
                          <w:marLeft w:val="0"/>
                          <w:marRight w:val="0"/>
                          <w:marTop w:val="0"/>
                          <w:marBottom w:val="0"/>
                          <w:divBdr>
                            <w:top w:val="none" w:sz="0" w:space="0" w:color="auto"/>
                            <w:left w:val="none" w:sz="0" w:space="0" w:color="auto"/>
                            <w:bottom w:val="none" w:sz="0" w:space="0" w:color="auto"/>
                            <w:right w:val="none" w:sz="0" w:space="0" w:color="auto"/>
                          </w:divBdr>
                        </w:div>
                        <w:div w:id="1878085644">
                          <w:marLeft w:val="0"/>
                          <w:marRight w:val="0"/>
                          <w:marTop w:val="0"/>
                          <w:marBottom w:val="0"/>
                          <w:divBdr>
                            <w:top w:val="none" w:sz="0" w:space="0" w:color="auto"/>
                            <w:left w:val="none" w:sz="0" w:space="0" w:color="auto"/>
                            <w:bottom w:val="none" w:sz="0" w:space="0" w:color="auto"/>
                            <w:right w:val="none" w:sz="0" w:space="0" w:color="auto"/>
                          </w:divBdr>
                        </w:div>
                        <w:div w:id="256060550">
                          <w:marLeft w:val="-15"/>
                          <w:marRight w:val="-15"/>
                          <w:marTop w:val="0"/>
                          <w:marBottom w:val="0"/>
                          <w:divBdr>
                            <w:top w:val="none" w:sz="0" w:space="0" w:color="auto"/>
                            <w:left w:val="none" w:sz="0" w:space="0" w:color="auto"/>
                            <w:bottom w:val="none" w:sz="0" w:space="0" w:color="auto"/>
                            <w:right w:val="none" w:sz="0" w:space="0" w:color="auto"/>
                          </w:divBdr>
                        </w:div>
                        <w:div w:id="591861248">
                          <w:marLeft w:val="0"/>
                          <w:marRight w:val="0"/>
                          <w:marTop w:val="0"/>
                          <w:marBottom w:val="0"/>
                          <w:divBdr>
                            <w:top w:val="none" w:sz="0" w:space="0" w:color="auto"/>
                            <w:left w:val="none" w:sz="0" w:space="0" w:color="auto"/>
                            <w:bottom w:val="none" w:sz="0" w:space="0" w:color="auto"/>
                            <w:right w:val="none" w:sz="0" w:space="0" w:color="auto"/>
                          </w:divBdr>
                        </w:div>
                        <w:div w:id="400950886">
                          <w:marLeft w:val="0"/>
                          <w:marRight w:val="0"/>
                          <w:marTop w:val="0"/>
                          <w:marBottom w:val="0"/>
                          <w:divBdr>
                            <w:top w:val="none" w:sz="0" w:space="0" w:color="auto"/>
                            <w:left w:val="none" w:sz="0" w:space="0" w:color="auto"/>
                            <w:bottom w:val="none" w:sz="0" w:space="0" w:color="auto"/>
                            <w:right w:val="none" w:sz="0" w:space="0" w:color="auto"/>
                          </w:divBdr>
                        </w:div>
                        <w:div w:id="1914506976">
                          <w:marLeft w:val="0"/>
                          <w:marRight w:val="0"/>
                          <w:marTop w:val="0"/>
                          <w:marBottom w:val="0"/>
                          <w:divBdr>
                            <w:top w:val="none" w:sz="0" w:space="0" w:color="auto"/>
                            <w:left w:val="none" w:sz="0" w:space="0" w:color="auto"/>
                            <w:bottom w:val="none" w:sz="0" w:space="0" w:color="auto"/>
                            <w:right w:val="none" w:sz="0" w:space="0" w:color="auto"/>
                          </w:divBdr>
                        </w:div>
                        <w:div w:id="822889922">
                          <w:marLeft w:val="0"/>
                          <w:marRight w:val="0"/>
                          <w:marTop w:val="0"/>
                          <w:marBottom w:val="0"/>
                          <w:divBdr>
                            <w:top w:val="none" w:sz="0" w:space="0" w:color="auto"/>
                            <w:left w:val="none" w:sz="0" w:space="0" w:color="auto"/>
                            <w:bottom w:val="none" w:sz="0" w:space="0" w:color="auto"/>
                            <w:right w:val="none" w:sz="0" w:space="0" w:color="auto"/>
                          </w:divBdr>
                        </w:div>
                        <w:div w:id="920287279">
                          <w:marLeft w:val="0"/>
                          <w:marRight w:val="0"/>
                          <w:marTop w:val="0"/>
                          <w:marBottom w:val="0"/>
                          <w:divBdr>
                            <w:top w:val="none" w:sz="0" w:space="0" w:color="auto"/>
                            <w:left w:val="none" w:sz="0" w:space="0" w:color="auto"/>
                            <w:bottom w:val="none" w:sz="0" w:space="0" w:color="auto"/>
                            <w:right w:val="none" w:sz="0" w:space="0" w:color="auto"/>
                          </w:divBdr>
                        </w:div>
                        <w:div w:id="1384216303">
                          <w:marLeft w:val="0"/>
                          <w:marRight w:val="0"/>
                          <w:marTop w:val="0"/>
                          <w:marBottom w:val="0"/>
                          <w:divBdr>
                            <w:top w:val="none" w:sz="0" w:space="0" w:color="auto"/>
                            <w:left w:val="none" w:sz="0" w:space="0" w:color="auto"/>
                            <w:bottom w:val="none" w:sz="0" w:space="0" w:color="auto"/>
                            <w:right w:val="none" w:sz="0" w:space="0" w:color="auto"/>
                          </w:divBdr>
                        </w:div>
                        <w:div w:id="1786537666">
                          <w:marLeft w:val="0"/>
                          <w:marRight w:val="0"/>
                          <w:marTop w:val="0"/>
                          <w:marBottom w:val="0"/>
                          <w:divBdr>
                            <w:top w:val="none" w:sz="0" w:space="0" w:color="auto"/>
                            <w:left w:val="none" w:sz="0" w:space="0" w:color="auto"/>
                            <w:bottom w:val="none" w:sz="0" w:space="0" w:color="auto"/>
                            <w:right w:val="none" w:sz="0" w:space="0" w:color="auto"/>
                          </w:divBdr>
                        </w:div>
                        <w:div w:id="1166172574">
                          <w:marLeft w:val="0"/>
                          <w:marRight w:val="0"/>
                          <w:marTop w:val="0"/>
                          <w:marBottom w:val="0"/>
                          <w:divBdr>
                            <w:top w:val="none" w:sz="0" w:space="0" w:color="auto"/>
                            <w:left w:val="none" w:sz="0" w:space="0" w:color="auto"/>
                            <w:bottom w:val="none" w:sz="0" w:space="0" w:color="auto"/>
                            <w:right w:val="none" w:sz="0" w:space="0" w:color="auto"/>
                          </w:divBdr>
                        </w:div>
                        <w:div w:id="216940460">
                          <w:marLeft w:val="0"/>
                          <w:marRight w:val="0"/>
                          <w:marTop w:val="0"/>
                          <w:marBottom w:val="0"/>
                          <w:divBdr>
                            <w:top w:val="none" w:sz="0" w:space="0" w:color="auto"/>
                            <w:left w:val="none" w:sz="0" w:space="0" w:color="auto"/>
                            <w:bottom w:val="none" w:sz="0" w:space="0" w:color="auto"/>
                            <w:right w:val="none" w:sz="0" w:space="0" w:color="auto"/>
                          </w:divBdr>
                        </w:div>
                        <w:div w:id="10531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8%a7%d9%84%d8%aa%d8%b4%d8%b1%d9%8a%d8%b9" TargetMode="External"/><Relationship Id="rId3" Type="http://schemas.openxmlformats.org/officeDocument/2006/relationships/settings" Target="settings.xml"/><Relationship Id="rId7" Type="http://schemas.openxmlformats.org/officeDocument/2006/relationships/hyperlink" Target="https://www.annahar.com/arabic/news/listing?tag=%d8%a7%d9%84%d8%aa%d8%af%d9%82%d9%8a%d9%82+%d8%a7%d9%84%d8%ac%d9%86%d8%a7%d8%a6%d9%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9%85%d8%ac%d9%84%d8%b3+%d8%a7%d9%84%d9%86%d9%88%d8%a7%d8%a8" TargetMode="External"/><Relationship Id="rId11" Type="http://schemas.openxmlformats.org/officeDocument/2006/relationships/fontTable" Target="fontTable.xml"/><Relationship Id="rId5" Type="http://schemas.openxmlformats.org/officeDocument/2006/relationships/hyperlink" Target="https://www.annahar.com/arabic/authors/%D8%B9%D8%A8%D8%A7%D8%B3-%D8%B5%D8%A8%D8%A7%D8%BA" TargetMode="External"/><Relationship Id="rId10" Type="http://schemas.openxmlformats.org/officeDocument/2006/relationships/hyperlink" Target="https://www.annahar.com/arabic/section/76-%D8%B3%D9%8A%D8%A7%D8%B3%D8%A9/29112020100404151" TargetMode="External"/><Relationship Id="rId4" Type="http://schemas.openxmlformats.org/officeDocument/2006/relationships/webSettings" Target="webSettings.xml"/><Relationship Id="rId9" Type="http://schemas.openxmlformats.org/officeDocument/2006/relationships/hyperlink" Target="https://www.annahar.com/arabic/news/listing?tag=%d8%a7%d9%84%d9%85%d8%ac%d9%84%d8%b3+%d8%a7%d9%84%d8%af%d8%b3%d8%aa%d9%88%d8%b1%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2020-11-30T04:29:00Z</dcterms:created>
  <dcterms:modified xsi:type="dcterms:W3CDTF">2020-11-30T19:16:00Z</dcterms:modified>
</cp:coreProperties>
</file>