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2E5" w:rsidRPr="002272E5" w:rsidRDefault="002272E5" w:rsidP="002272E5">
      <w:pPr>
        <w:bidi/>
        <w:spacing w:after="0" w:line="320" w:lineRule="atLeast"/>
        <w:jc w:val="center"/>
        <w:rPr>
          <w:rFonts w:ascii="Times New Roman" w:eastAsia="Times New Roman" w:hAnsi="Times New Roman" w:cs="Times New Roman"/>
          <w:b/>
          <w:bCs/>
          <w:color w:val="153347"/>
          <w:sz w:val="26"/>
          <w:szCs w:val="26"/>
        </w:rPr>
      </w:pPr>
      <w:r w:rsidRPr="002272E5">
        <w:rPr>
          <w:rFonts w:ascii="Times New Roman" w:eastAsia="Times New Roman" w:hAnsi="Times New Roman" w:cs="Times New Roman"/>
          <w:b/>
          <w:bCs/>
          <w:color w:val="153347"/>
          <w:sz w:val="26"/>
          <w:szCs w:val="26"/>
          <w:rtl/>
        </w:rPr>
        <w:t>استشارة رقم </w:t>
      </w:r>
      <w:r w:rsidRPr="002272E5">
        <w:rPr>
          <w:rFonts w:ascii="Akhbar MT" w:eastAsia="Times New Roman" w:hAnsi="Akhbar MT" w:cs="Times New Roman"/>
          <w:b/>
          <w:bCs/>
          <w:color w:val="153347"/>
          <w:sz w:val="52"/>
          <w:szCs w:val="52"/>
          <w:rtl/>
        </w:rPr>
        <w:t>512</w:t>
      </w:r>
    </w:p>
    <w:p w:rsidR="002272E5" w:rsidRPr="002272E5" w:rsidRDefault="002272E5" w:rsidP="002272E5">
      <w:pPr>
        <w:bidi/>
        <w:spacing w:after="0" w:line="300" w:lineRule="atLeast"/>
        <w:jc w:val="center"/>
        <w:rPr>
          <w:rFonts w:ascii="Times New Roman" w:eastAsia="Times New Roman" w:hAnsi="Times New Roman" w:cs="Times New Roman"/>
          <w:color w:val="000000"/>
          <w:sz w:val="27"/>
          <w:szCs w:val="27"/>
          <w:rtl/>
        </w:rPr>
      </w:pPr>
      <w:bookmarkStart w:id="0" w:name="Anchor4"/>
      <w:bookmarkEnd w:id="0"/>
      <w:r w:rsidRPr="002272E5">
        <w:rPr>
          <w:rFonts w:ascii="Times New Roman" w:eastAsia="Times New Roman" w:hAnsi="Times New Roman" w:cs="Times New Roman"/>
          <w:color w:val="000000"/>
          <w:sz w:val="27"/>
          <w:szCs w:val="27"/>
          <w:rtl/>
        </w:rPr>
        <w:t>تاريخ 04/07/2016</w:t>
      </w:r>
    </w:p>
    <w:p w:rsidR="002272E5" w:rsidRPr="002272E5" w:rsidRDefault="002272E5" w:rsidP="002272E5">
      <w:pPr>
        <w:bidi/>
        <w:spacing w:after="0" w:line="300" w:lineRule="atLeast"/>
        <w:ind w:hanging="1260"/>
        <w:jc w:val="both"/>
        <w:rPr>
          <w:rFonts w:ascii="Times New Roman" w:eastAsia="Times New Roman" w:hAnsi="Times New Roman" w:cs="Times New Roman"/>
          <w:b/>
          <w:bCs/>
          <w:color w:val="000000"/>
          <w:sz w:val="26"/>
          <w:szCs w:val="26"/>
          <w:rtl/>
        </w:rPr>
      </w:pPr>
      <w:bookmarkStart w:id="1" w:name="Anchor6"/>
      <w:bookmarkEnd w:id="1"/>
      <w:r w:rsidRPr="002272E5">
        <w:rPr>
          <w:rFonts w:ascii="Times New Roman" w:eastAsia="Times New Roman" w:hAnsi="Times New Roman" w:cs="Times New Roman"/>
          <w:b/>
          <w:bCs/>
          <w:color w:val="000000"/>
          <w:sz w:val="26"/>
          <w:szCs w:val="26"/>
          <w:rtl/>
        </w:rPr>
        <w:t>الهيئة: الرئيس ماري دنيز المعوشي.</w:t>
      </w:r>
    </w:p>
    <w:p w:rsidR="002272E5" w:rsidRPr="002272E5" w:rsidRDefault="002272E5" w:rsidP="002272E5">
      <w:pPr>
        <w:bidi/>
        <w:spacing w:after="0" w:line="300" w:lineRule="atLeast"/>
        <w:ind w:hanging="980"/>
        <w:rPr>
          <w:rFonts w:ascii="Times New Roman" w:eastAsia="Times New Roman" w:hAnsi="Times New Roman" w:cs="Times New Roman"/>
          <w:b/>
          <w:bCs/>
          <w:color w:val="000000"/>
          <w:sz w:val="30"/>
          <w:szCs w:val="30"/>
          <w:rtl/>
        </w:rPr>
      </w:pPr>
      <w:bookmarkStart w:id="2" w:name="Anchor10"/>
      <w:bookmarkEnd w:id="2"/>
      <w:r w:rsidRPr="002272E5">
        <w:rPr>
          <w:rFonts w:ascii="Times New Roman" w:eastAsia="Times New Roman" w:hAnsi="Times New Roman" w:cs="Times New Roman"/>
          <w:b/>
          <w:bCs/>
          <w:color w:val="000000"/>
          <w:sz w:val="30"/>
          <w:szCs w:val="30"/>
          <w:rtl/>
        </w:rPr>
        <w:t>طالب الرأي: وزير التربية والتعليم العالي.</w:t>
      </w:r>
    </w:p>
    <w:p w:rsidR="002272E5" w:rsidRPr="002272E5" w:rsidRDefault="002272E5" w:rsidP="002272E5">
      <w:pPr>
        <w:shd w:val="clear" w:color="auto" w:fill="FFFFFF"/>
        <w:bidi/>
        <w:spacing w:after="0" w:line="300" w:lineRule="atLeast"/>
        <w:ind w:hanging="980"/>
        <w:rPr>
          <w:rFonts w:ascii="Times New Roman" w:eastAsia="Times New Roman" w:hAnsi="Times New Roman" w:cs="Times New Roman"/>
          <w:b/>
          <w:bCs/>
          <w:color w:val="000000"/>
          <w:sz w:val="26"/>
          <w:szCs w:val="26"/>
          <w:rtl/>
        </w:rPr>
      </w:pPr>
      <w:bookmarkStart w:id="3" w:name="Anchor15"/>
      <w:bookmarkEnd w:id="3"/>
      <w:r w:rsidRPr="002272E5">
        <w:rPr>
          <w:rFonts w:ascii="Times New Roman" w:eastAsia="Times New Roman" w:hAnsi="Times New Roman" w:cs="Times New Roman"/>
          <w:b/>
          <w:bCs/>
          <w:color w:val="000000"/>
          <w:sz w:val="26"/>
          <w:szCs w:val="26"/>
          <w:rtl/>
        </w:rPr>
        <w:t xml:space="preserve">الموضوع: ابداء الرأي حول </w:t>
      </w:r>
      <w:bookmarkStart w:id="4" w:name="_GoBack"/>
      <w:r w:rsidRPr="002272E5">
        <w:rPr>
          <w:rFonts w:ascii="Times New Roman" w:eastAsia="Times New Roman" w:hAnsi="Times New Roman" w:cs="Times New Roman"/>
          <w:b/>
          <w:bCs/>
          <w:color w:val="000000"/>
          <w:sz w:val="26"/>
          <w:szCs w:val="26"/>
          <w:rtl/>
        </w:rPr>
        <w:t>ترشيح عمداء من مجالس الوحدات ومجلس الجامعة لاكمال ولاية العمداء الذين بلغوا السن القانونية قبل انتهاء ولاية التعيين.</w:t>
      </w:r>
      <w:bookmarkEnd w:id="4"/>
    </w:p>
    <w:bookmarkStart w:id="5" w:name="Anchor31"/>
    <w:bookmarkEnd w:id="5"/>
    <w:p w:rsidR="002272E5" w:rsidRPr="002272E5" w:rsidRDefault="002272E5" w:rsidP="002272E5">
      <w:pPr>
        <w:bidi/>
        <w:spacing w:after="0" w:line="320" w:lineRule="atLeast"/>
        <w:ind w:hanging="280"/>
        <w:rPr>
          <w:rFonts w:ascii="Times New Roman" w:eastAsia="Times New Roman" w:hAnsi="Times New Roman" w:cs="Times New Roman"/>
          <w:b/>
          <w:bCs/>
          <w:color w:val="000000"/>
          <w:sz w:val="26"/>
          <w:szCs w:val="26"/>
          <w:rtl/>
        </w:rPr>
      </w:pPr>
      <w:r w:rsidRPr="002272E5">
        <w:rPr>
          <w:rFonts w:ascii="Times New Roman" w:eastAsia="Times New Roman" w:hAnsi="Times New Roman" w:cs="Times New Roman"/>
          <w:b/>
          <w:bCs/>
          <w:color w:val="000000"/>
          <w:sz w:val="26"/>
          <w:szCs w:val="26"/>
          <w:rtl/>
        </w:rPr>
        <w:fldChar w:fldCharType="begin"/>
      </w:r>
      <w:r w:rsidRPr="002272E5">
        <w:rPr>
          <w:rFonts w:ascii="Times New Roman" w:eastAsia="Times New Roman" w:hAnsi="Times New Roman" w:cs="Times New Roman"/>
          <w:b/>
          <w:bCs/>
          <w:color w:val="000000"/>
          <w:sz w:val="26"/>
          <w:szCs w:val="26"/>
          <w:rtl/>
        </w:rPr>
        <w:instrText xml:space="preserve"> </w:instrText>
      </w:r>
      <w:r w:rsidRPr="002272E5">
        <w:rPr>
          <w:rFonts w:ascii="Times New Roman" w:eastAsia="Times New Roman" w:hAnsi="Times New Roman" w:cs="Times New Roman"/>
          <w:b/>
          <w:bCs/>
          <w:color w:val="000000"/>
          <w:sz w:val="26"/>
          <w:szCs w:val="26"/>
        </w:rPr>
        <w:instrText>HYPERLINK "https://lebanon.saderlex.com/Leb_CLB/%D8%B3%D9%86%D8%A9%202016/09998I_2016-07-04_00512_Ist.html" \l "TM2016_512_1"</w:instrText>
      </w:r>
      <w:r w:rsidRPr="002272E5">
        <w:rPr>
          <w:rFonts w:ascii="Times New Roman" w:eastAsia="Times New Roman" w:hAnsi="Times New Roman" w:cs="Times New Roman"/>
          <w:b/>
          <w:bCs/>
          <w:color w:val="000000"/>
          <w:sz w:val="26"/>
          <w:szCs w:val="26"/>
          <w:rtl/>
        </w:rPr>
        <w:instrText xml:space="preserve"> </w:instrText>
      </w:r>
      <w:r w:rsidRPr="002272E5">
        <w:rPr>
          <w:rFonts w:ascii="Times New Roman" w:eastAsia="Times New Roman" w:hAnsi="Times New Roman" w:cs="Times New Roman"/>
          <w:b/>
          <w:bCs/>
          <w:color w:val="000000"/>
          <w:sz w:val="26"/>
          <w:szCs w:val="26"/>
          <w:rtl/>
        </w:rPr>
        <w:fldChar w:fldCharType="separate"/>
      </w:r>
      <w:r w:rsidRPr="002272E5">
        <w:rPr>
          <w:rFonts w:ascii="Times New Roman" w:eastAsia="Times New Roman" w:hAnsi="Times New Roman" w:cs="Times New Roman"/>
          <w:b/>
          <w:bCs/>
          <w:color w:val="0000FF"/>
          <w:sz w:val="26"/>
          <w:szCs w:val="26"/>
          <w:u w:val="single"/>
          <w:rtl/>
        </w:rPr>
        <w:t>1- عدم الأخذ بترشيح اي استاذ لمركز عميد في الجامعة اللبنانية عند شغوره في حال تبين انه يبلغ السن القانونية قبل انتهاء ما تبقى من ولاية العميد السابق بالاستناد الى احكام الفقرة 4/2 من المادة /25/ من قانون تنظيم الجامعة اللبنانية التي تشترط عند تعيين عميد لشغور المنصب امكانية اكمال ولاية العميد السابق الذي تم التعيين مكانه.</w:t>
      </w:r>
      <w:r w:rsidRPr="002272E5">
        <w:rPr>
          <w:rFonts w:ascii="Times New Roman" w:eastAsia="Times New Roman" w:hAnsi="Times New Roman" w:cs="Times New Roman"/>
          <w:b/>
          <w:bCs/>
          <w:color w:val="000000"/>
          <w:sz w:val="26"/>
          <w:szCs w:val="26"/>
          <w:rtl/>
        </w:rPr>
        <w:fldChar w:fldCharType="end"/>
      </w:r>
    </w:p>
    <w:p w:rsidR="002272E5" w:rsidRPr="002272E5" w:rsidRDefault="002272E5" w:rsidP="002272E5">
      <w:pPr>
        <w:bidi/>
        <w:spacing w:after="0" w:line="260" w:lineRule="atLeast"/>
        <w:ind w:firstLine="220"/>
        <w:rPr>
          <w:rFonts w:ascii="Times New Roman" w:eastAsia="Times New Roman" w:hAnsi="Times New Roman" w:cs="Times New Roman"/>
          <w:color w:val="000000"/>
          <w:sz w:val="27"/>
          <w:szCs w:val="27"/>
          <w:rtl/>
        </w:rPr>
      </w:pPr>
      <w:bookmarkStart w:id="6" w:name="Anchor64"/>
      <w:bookmarkEnd w:id="6"/>
      <w:r w:rsidRPr="002272E5">
        <w:rPr>
          <w:rFonts w:ascii="Times New Roman" w:eastAsia="Times New Roman" w:hAnsi="Times New Roman" w:cs="Times New Roman"/>
          <w:color w:val="000000"/>
          <w:sz w:val="27"/>
          <w:szCs w:val="27"/>
          <w:rtl/>
        </w:rPr>
        <w:t>ان هيئة التشريع والاستشارات في وزارة العدل،</w:t>
      </w:r>
    </w:p>
    <w:p w:rsidR="002272E5" w:rsidRPr="002272E5" w:rsidRDefault="002272E5" w:rsidP="002272E5">
      <w:pPr>
        <w:bidi/>
        <w:spacing w:after="0" w:line="260" w:lineRule="atLeast"/>
        <w:ind w:firstLine="220"/>
        <w:rPr>
          <w:rFonts w:ascii="Times New Roman" w:eastAsia="Times New Roman" w:hAnsi="Times New Roman" w:cs="Times New Roman"/>
          <w:color w:val="000000"/>
          <w:sz w:val="27"/>
          <w:szCs w:val="27"/>
          <w:rtl/>
        </w:rPr>
      </w:pPr>
      <w:bookmarkStart w:id="7" w:name="Anchor69"/>
      <w:bookmarkEnd w:id="7"/>
      <w:r w:rsidRPr="002272E5">
        <w:rPr>
          <w:rFonts w:ascii="Times New Roman" w:eastAsia="Times New Roman" w:hAnsi="Times New Roman" w:cs="Times New Roman"/>
          <w:color w:val="000000"/>
          <w:sz w:val="27"/>
          <w:szCs w:val="27"/>
          <w:rtl/>
        </w:rPr>
        <w:t>بعد الاطلاع على أوراق الملف كافة،</w:t>
      </w:r>
    </w:p>
    <w:p w:rsidR="002272E5" w:rsidRPr="002272E5" w:rsidRDefault="002272E5" w:rsidP="002272E5">
      <w:pPr>
        <w:bidi/>
        <w:spacing w:after="0" w:line="260" w:lineRule="atLeast"/>
        <w:ind w:firstLine="220"/>
        <w:rPr>
          <w:rFonts w:ascii="Times New Roman" w:eastAsia="Times New Roman" w:hAnsi="Times New Roman" w:cs="Times New Roman"/>
          <w:color w:val="000000"/>
          <w:sz w:val="27"/>
          <w:szCs w:val="27"/>
          <w:rtl/>
        </w:rPr>
      </w:pPr>
      <w:bookmarkStart w:id="8" w:name="Anchor73"/>
      <w:bookmarkEnd w:id="8"/>
      <w:r w:rsidRPr="002272E5">
        <w:rPr>
          <w:rFonts w:ascii="Times New Roman" w:eastAsia="Times New Roman" w:hAnsi="Times New Roman" w:cs="Times New Roman"/>
          <w:color w:val="000000"/>
          <w:sz w:val="27"/>
          <w:szCs w:val="27"/>
          <w:rtl/>
        </w:rPr>
        <w:t>تبين انكم تعرضون وتطلبون من هذه الهيئة ما يلي:</w:t>
      </w:r>
    </w:p>
    <w:p w:rsidR="002272E5" w:rsidRPr="002272E5" w:rsidRDefault="002272E5" w:rsidP="002272E5">
      <w:pPr>
        <w:bidi/>
        <w:spacing w:after="0" w:line="260" w:lineRule="atLeast"/>
        <w:ind w:firstLine="220"/>
        <w:rPr>
          <w:rFonts w:ascii="Times New Roman" w:eastAsia="Times New Roman" w:hAnsi="Times New Roman" w:cs="Times New Roman"/>
          <w:color w:val="000000"/>
          <w:sz w:val="27"/>
          <w:szCs w:val="27"/>
          <w:rtl/>
        </w:rPr>
      </w:pPr>
      <w:bookmarkStart w:id="9" w:name="Anchor79"/>
      <w:bookmarkEnd w:id="9"/>
      <w:r w:rsidRPr="002272E5">
        <w:rPr>
          <w:rFonts w:ascii="Times New Roman" w:eastAsia="Times New Roman" w:hAnsi="Times New Roman" w:cs="Times New Roman"/>
          <w:color w:val="000000"/>
          <w:sz w:val="27"/>
          <w:szCs w:val="27"/>
          <w:rtl/>
        </w:rPr>
        <w:t>بناء عليه،</w:t>
      </w:r>
    </w:p>
    <w:p w:rsidR="002272E5" w:rsidRPr="002272E5" w:rsidRDefault="002272E5" w:rsidP="002272E5">
      <w:pPr>
        <w:bidi/>
        <w:spacing w:after="0" w:line="260" w:lineRule="atLeast"/>
        <w:ind w:firstLine="220"/>
        <w:rPr>
          <w:rFonts w:ascii="Times New Roman" w:eastAsia="Times New Roman" w:hAnsi="Times New Roman" w:cs="Times New Roman"/>
          <w:color w:val="000000"/>
          <w:sz w:val="27"/>
          <w:szCs w:val="27"/>
          <w:rtl/>
        </w:rPr>
      </w:pPr>
      <w:bookmarkStart w:id="10" w:name="Anchor81"/>
      <w:bookmarkEnd w:id="10"/>
      <w:r w:rsidRPr="002272E5">
        <w:rPr>
          <w:rFonts w:ascii="Times New Roman" w:eastAsia="Times New Roman" w:hAnsi="Times New Roman" w:cs="Times New Roman"/>
          <w:color w:val="000000"/>
          <w:sz w:val="27"/>
          <w:szCs w:val="27"/>
          <w:rtl/>
        </w:rPr>
        <w:t>حيث ان المسألة المطروحة على الهيئة تتعلق بمدى جواز، في حال شغور العمادة، ترشيح استاذ لمركز عميد علما بأنه يبلغ السن القانونية قبل انتهاء ولاية العميد السابق،</w:t>
      </w:r>
    </w:p>
    <w:p w:rsidR="002272E5" w:rsidRPr="002272E5" w:rsidRDefault="002272E5" w:rsidP="002272E5">
      <w:pPr>
        <w:bidi/>
        <w:spacing w:after="0" w:line="260" w:lineRule="atLeast"/>
        <w:ind w:firstLine="220"/>
        <w:rPr>
          <w:rFonts w:ascii="Times New Roman" w:eastAsia="Times New Roman" w:hAnsi="Times New Roman" w:cs="Times New Roman"/>
          <w:color w:val="000000"/>
          <w:sz w:val="27"/>
          <w:szCs w:val="27"/>
          <w:rtl/>
        </w:rPr>
      </w:pPr>
      <w:bookmarkStart w:id="11" w:name="Anchor96"/>
      <w:bookmarkEnd w:id="11"/>
      <w:r w:rsidRPr="002272E5">
        <w:rPr>
          <w:rFonts w:ascii="Times New Roman" w:eastAsia="Times New Roman" w:hAnsi="Times New Roman" w:cs="Times New Roman"/>
          <w:color w:val="000000"/>
          <w:sz w:val="27"/>
          <w:szCs w:val="27"/>
          <w:rtl/>
        </w:rPr>
        <w:t>وحيث انه يستفاد من المادة 25 من تنظيم الجامعة اللبنانية (قانون رقم 75 – صادر في 26/12/1967):</w:t>
      </w:r>
    </w:p>
    <w:p w:rsidR="002272E5" w:rsidRPr="002272E5" w:rsidRDefault="002272E5" w:rsidP="002272E5">
      <w:pPr>
        <w:bidi/>
        <w:spacing w:after="0" w:line="260" w:lineRule="atLeast"/>
        <w:ind w:firstLine="220"/>
        <w:rPr>
          <w:rFonts w:ascii="Times New Roman" w:eastAsia="Times New Roman" w:hAnsi="Times New Roman" w:cs="Times New Roman"/>
          <w:color w:val="000000"/>
          <w:sz w:val="27"/>
          <w:szCs w:val="27"/>
          <w:rtl/>
        </w:rPr>
      </w:pPr>
      <w:bookmarkStart w:id="12" w:name="Anchor104"/>
      <w:bookmarkEnd w:id="12"/>
      <w:r w:rsidRPr="002272E5">
        <w:rPr>
          <w:rFonts w:ascii="Times New Roman" w:eastAsia="Times New Roman" w:hAnsi="Times New Roman" w:cs="Times New Roman"/>
          <w:color w:val="000000"/>
          <w:sz w:val="27"/>
          <w:szCs w:val="27"/>
          <w:rtl/>
        </w:rPr>
        <w:t>1- يعين العميد لمدة أربع سنوات غير قابلة للتجديد، الا بعد انقضاء ولاية كاملة، وذلك بمرسوم يتخذ في مجلس الوزراء بناء على اقتراح وزير الوصاية،</w:t>
      </w:r>
    </w:p>
    <w:p w:rsidR="002272E5" w:rsidRPr="002272E5" w:rsidRDefault="002272E5" w:rsidP="002272E5">
      <w:pPr>
        <w:bidi/>
        <w:spacing w:after="0" w:line="260" w:lineRule="atLeast"/>
        <w:ind w:firstLine="220"/>
        <w:rPr>
          <w:rFonts w:ascii="Times New Roman" w:eastAsia="Times New Roman" w:hAnsi="Times New Roman" w:cs="Times New Roman"/>
          <w:color w:val="000000"/>
          <w:sz w:val="27"/>
          <w:szCs w:val="27"/>
          <w:rtl/>
        </w:rPr>
      </w:pPr>
      <w:bookmarkStart w:id="13" w:name="Anchor118"/>
      <w:bookmarkEnd w:id="13"/>
      <w:r w:rsidRPr="002272E5">
        <w:rPr>
          <w:rFonts w:ascii="Times New Roman" w:eastAsia="Times New Roman" w:hAnsi="Times New Roman" w:cs="Times New Roman"/>
          <w:color w:val="000000"/>
          <w:sz w:val="27"/>
          <w:szCs w:val="27"/>
          <w:rtl/>
        </w:rPr>
        <w:t>2- يُبنى اقتراح الوزير على لائحة ترشيح تشمل ثلاثة اسماء يقدمها مجلس الجامعة من بين خمسة اسماء يقترحها مجلس الوحدة المعنية.</w:t>
      </w:r>
    </w:p>
    <w:p w:rsidR="002272E5" w:rsidRPr="002272E5" w:rsidRDefault="002272E5" w:rsidP="002272E5">
      <w:pPr>
        <w:bidi/>
        <w:spacing w:after="0" w:line="260" w:lineRule="atLeast"/>
        <w:ind w:firstLine="220"/>
        <w:rPr>
          <w:rFonts w:ascii="Times New Roman" w:eastAsia="Times New Roman" w:hAnsi="Times New Roman" w:cs="Times New Roman"/>
          <w:color w:val="000000"/>
          <w:sz w:val="27"/>
          <w:szCs w:val="27"/>
          <w:rtl/>
        </w:rPr>
      </w:pPr>
      <w:bookmarkStart w:id="14" w:name="Anchor131"/>
      <w:bookmarkEnd w:id="14"/>
      <w:r w:rsidRPr="002272E5">
        <w:rPr>
          <w:rFonts w:ascii="Times New Roman" w:eastAsia="Times New Roman" w:hAnsi="Times New Roman" w:cs="Times New Roman"/>
          <w:color w:val="000000"/>
          <w:sz w:val="27"/>
          <w:szCs w:val="27"/>
          <w:rtl/>
        </w:rPr>
        <w:t>3- يجري اختيار المرشحين المشار اليهم في البند 2 من بين اساتذة الوحدة الداخلين في ملاك الكلية من رتبة استاذ او ممن استوفوا شروط الرتبة وفي حال عدم توافر ذلك، يمكن اختيار المرشحين من بين المتعاقدين المتفرغين ممن هم في رتبة استاذ او ممن استوفوا شروط الرتبة على ان يتم ادخال العميد المعين في المرسوم عينه الى ملاك الجامعة اذا توفرت لديه شروط الدخول الى الملاك.</w:t>
      </w:r>
    </w:p>
    <w:p w:rsidR="002272E5" w:rsidRPr="002272E5" w:rsidRDefault="002272E5" w:rsidP="002272E5">
      <w:pPr>
        <w:bidi/>
        <w:spacing w:after="0" w:line="260" w:lineRule="atLeast"/>
        <w:ind w:firstLine="220"/>
        <w:rPr>
          <w:rFonts w:ascii="Times New Roman" w:eastAsia="Times New Roman" w:hAnsi="Times New Roman" w:cs="Times New Roman"/>
          <w:color w:val="000000"/>
          <w:sz w:val="27"/>
          <w:szCs w:val="27"/>
          <w:rtl/>
        </w:rPr>
      </w:pPr>
      <w:bookmarkStart w:id="15" w:name="Anchor165"/>
      <w:bookmarkEnd w:id="15"/>
      <w:r w:rsidRPr="002272E5">
        <w:rPr>
          <w:rFonts w:ascii="Times New Roman" w:eastAsia="Times New Roman" w:hAnsi="Times New Roman" w:cs="Times New Roman"/>
          <w:color w:val="000000"/>
          <w:sz w:val="27"/>
          <w:szCs w:val="27"/>
          <w:rtl/>
        </w:rPr>
        <w:t>وفي حال عدم توفر من هم برتبة استاذ او ممن استوفوا شروط الرتبة فيمكن اختيارهم من بين اساتذة وحدة اخرى شرط التجانس في الاختصاص،</w:t>
      </w:r>
    </w:p>
    <w:p w:rsidR="002272E5" w:rsidRPr="002272E5" w:rsidRDefault="002272E5" w:rsidP="002272E5">
      <w:pPr>
        <w:bidi/>
        <w:spacing w:after="0" w:line="260" w:lineRule="atLeast"/>
        <w:ind w:firstLine="220"/>
        <w:rPr>
          <w:rFonts w:ascii="Times New Roman" w:eastAsia="Times New Roman" w:hAnsi="Times New Roman" w:cs="Times New Roman"/>
          <w:color w:val="000000"/>
          <w:sz w:val="27"/>
          <w:szCs w:val="27"/>
          <w:rtl/>
        </w:rPr>
      </w:pPr>
      <w:bookmarkStart w:id="16" w:name="Anchor176"/>
      <w:bookmarkStart w:id="17" w:name="TM2016_512_1"/>
      <w:bookmarkEnd w:id="16"/>
      <w:bookmarkEnd w:id="17"/>
      <w:r w:rsidRPr="002272E5">
        <w:rPr>
          <w:rFonts w:ascii="Times New Roman" w:eastAsia="Times New Roman" w:hAnsi="Times New Roman" w:cs="Times New Roman"/>
          <w:b/>
          <w:bCs/>
          <w:color w:val="000000"/>
          <w:sz w:val="26"/>
          <w:szCs w:val="26"/>
          <w:rtl/>
        </w:rPr>
        <w:t>وحيث انه يستفاد من احكام الفقرة 4 (فقرة 2) من المادة 25 المذكورة اعلاه ان الهدف من تعيين العميد عند شغور المنصب هو حصراً اكمال ولاية العميد السابق،</w:t>
      </w:r>
    </w:p>
    <w:p w:rsidR="002272E5" w:rsidRPr="002272E5" w:rsidRDefault="002272E5" w:rsidP="002272E5">
      <w:pPr>
        <w:bidi/>
        <w:spacing w:after="0" w:line="260" w:lineRule="atLeast"/>
        <w:ind w:firstLine="220"/>
        <w:rPr>
          <w:rFonts w:ascii="Times New Roman" w:eastAsia="Times New Roman" w:hAnsi="Times New Roman" w:cs="Times New Roman"/>
          <w:color w:val="000000"/>
          <w:sz w:val="27"/>
          <w:szCs w:val="27"/>
          <w:rtl/>
        </w:rPr>
      </w:pPr>
      <w:bookmarkStart w:id="18" w:name="Anchor190"/>
      <w:bookmarkEnd w:id="18"/>
      <w:r w:rsidRPr="002272E5">
        <w:rPr>
          <w:rFonts w:ascii="Times New Roman" w:eastAsia="Times New Roman" w:hAnsi="Times New Roman" w:cs="Times New Roman"/>
          <w:b/>
          <w:bCs/>
          <w:color w:val="000000"/>
          <w:sz w:val="26"/>
          <w:szCs w:val="26"/>
          <w:rtl/>
        </w:rPr>
        <w:t>وحيث انه استناداً لما سبق يتبيّن انّه لا بد ان يتوفر في المرشح لهذا المركز الشرط الذي يتيح له اكمال الولاية أي أن لا يبلغ السن القانونية قبل انتهاء ولاية العميد السابق الذي تم تعيينه مكانه،</w:t>
      </w:r>
    </w:p>
    <w:p w:rsidR="002272E5" w:rsidRPr="002272E5" w:rsidRDefault="002272E5" w:rsidP="002272E5">
      <w:pPr>
        <w:bidi/>
        <w:spacing w:after="0" w:line="260" w:lineRule="atLeast"/>
        <w:ind w:firstLine="220"/>
        <w:rPr>
          <w:rFonts w:ascii="Times New Roman" w:eastAsia="Times New Roman" w:hAnsi="Times New Roman" w:cs="Times New Roman"/>
          <w:color w:val="000000"/>
          <w:sz w:val="27"/>
          <w:szCs w:val="27"/>
          <w:rtl/>
        </w:rPr>
      </w:pPr>
      <w:bookmarkStart w:id="19" w:name="Anchor207"/>
      <w:bookmarkEnd w:id="19"/>
      <w:r w:rsidRPr="002272E5">
        <w:rPr>
          <w:rFonts w:ascii="Times New Roman" w:eastAsia="Times New Roman" w:hAnsi="Times New Roman" w:cs="Times New Roman"/>
          <w:b/>
          <w:bCs/>
          <w:color w:val="000000"/>
          <w:sz w:val="26"/>
          <w:szCs w:val="26"/>
          <w:rtl/>
        </w:rPr>
        <w:t>وحيث انه يقتضي بالتالي عدم الأخذ بترشيح اي استاذ لمركز عميد عند شغوره في حال تبيّن أنه يبلغ السن القانونية قبل انتهاء ما تبقى من ولاية العميد السابق،</w:t>
      </w:r>
    </w:p>
    <w:p w:rsidR="002272E5" w:rsidRPr="002272E5" w:rsidRDefault="002272E5" w:rsidP="002272E5">
      <w:pPr>
        <w:bidi/>
        <w:spacing w:after="0" w:line="260" w:lineRule="atLeast"/>
        <w:ind w:firstLine="220"/>
        <w:rPr>
          <w:rFonts w:ascii="Times New Roman" w:eastAsia="Times New Roman" w:hAnsi="Times New Roman" w:cs="Times New Roman"/>
          <w:color w:val="000000"/>
          <w:sz w:val="27"/>
          <w:szCs w:val="27"/>
          <w:rtl/>
        </w:rPr>
      </w:pPr>
      <w:bookmarkStart w:id="20" w:name="Anchor221"/>
      <w:bookmarkEnd w:id="20"/>
      <w:r w:rsidRPr="002272E5">
        <w:rPr>
          <w:rFonts w:ascii="Times New Roman" w:eastAsia="Times New Roman" w:hAnsi="Times New Roman" w:cs="Times New Roman"/>
          <w:color w:val="000000"/>
          <w:sz w:val="27"/>
          <w:szCs w:val="27"/>
          <w:rtl/>
        </w:rPr>
        <w:t>لذلك،</w:t>
      </w:r>
    </w:p>
    <w:p w:rsidR="002272E5" w:rsidRPr="002272E5" w:rsidRDefault="002272E5" w:rsidP="002272E5">
      <w:pPr>
        <w:bidi/>
        <w:spacing w:after="0" w:line="260" w:lineRule="atLeast"/>
        <w:ind w:firstLine="220"/>
        <w:rPr>
          <w:rFonts w:ascii="Times New Roman" w:eastAsia="Times New Roman" w:hAnsi="Times New Roman" w:cs="Times New Roman"/>
          <w:color w:val="000000"/>
          <w:sz w:val="27"/>
          <w:szCs w:val="27"/>
          <w:rtl/>
        </w:rPr>
      </w:pPr>
      <w:bookmarkStart w:id="21" w:name="Anchor222"/>
      <w:bookmarkEnd w:id="21"/>
      <w:r w:rsidRPr="002272E5">
        <w:rPr>
          <w:rFonts w:ascii="Times New Roman" w:eastAsia="Times New Roman" w:hAnsi="Times New Roman" w:cs="Times New Roman"/>
          <w:color w:val="000000"/>
          <w:sz w:val="27"/>
          <w:szCs w:val="27"/>
          <w:rtl/>
        </w:rPr>
        <w:t>تبدي الهيئة استشارتها على الوجه المبيّن أعلاه،</w:t>
      </w:r>
    </w:p>
    <w:p w:rsidR="002272E5" w:rsidRPr="002272E5" w:rsidRDefault="002272E5" w:rsidP="002272E5">
      <w:pPr>
        <w:spacing w:after="0" w:line="240" w:lineRule="auto"/>
        <w:rPr>
          <w:rFonts w:ascii="Times New Roman" w:eastAsia="Times New Roman" w:hAnsi="Times New Roman" w:cs="Times New Roman"/>
          <w:sz w:val="24"/>
          <w:szCs w:val="24"/>
          <w:rtl/>
        </w:rPr>
      </w:pPr>
    </w:p>
    <w:p w:rsidR="002272E5" w:rsidRPr="002272E5" w:rsidRDefault="002272E5" w:rsidP="002272E5">
      <w:pPr>
        <w:bidi/>
        <w:spacing w:after="0" w:line="260" w:lineRule="atLeast"/>
        <w:jc w:val="center"/>
        <w:rPr>
          <w:rFonts w:ascii="Times New Roman" w:eastAsia="Times New Roman" w:hAnsi="Times New Roman" w:cs="Times New Roman"/>
          <w:color w:val="000000"/>
          <w:sz w:val="27"/>
          <w:szCs w:val="27"/>
        </w:rPr>
      </w:pPr>
      <w:bookmarkStart w:id="22" w:name="Anchor228"/>
      <w:bookmarkEnd w:id="22"/>
      <w:r w:rsidRPr="002272E5">
        <w:rPr>
          <w:rFonts w:ascii="Times New Roman" w:eastAsia="Times New Roman" w:hAnsi="Times New Roman" w:cs="Times New Roman"/>
          <w:color w:val="000000"/>
          <w:sz w:val="27"/>
          <w:szCs w:val="27"/>
          <w:rtl/>
        </w:rPr>
        <w:t>* * *</w:t>
      </w:r>
    </w:p>
    <w:p w:rsidR="00E11C15" w:rsidRDefault="00E11C15"/>
    <w:sectPr w:rsidR="00E11C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2E5"/>
    <w:rsid w:val="002272E5"/>
    <w:rsid w:val="00E11C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99466-2B98-44D5-8178-FB580521D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72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735353">
      <w:bodyDiv w:val="1"/>
      <w:marLeft w:val="0"/>
      <w:marRight w:val="0"/>
      <w:marTop w:val="0"/>
      <w:marBottom w:val="0"/>
      <w:divBdr>
        <w:top w:val="none" w:sz="0" w:space="0" w:color="auto"/>
        <w:left w:val="none" w:sz="0" w:space="0" w:color="auto"/>
        <w:bottom w:val="none" w:sz="0" w:space="0" w:color="auto"/>
        <w:right w:val="none" w:sz="0" w:space="0" w:color="auto"/>
      </w:divBdr>
      <w:divsChild>
        <w:div w:id="1439060852">
          <w:marLeft w:val="0"/>
          <w:marRight w:val="0"/>
          <w:marTop w:val="140"/>
          <w:marBottom w:val="0"/>
          <w:divBdr>
            <w:top w:val="none" w:sz="0" w:space="0" w:color="auto"/>
            <w:left w:val="none" w:sz="0" w:space="0" w:color="auto"/>
            <w:bottom w:val="none" w:sz="0" w:space="0" w:color="auto"/>
            <w:right w:val="none" w:sz="0" w:space="0" w:color="auto"/>
          </w:divBdr>
        </w:div>
        <w:div w:id="635138850">
          <w:marLeft w:val="0"/>
          <w:marRight w:val="0"/>
          <w:marTop w:val="40"/>
          <w:marBottom w:val="0"/>
          <w:divBdr>
            <w:top w:val="none" w:sz="0" w:space="0" w:color="auto"/>
            <w:left w:val="none" w:sz="0" w:space="0" w:color="auto"/>
            <w:bottom w:val="none" w:sz="0" w:space="0" w:color="auto"/>
            <w:right w:val="none" w:sz="0" w:space="0" w:color="auto"/>
          </w:divBdr>
        </w:div>
        <w:div w:id="2131048746">
          <w:marLeft w:val="0"/>
          <w:marRight w:val="1260"/>
          <w:marTop w:val="240"/>
          <w:marBottom w:val="0"/>
          <w:divBdr>
            <w:top w:val="none" w:sz="0" w:space="0" w:color="auto"/>
            <w:left w:val="none" w:sz="0" w:space="0" w:color="auto"/>
            <w:bottom w:val="none" w:sz="0" w:space="0" w:color="auto"/>
            <w:right w:val="none" w:sz="0" w:space="0" w:color="auto"/>
          </w:divBdr>
        </w:div>
        <w:div w:id="663356826">
          <w:marLeft w:val="0"/>
          <w:marRight w:val="980"/>
          <w:marTop w:val="240"/>
          <w:marBottom w:val="0"/>
          <w:divBdr>
            <w:top w:val="none" w:sz="0" w:space="0" w:color="auto"/>
            <w:left w:val="none" w:sz="0" w:space="0" w:color="auto"/>
            <w:bottom w:val="none" w:sz="0" w:space="0" w:color="auto"/>
            <w:right w:val="none" w:sz="0" w:space="0" w:color="auto"/>
          </w:divBdr>
        </w:div>
        <w:div w:id="1656950301">
          <w:marLeft w:val="0"/>
          <w:marRight w:val="980"/>
          <w:marTop w:val="240"/>
          <w:marBottom w:val="0"/>
          <w:divBdr>
            <w:top w:val="none" w:sz="0" w:space="0" w:color="auto"/>
            <w:left w:val="none" w:sz="0" w:space="0" w:color="auto"/>
            <w:bottom w:val="none" w:sz="0" w:space="0" w:color="auto"/>
            <w:right w:val="none" w:sz="0" w:space="0" w:color="auto"/>
          </w:divBdr>
        </w:div>
        <w:div w:id="7753772">
          <w:marLeft w:val="0"/>
          <w:marRight w:val="560"/>
          <w:marTop w:val="240"/>
          <w:marBottom w:val="0"/>
          <w:divBdr>
            <w:top w:val="none" w:sz="0" w:space="0" w:color="auto"/>
            <w:left w:val="none" w:sz="0" w:space="0" w:color="auto"/>
            <w:bottom w:val="none" w:sz="0" w:space="0" w:color="auto"/>
            <w:right w:val="none" w:sz="0" w:space="0" w:color="auto"/>
          </w:divBdr>
        </w:div>
        <w:div w:id="1289706166">
          <w:marLeft w:val="0"/>
          <w:marRight w:val="0"/>
          <w:marTop w:val="80"/>
          <w:marBottom w:val="0"/>
          <w:divBdr>
            <w:top w:val="none" w:sz="0" w:space="0" w:color="auto"/>
            <w:left w:val="none" w:sz="0" w:space="0" w:color="auto"/>
            <w:bottom w:val="none" w:sz="0" w:space="0" w:color="auto"/>
            <w:right w:val="none" w:sz="0" w:space="0" w:color="auto"/>
          </w:divBdr>
        </w:div>
        <w:div w:id="194661739">
          <w:marLeft w:val="0"/>
          <w:marRight w:val="0"/>
          <w:marTop w:val="80"/>
          <w:marBottom w:val="0"/>
          <w:divBdr>
            <w:top w:val="none" w:sz="0" w:space="0" w:color="auto"/>
            <w:left w:val="none" w:sz="0" w:space="0" w:color="auto"/>
            <w:bottom w:val="none" w:sz="0" w:space="0" w:color="auto"/>
            <w:right w:val="none" w:sz="0" w:space="0" w:color="auto"/>
          </w:divBdr>
        </w:div>
        <w:div w:id="695664921">
          <w:marLeft w:val="0"/>
          <w:marRight w:val="0"/>
          <w:marTop w:val="80"/>
          <w:marBottom w:val="0"/>
          <w:divBdr>
            <w:top w:val="none" w:sz="0" w:space="0" w:color="auto"/>
            <w:left w:val="none" w:sz="0" w:space="0" w:color="auto"/>
            <w:bottom w:val="none" w:sz="0" w:space="0" w:color="auto"/>
            <w:right w:val="none" w:sz="0" w:space="0" w:color="auto"/>
          </w:divBdr>
        </w:div>
        <w:div w:id="342974146">
          <w:marLeft w:val="0"/>
          <w:marRight w:val="0"/>
          <w:marTop w:val="80"/>
          <w:marBottom w:val="0"/>
          <w:divBdr>
            <w:top w:val="none" w:sz="0" w:space="0" w:color="auto"/>
            <w:left w:val="none" w:sz="0" w:space="0" w:color="auto"/>
            <w:bottom w:val="none" w:sz="0" w:space="0" w:color="auto"/>
            <w:right w:val="none" w:sz="0" w:space="0" w:color="auto"/>
          </w:divBdr>
        </w:div>
        <w:div w:id="1274510986">
          <w:marLeft w:val="0"/>
          <w:marRight w:val="0"/>
          <w:marTop w:val="80"/>
          <w:marBottom w:val="0"/>
          <w:divBdr>
            <w:top w:val="none" w:sz="0" w:space="0" w:color="auto"/>
            <w:left w:val="none" w:sz="0" w:space="0" w:color="auto"/>
            <w:bottom w:val="none" w:sz="0" w:space="0" w:color="auto"/>
            <w:right w:val="none" w:sz="0" w:space="0" w:color="auto"/>
          </w:divBdr>
        </w:div>
        <w:div w:id="321206319">
          <w:marLeft w:val="0"/>
          <w:marRight w:val="0"/>
          <w:marTop w:val="80"/>
          <w:marBottom w:val="0"/>
          <w:divBdr>
            <w:top w:val="none" w:sz="0" w:space="0" w:color="auto"/>
            <w:left w:val="none" w:sz="0" w:space="0" w:color="auto"/>
            <w:bottom w:val="none" w:sz="0" w:space="0" w:color="auto"/>
            <w:right w:val="none" w:sz="0" w:space="0" w:color="auto"/>
          </w:divBdr>
        </w:div>
        <w:div w:id="1815564077">
          <w:marLeft w:val="0"/>
          <w:marRight w:val="0"/>
          <w:marTop w:val="80"/>
          <w:marBottom w:val="0"/>
          <w:divBdr>
            <w:top w:val="none" w:sz="0" w:space="0" w:color="auto"/>
            <w:left w:val="none" w:sz="0" w:space="0" w:color="auto"/>
            <w:bottom w:val="none" w:sz="0" w:space="0" w:color="auto"/>
            <w:right w:val="none" w:sz="0" w:space="0" w:color="auto"/>
          </w:divBdr>
        </w:div>
        <w:div w:id="86004851">
          <w:marLeft w:val="0"/>
          <w:marRight w:val="0"/>
          <w:marTop w:val="80"/>
          <w:marBottom w:val="0"/>
          <w:divBdr>
            <w:top w:val="none" w:sz="0" w:space="0" w:color="auto"/>
            <w:left w:val="none" w:sz="0" w:space="0" w:color="auto"/>
            <w:bottom w:val="none" w:sz="0" w:space="0" w:color="auto"/>
            <w:right w:val="none" w:sz="0" w:space="0" w:color="auto"/>
          </w:divBdr>
        </w:div>
        <w:div w:id="1441148473">
          <w:marLeft w:val="0"/>
          <w:marRight w:val="0"/>
          <w:marTop w:val="80"/>
          <w:marBottom w:val="0"/>
          <w:divBdr>
            <w:top w:val="none" w:sz="0" w:space="0" w:color="auto"/>
            <w:left w:val="none" w:sz="0" w:space="0" w:color="auto"/>
            <w:bottom w:val="none" w:sz="0" w:space="0" w:color="auto"/>
            <w:right w:val="none" w:sz="0" w:space="0" w:color="auto"/>
          </w:divBdr>
        </w:div>
        <w:div w:id="1334603603">
          <w:marLeft w:val="0"/>
          <w:marRight w:val="0"/>
          <w:marTop w:val="80"/>
          <w:marBottom w:val="0"/>
          <w:divBdr>
            <w:top w:val="none" w:sz="0" w:space="0" w:color="auto"/>
            <w:left w:val="none" w:sz="0" w:space="0" w:color="auto"/>
            <w:bottom w:val="none" w:sz="0" w:space="0" w:color="auto"/>
            <w:right w:val="none" w:sz="0" w:space="0" w:color="auto"/>
          </w:divBdr>
        </w:div>
        <w:div w:id="1963918001">
          <w:marLeft w:val="0"/>
          <w:marRight w:val="0"/>
          <w:marTop w:val="80"/>
          <w:marBottom w:val="0"/>
          <w:divBdr>
            <w:top w:val="none" w:sz="0" w:space="0" w:color="auto"/>
            <w:left w:val="none" w:sz="0" w:space="0" w:color="auto"/>
            <w:bottom w:val="none" w:sz="0" w:space="0" w:color="auto"/>
            <w:right w:val="none" w:sz="0" w:space="0" w:color="auto"/>
          </w:divBdr>
        </w:div>
        <w:div w:id="922105502">
          <w:marLeft w:val="0"/>
          <w:marRight w:val="0"/>
          <w:marTop w:val="80"/>
          <w:marBottom w:val="0"/>
          <w:divBdr>
            <w:top w:val="none" w:sz="0" w:space="0" w:color="auto"/>
            <w:left w:val="none" w:sz="0" w:space="0" w:color="auto"/>
            <w:bottom w:val="none" w:sz="0" w:space="0" w:color="auto"/>
            <w:right w:val="none" w:sz="0" w:space="0" w:color="auto"/>
          </w:divBdr>
        </w:div>
        <w:div w:id="1420558908">
          <w:marLeft w:val="0"/>
          <w:marRight w:val="0"/>
          <w:marTop w:val="80"/>
          <w:marBottom w:val="0"/>
          <w:divBdr>
            <w:top w:val="none" w:sz="0" w:space="0" w:color="auto"/>
            <w:left w:val="none" w:sz="0" w:space="0" w:color="auto"/>
            <w:bottom w:val="none" w:sz="0" w:space="0" w:color="auto"/>
            <w:right w:val="none" w:sz="0" w:space="0" w:color="auto"/>
          </w:divBdr>
        </w:div>
        <w:div w:id="1197768394">
          <w:marLeft w:val="0"/>
          <w:marRight w:val="0"/>
          <w:marTop w:val="80"/>
          <w:marBottom w:val="0"/>
          <w:divBdr>
            <w:top w:val="none" w:sz="0" w:space="0" w:color="auto"/>
            <w:left w:val="none" w:sz="0" w:space="0" w:color="auto"/>
            <w:bottom w:val="none" w:sz="0" w:space="0" w:color="auto"/>
            <w:right w:val="none" w:sz="0" w:space="0" w:color="auto"/>
          </w:divBdr>
        </w:div>
        <w:div w:id="1162089093">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2032</Characters>
  <Application>Microsoft Office Word</Application>
  <DocSecurity>0</DocSecurity>
  <Lines>16</Lines>
  <Paragraphs>4</Paragraphs>
  <ScaleCrop>false</ScaleCrop>
  <Company>SACC</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2022-11-28T16:41:00Z</dcterms:created>
  <dcterms:modified xsi:type="dcterms:W3CDTF">2022-11-28T16:42:00Z</dcterms:modified>
</cp:coreProperties>
</file>