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37" w:rsidRPr="00503037" w:rsidRDefault="00503037" w:rsidP="00503037">
      <w:pPr>
        <w:bidi/>
        <w:spacing w:after="0" w:line="320" w:lineRule="atLeast"/>
        <w:jc w:val="center"/>
        <w:rPr>
          <w:rFonts w:ascii="Times New Roman" w:eastAsia="Times New Roman" w:hAnsi="Times New Roman" w:cs="Times New Roman"/>
          <w:b/>
          <w:bCs/>
          <w:color w:val="153347"/>
          <w:sz w:val="26"/>
          <w:szCs w:val="26"/>
        </w:rPr>
      </w:pPr>
      <w:r w:rsidRPr="00503037">
        <w:rPr>
          <w:rFonts w:ascii="Times New Roman" w:eastAsia="Times New Roman" w:hAnsi="Times New Roman" w:cs="Times New Roman"/>
          <w:b/>
          <w:bCs/>
          <w:color w:val="153347"/>
          <w:sz w:val="26"/>
          <w:szCs w:val="26"/>
          <w:rtl/>
        </w:rPr>
        <w:t>استشارة رقم </w:t>
      </w:r>
      <w:r w:rsidRPr="00503037">
        <w:rPr>
          <w:rFonts w:ascii="Akhbar MT" w:eastAsia="Times New Roman" w:hAnsi="Akhbar MT" w:cs="Times New Roman"/>
          <w:b/>
          <w:bCs/>
          <w:color w:val="153347"/>
          <w:sz w:val="52"/>
          <w:szCs w:val="52"/>
          <w:rtl/>
        </w:rPr>
        <w:t>978/2017</w:t>
      </w:r>
    </w:p>
    <w:p w:rsidR="00503037" w:rsidRPr="00503037" w:rsidRDefault="00503037" w:rsidP="00503037">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503037">
        <w:rPr>
          <w:rFonts w:ascii="Times New Roman" w:eastAsia="Times New Roman" w:hAnsi="Times New Roman" w:cs="Times New Roman"/>
          <w:color w:val="000000"/>
          <w:sz w:val="27"/>
          <w:szCs w:val="27"/>
          <w:rtl/>
        </w:rPr>
        <w:t>تاريخ 20/11/2017</w:t>
      </w:r>
    </w:p>
    <w:p w:rsidR="00503037" w:rsidRPr="00503037" w:rsidRDefault="00503037" w:rsidP="00503037">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503037">
        <w:rPr>
          <w:rFonts w:ascii="Times New Roman" w:eastAsia="Times New Roman" w:hAnsi="Times New Roman" w:cs="Times New Roman"/>
          <w:b/>
          <w:bCs/>
          <w:color w:val="000000"/>
          <w:sz w:val="26"/>
          <w:szCs w:val="26"/>
          <w:rtl/>
        </w:rPr>
        <w:t>الهيئة: الرئيس ماري دنيز المعوشي.</w:t>
      </w:r>
    </w:p>
    <w:p w:rsidR="00503037" w:rsidRPr="00503037" w:rsidRDefault="00503037" w:rsidP="00503037">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503037">
        <w:rPr>
          <w:rFonts w:ascii="Times New Roman" w:eastAsia="Times New Roman" w:hAnsi="Times New Roman" w:cs="Times New Roman"/>
          <w:b/>
          <w:bCs/>
          <w:color w:val="000000"/>
          <w:sz w:val="30"/>
          <w:szCs w:val="30"/>
          <w:rtl/>
        </w:rPr>
        <w:t>طالب الرأي: رئيس الجامعة اللبنانية</w:t>
      </w:r>
    </w:p>
    <w:p w:rsidR="00503037" w:rsidRPr="00503037" w:rsidRDefault="00503037" w:rsidP="00503037">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4"/>
      <w:bookmarkEnd w:id="3"/>
      <w:r w:rsidRPr="00503037">
        <w:rPr>
          <w:rFonts w:ascii="Times New Roman" w:eastAsia="Times New Roman" w:hAnsi="Times New Roman" w:cs="Times New Roman"/>
          <w:b/>
          <w:bCs/>
          <w:color w:val="000000"/>
          <w:sz w:val="26"/>
          <w:szCs w:val="26"/>
          <w:rtl/>
        </w:rPr>
        <w:t xml:space="preserve">الموضوع: </w:t>
      </w:r>
      <w:bookmarkStart w:id="4" w:name="_GoBack"/>
      <w:r w:rsidRPr="00503037">
        <w:rPr>
          <w:rFonts w:ascii="Times New Roman" w:eastAsia="Times New Roman" w:hAnsi="Times New Roman" w:cs="Times New Roman"/>
          <w:b/>
          <w:bCs/>
          <w:color w:val="000000"/>
          <w:sz w:val="26"/>
          <w:szCs w:val="26"/>
          <w:rtl/>
        </w:rPr>
        <w:t xml:space="preserve">مدى احقية ترشح افراد الهيئة التعليمية لرئاسة قسم اكاديمي </w:t>
      </w:r>
      <w:bookmarkEnd w:id="4"/>
      <w:r w:rsidRPr="00503037">
        <w:rPr>
          <w:rFonts w:ascii="Times New Roman" w:eastAsia="Times New Roman" w:hAnsi="Times New Roman" w:cs="Times New Roman"/>
          <w:b/>
          <w:bCs/>
          <w:color w:val="000000"/>
          <w:sz w:val="26"/>
          <w:szCs w:val="26"/>
          <w:rtl/>
        </w:rPr>
        <w:t>يدرسون فيه مواد تقع في اختصاص القسم الا ان تسمية شهادة الدكتوراه التي يحملونها لا تحمل تسمية القسم الاكاديمي تحديداً.</w:t>
      </w:r>
    </w:p>
    <w:bookmarkStart w:id="5" w:name="Anchor33"/>
    <w:bookmarkEnd w:id="5"/>
    <w:p w:rsidR="00503037" w:rsidRPr="00503037" w:rsidRDefault="00503037" w:rsidP="00503037">
      <w:pPr>
        <w:bidi/>
        <w:spacing w:after="0" w:line="320" w:lineRule="atLeast"/>
        <w:ind w:hanging="280"/>
        <w:rPr>
          <w:rFonts w:ascii="Times New Roman" w:eastAsia="Times New Roman" w:hAnsi="Times New Roman" w:cs="Times New Roman"/>
          <w:b/>
          <w:bCs/>
          <w:color w:val="000000"/>
          <w:sz w:val="26"/>
          <w:szCs w:val="26"/>
          <w:rtl/>
        </w:rPr>
      </w:pPr>
      <w:r w:rsidRPr="00503037">
        <w:rPr>
          <w:rFonts w:ascii="Times New Roman" w:eastAsia="Times New Roman" w:hAnsi="Times New Roman" w:cs="Times New Roman"/>
          <w:b/>
          <w:bCs/>
          <w:color w:val="000000"/>
          <w:sz w:val="26"/>
          <w:szCs w:val="26"/>
          <w:rtl/>
        </w:rPr>
        <w:fldChar w:fldCharType="begin"/>
      </w:r>
      <w:r w:rsidRPr="00503037">
        <w:rPr>
          <w:rFonts w:ascii="Times New Roman" w:eastAsia="Times New Roman" w:hAnsi="Times New Roman" w:cs="Times New Roman"/>
          <w:b/>
          <w:bCs/>
          <w:color w:val="000000"/>
          <w:sz w:val="26"/>
          <w:szCs w:val="26"/>
          <w:rtl/>
        </w:rPr>
        <w:instrText xml:space="preserve"> </w:instrText>
      </w:r>
      <w:r w:rsidRPr="00503037">
        <w:rPr>
          <w:rFonts w:ascii="Times New Roman" w:eastAsia="Times New Roman" w:hAnsi="Times New Roman" w:cs="Times New Roman"/>
          <w:b/>
          <w:bCs/>
          <w:color w:val="000000"/>
          <w:sz w:val="26"/>
          <w:szCs w:val="26"/>
        </w:rPr>
        <w:instrText>HYPERLINK "https://lebanon.saderlex.com/Leb_CLB/%D8%B3%D9%86%D8%A9%202017/09998I_2017-11-20_00978_Ist.html" \l "TM2017_978_1"</w:instrText>
      </w:r>
      <w:r w:rsidRPr="00503037">
        <w:rPr>
          <w:rFonts w:ascii="Times New Roman" w:eastAsia="Times New Roman" w:hAnsi="Times New Roman" w:cs="Times New Roman"/>
          <w:b/>
          <w:bCs/>
          <w:color w:val="000000"/>
          <w:sz w:val="26"/>
          <w:szCs w:val="26"/>
          <w:rtl/>
        </w:rPr>
        <w:instrText xml:space="preserve"> </w:instrText>
      </w:r>
      <w:r w:rsidRPr="00503037">
        <w:rPr>
          <w:rFonts w:ascii="Times New Roman" w:eastAsia="Times New Roman" w:hAnsi="Times New Roman" w:cs="Times New Roman"/>
          <w:b/>
          <w:bCs/>
          <w:color w:val="000000"/>
          <w:sz w:val="26"/>
          <w:szCs w:val="26"/>
          <w:rtl/>
        </w:rPr>
        <w:fldChar w:fldCharType="separate"/>
      </w:r>
      <w:r w:rsidRPr="00503037">
        <w:rPr>
          <w:rFonts w:ascii="Times New Roman" w:eastAsia="Times New Roman" w:hAnsi="Times New Roman" w:cs="Times New Roman"/>
          <w:b/>
          <w:bCs/>
          <w:color w:val="0000FF"/>
          <w:sz w:val="26"/>
          <w:szCs w:val="26"/>
          <w:u w:val="single"/>
          <w:rtl/>
        </w:rPr>
        <w:t>1- وجوب توافر شرطين للرتشح لرئاسة القسم الأكاديمي في كليات الجامعة اللبنانية اولها امكانية تعيين المرشح استاذاً او استاذاً مساعداً ليدرس في مادة تدخل في اختصاصه والقول بخلاف ذلك يناقض المبدأ الأكاديمي وثانيها حيازة المرشح الاختصاصات الرئيسية للقسم ويتم تحديد مفهوم الاختصاص وفق احكام المادة /39/ من القانون رقم 75/67 (تنظيم الجامعة اللبنانية).</w:t>
      </w:r>
      <w:r w:rsidRPr="00503037">
        <w:rPr>
          <w:rFonts w:ascii="Times New Roman" w:eastAsia="Times New Roman" w:hAnsi="Times New Roman" w:cs="Times New Roman"/>
          <w:b/>
          <w:bCs/>
          <w:color w:val="000000"/>
          <w:sz w:val="26"/>
          <w:szCs w:val="26"/>
          <w:rtl/>
        </w:rPr>
        <w:fldChar w:fldCharType="end"/>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6" w:name="Anchor67"/>
      <w:bookmarkEnd w:id="6"/>
      <w:r w:rsidRPr="00503037">
        <w:rPr>
          <w:rFonts w:ascii="Times New Roman" w:eastAsia="Times New Roman" w:hAnsi="Times New Roman" w:cs="Times New Roman"/>
          <w:color w:val="000000"/>
          <w:sz w:val="27"/>
          <w:szCs w:val="27"/>
          <w:rtl/>
        </w:rPr>
        <w:t>ان هيئة التشريع والاستشارات في وزارة العدل،</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7" w:name="Anchor72"/>
      <w:bookmarkEnd w:id="7"/>
      <w:r w:rsidRPr="00503037">
        <w:rPr>
          <w:rFonts w:ascii="Times New Roman" w:eastAsia="Times New Roman" w:hAnsi="Times New Roman" w:cs="Times New Roman"/>
          <w:color w:val="000000"/>
          <w:sz w:val="27"/>
          <w:szCs w:val="27"/>
          <w:rtl/>
        </w:rPr>
        <w:t>بعد الاطلاع على اوراق الملف كافة،</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8" w:name="Anchor76"/>
      <w:bookmarkEnd w:id="8"/>
      <w:r w:rsidRPr="00503037">
        <w:rPr>
          <w:rFonts w:ascii="Times New Roman" w:eastAsia="Times New Roman" w:hAnsi="Times New Roman" w:cs="Times New Roman"/>
          <w:color w:val="000000"/>
          <w:sz w:val="27"/>
          <w:szCs w:val="27"/>
          <w:rtl/>
        </w:rPr>
        <w:t>تبين انكم تعرضون وتطلبون من هذه الهيئة ما يلي:</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9" w:name="Anchor82"/>
      <w:bookmarkEnd w:id="9"/>
      <w:r w:rsidRPr="00503037">
        <w:rPr>
          <w:rFonts w:ascii="Times New Roman" w:eastAsia="Times New Roman" w:hAnsi="Times New Roman" w:cs="Times New Roman"/>
          <w:color w:val="000000"/>
          <w:sz w:val="27"/>
          <w:szCs w:val="27"/>
          <w:rtl/>
        </w:rPr>
        <w:t>بناء عليــه</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0" w:name="Anchor84"/>
      <w:bookmarkEnd w:id="10"/>
      <w:r w:rsidRPr="00503037">
        <w:rPr>
          <w:rFonts w:ascii="Times New Roman" w:eastAsia="Times New Roman" w:hAnsi="Times New Roman" w:cs="Times New Roman"/>
          <w:color w:val="000000"/>
          <w:sz w:val="27"/>
          <w:szCs w:val="27"/>
          <w:rtl/>
        </w:rPr>
        <w:t>حيث ان الجامعة اللبنانية تطلب الى هذه الهيئة ابداء الرأي حول ما اذا كان يحق لافراد الهيئة التعليمية الذي يدرسون منذ سنوات، مواد الزامية في قسم اكاديمي معين، الترشح لرئاسة هذا القسم على الرغم من ان تسمية الشهادات التي يحملونها ليست ذاتها للقسم الاكاديمي المعني.</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1" w:name="Anchor117"/>
      <w:bookmarkEnd w:id="11"/>
      <w:r w:rsidRPr="00503037">
        <w:rPr>
          <w:rFonts w:ascii="Times New Roman" w:eastAsia="Times New Roman" w:hAnsi="Times New Roman" w:cs="Times New Roman"/>
          <w:color w:val="000000"/>
          <w:sz w:val="27"/>
          <w:szCs w:val="27"/>
          <w:rtl/>
        </w:rPr>
        <w:t>حيث ان القانون رقم 75/67 (تنظيم الجامعة اللبنانية):</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2" w:name="Anchor125"/>
      <w:bookmarkEnd w:id="12"/>
      <w:r w:rsidRPr="00503037">
        <w:rPr>
          <w:rFonts w:ascii="Times New Roman" w:eastAsia="Times New Roman" w:hAnsi="Times New Roman" w:cs="Times New Roman"/>
          <w:color w:val="000000"/>
          <w:sz w:val="27"/>
          <w:szCs w:val="27"/>
          <w:rtl/>
        </w:rPr>
        <w:t>- نص في المادة 38 على انه تحدد في الانظمة الخاصة بكل كلية ومعهد شروط تعيين الاساتذة والاساتذة المساعدين والمعيدين وسائر موظفي الملاك الفني، كما تحدد شروط التعاقد.</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3" w:name="Anchor148"/>
      <w:bookmarkEnd w:id="13"/>
      <w:r w:rsidRPr="00503037">
        <w:rPr>
          <w:rFonts w:ascii="Times New Roman" w:eastAsia="Times New Roman" w:hAnsi="Times New Roman" w:cs="Times New Roman"/>
          <w:color w:val="000000"/>
          <w:sz w:val="27"/>
          <w:szCs w:val="27"/>
          <w:rtl/>
        </w:rPr>
        <w:t>- ونص في المادة 39 على انه لا يجوز تكليف الاستاذ والاستاذ المساعد والمعيد ان يدرسوا في مادة ليست من اختصاصهم، ويستند في تحديد الاختصاص الى الشهادات التي يحملها صاحب العلاقة او الى موضوعات دراساته او تأليفه او تدريسه السابق.</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4" w:name="Anchor179"/>
      <w:bookmarkEnd w:id="14"/>
      <w:r w:rsidRPr="00503037">
        <w:rPr>
          <w:rFonts w:ascii="Times New Roman" w:eastAsia="Times New Roman" w:hAnsi="Times New Roman" w:cs="Times New Roman"/>
          <w:color w:val="000000"/>
          <w:sz w:val="27"/>
          <w:szCs w:val="27"/>
          <w:rtl/>
        </w:rPr>
        <w:t>- ونص في المادة 40 على ان مجلس الجامعة يحدد عدد ساعات التدريس الاسبوعية المطلوبة من الاساتذة والاساتذة المساعدين والمعيدين. ولا يجوز لاحد من هؤلاء ان يدرس في معهد آخر او ان يقوم بأعمال خارج الجامعة الا اذا كان يعطي الجامعة كامل الساعات المطلوبة منه في نظامها واذا حصل مسبقاً على ترخيص من رئيس الجامعة مبني على رأي العميد او المدير المختص، بعد موافقة مجلس الكلية والمعهد.</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5" w:name="Anchor224"/>
      <w:bookmarkEnd w:id="15"/>
      <w:r w:rsidRPr="00503037">
        <w:rPr>
          <w:rFonts w:ascii="Times New Roman" w:eastAsia="Times New Roman" w:hAnsi="Times New Roman" w:cs="Times New Roman"/>
          <w:color w:val="000000"/>
          <w:sz w:val="27"/>
          <w:szCs w:val="27"/>
          <w:rtl/>
        </w:rPr>
        <w:t>- ونص في الفقرة 2 من المادة 83 (بندين ب وج) على انه يشترط للترشح لرئاسة القسم ان يكون المرشح:</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6" w:name="Anchor235"/>
      <w:bookmarkEnd w:id="16"/>
      <w:r w:rsidRPr="00503037">
        <w:rPr>
          <w:rFonts w:ascii="Times New Roman" w:eastAsia="Times New Roman" w:hAnsi="Times New Roman" w:cs="Times New Roman"/>
          <w:color w:val="000000"/>
          <w:sz w:val="27"/>
          <w:szCs w:val="27"/>
          <w:rtl/>
        </w:rPr>
        <w:t>ب- لديه احد الاختصاصات الرئيسية للقسم.</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7" w:name="Anchor242"/>
      <w:bookmarkEnd w:id="17"/>
      <w:r w:rsidRPr="00503037">
        <w:rPr>
          <w:rFonts w:ascii="Times New Roman" w:eastAsia="Times New Roman" w:hAnsi="Times New Roman" w:cs="Times New Roman"/>
          <w:color w:val="000000"/>
          <w:sz w:val="27"/>
          <w:szCs w:val="27"/>
          <w:rtl/>
        </w:rPr>
        <w:t>ج- وفي حال تدريسه في اكثر من فرع او وحدة يقتضي ان يكون ترشيحه حيث يكون لديه النصاب الاعلى وفي حال تساوى نصابه مع قسم آخر يترشح في الوحدة او الفرع الاقرب الى اختصاصه وفقاً لشهادته.</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8" w:name="Anchor262"/>
      <w:bookmarkEnd w:id="18"/>
      <w:r w:rsidRPr="00503037">
        <w:rPr>
          <w:rFonts w:ascii="Times New Roman" w:eastAsia="Times New Roman" w:hAnsi="Times New Roman" w:cs="Times New Roman"/>
          <w:color w:val="000000"/>
          <w:sz w:val="27"/>
          <w:szCs w:val="27"/>
          <w:rtl/>
        </w:rPr>
        <w:t>وحيث انه يتبين من الاحكام المشار اليها ان الترشح لرئاسة القسم معلق على جملة من الشروط من بينها ما يرتبط بأصول التعيين في وظيفة استاذ او استاذ مساعد ومنها ما يتعلق بأصول تنظيم الاقسام ومنها ما يتعلق بالاختصاص.</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19" w:name="Anchor293"/>
      <w:bookmarkEnd w:id="19"/>
      <w:r w:rsidRPr="00503037">
        <w:rPr>
          <w:rFonts w:ascii="Times New Roman" w:eastAsia="Times New Roman" w:hAnsi="Times New Roman" w:cs="Times New Roman"/>
          <w:color w:val="000000"/>
          <w:sz w:val="27"/>
          <w:szCs w:val="27"/>
          <w:rtl/>
        </w:rPr>
        <w:t>وبالفعـــل،</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20" w:name="Anchor295"/>
      <w:bookmarkEnd w:id="20"/>
      <w:r w:rsidRPr="00503037">
        <w:rPr>
          <w:rFonts w:ascii="Times New Roman" w:eastAsia="Times New Roman" w:hAnsi="Times New Roman" w:cs="Times New Roman"/>
          <w:color w:val="000000"/>
          <w:sz w:val="27"/>
          <w:szCs w:val="27"/>
          <w:rtl/>
        </w:rPr>
        <w:t>- ان الانظمة الخاصة بكل كلية او معهد تحدد شروط تعيين الاساتذة والاساتذة المساعدين او الاساتذة المعيدين (المادة 38).</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21" w:name="Anchor312"/>
      <w:bookmarkEnd w:id="21"/>
      <w:r w:rsidRPr="00503037">
        <w:rPr>
          <w:rFonts w:ascii="Times New Roman" w:eastAsia="Times New Roman" w:hAnsi="Times New Roman" w:cs="Times New Roman"/>
          <w:color w:val="000000"/>
          <w:sz w:val="27"/>
          <w:szCs w:val="27"/>
          <w:rtl/>
        </w:rPr>
        <w:lastRenderedPageBreak/>
        <w:t>- وانه لا يجوز تكليف الاستاذ والاستاذ المساعد والمعيد ان يدرسوا في مادة ليست من اختصاصهم ويسند في تحديد الاختصاص الشهادات او موضوعات دراساته او تأليفه او تدريسه السابق (المادة 39)، بحيث تجدر الاشارة في هذا السياق ان انظمة الكليات والمعاهد الصادرة إجمالاً بموجب مراسيم لا يمكن ان تورد في مندرجاتها احكاماً مخالفة لهذا التحديد الصادر بموجب قانون.</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22" w:name="Anchor357"/>
      <w:bookmarkEnd w:id="22"/>
      <w:r w:rsidRPr="00503037">
        <w:rPr>
          <w:rFonts w:ascii="Times New Roman" w:eastAsia="Times New Roman" w:hAnsi="Times New Roman" w:cs="Times New Roman"/>
          <w:color w:val="000000"/>
          <w:sz w:val="27"/>
          <w:szCs w:val="27"/>
          <w:rtl/>
        </w:rPr>
        <w:t>- وانه يجب ان تتوفر في المرشح الشروط المحددة في الفقرة 2 من المادة 83 من بينها ان يكون لديه الاختصاص الرئيسي للقسم (فقرة ب) اضافة الى الشروط المحددة في الفقرة ب.</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23" w:name="Anchor380"/>
      <w:bookmarkStart w:id="24" w:name="TM2017_978_1"/>
      <w:bookmarkEnd w:id="23"/>
      <w:bookmarkEnd w:id="24"/>
      <w:r w:rsidRPr="00503037">
        <w:rPr>
          <w:rFonts w:ascii="Times New Roman" w:eastAsia="Times New Roman" w:hAnsi="Times New Roman" w:cs="Times New Roman"/>
          <w:b/>
          <w:bCs/>
          <w:color w:val="000000"/>
          <w:sz w:val="26"/>
          <w:szCs w:val="26"/>
          <w:rtl/>
        </w:rPr>
        <w:t>وحيث انه استناداً</w:t>
      </w:r>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الى ما تقدم يمكن ان يترشح</w:t>
      </w:r>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لرئاسة القسم الاكاديمي</w:t>
      </w:r>
      <w:r w:rsidRPr="00503037">
        <w:rPr>
          <w:rFonts w:ascii="Simplified Arabic" w:eastAsia="Times New Roman" w:hAnsi="Simplified Arabic" w:cs="Simplified Arabic"/>
          <w:b/>
          <w:bCs/>
          <w:color w:val="000000"/>
          <w:sz w:val="26"/>
          <w:szCs w:val="26"/>
          <w:rtl/>
        </w:rPr>
        <w:t>:</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25" w:name="Anchor391"/>
      <w:bookmarkEnd w:id="25"/>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من يمكنه ان يعين استاذاً او استاذاً مساعداً ليدرس في مادة تدخل في اختصاصه اما القول بخلاف ذلك فيناقض قاعدة التخصص الاكاديمي</w:t>
      </w:r>
      <w:r w:rsidRPr="00503037">
        <w:rPr>
          <w:rFonts w:ascii="Simplified Arabic" w:eastAsia="Times New Roman" w:hAnsi="Simplified Arabic" w:cs="Simplified Arabic"/>
          <w:b/>
          <w:bCs/>
          <w:color w:val="000000"/>
          <w:sz w:val="26"/>
          <w:szCs w:val="26"/>
          <w:rtl/>
        </w:rPr>
        <w:t>.</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26" w:name="Anchor405"/>
      <w:bookmarkEnd w:id="26"/>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وانه يشترط ان تكون لدى المرشح</w:t>
      </w:r>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الاختصاصات الرئيسية</w:t>
      </w:r>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للقسم ويحدد مفهوم الاختصاص في ضوء</w:t>
      </w:r>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احكام المادة 39 اي ان تكون لديه</w:t>
      </w:r>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شهادات هذه الاختصاصات او ان تكون موضوع دراساته او تأليفه</w:t>
      </w:r>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او دراساته السابقة</w:t>
      </w:r>
      <w:r w:rsidRPr="00503037">
        <w:rPr>
          <w:rFonts w:ascii="Simplified Arabic" w:eastAsia="Times New Roman" w:hAnsi="Simplified Arabic" w:cs="Simplified Arabic"/>
          <w:b/>
          <w:bCs/>
          <w:color w:val="000000"/>
          <w:sz w:val="26"/>
          <w:szCs w:val="26"/>
          <w:rtl/>
        </w:rPr>
        <w:t> </w:t>
      </w:r>
      <w:r w:rsidRPr="00503037">
        <w:rPr>
          <w:rFonts w:ascii="Times New Roman" w:eastAsia="Times New Roman" w:hAnsi="Times New Roman" w:cs="Times New Roman"/>
          <w:b/>
          <w:bCs/>
          <w:color w:val="000000"/>
          <w:sz w:val="26"/>
          <w:szCs w:val="26"/>
          <w:rtl/>
        </w:rPr>
        <w:t>الامر الذي يتوافق ومفهوم الاختصاص الاكاديمي المطلوب توفرها لرئاسة هكذا قسم</w:t>
      </w:r>
      <w:r w:rsidRPr="00503037">
        <w:rPr>
          <w:rFonts w:ascii="Simplified Arabic" w:eastAsia="Times New Roman" w:hAnsi="Simplified Arabic" w:cs="Simplified Arabic"/>
          <w:b/>
          <w:bCs/>
          <w:color w:val="000000"/>
          <w:sz w:val="26"/>
          <w:szCs w:val="26"/>
          <w:rtl/>
        </w:rPr>
        <w:t>.</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27" w:name="Anchor440"/>
      <w:bookmarkEnd w:id="27"/>
      <w:r w:rsidRPr="00503037">
        <w:rPr>
          <w:rFonts w:ascii="Times New Roman" w:eastAsia="Times New Roman" w:hAnsi="Times New Roman" w:cs="Times New Roman"/>
          <w:color w:val="000000"/>
          <w:sz w:val="27"/>
          <w:szCs w:val="27"/>
          <w:rtl/>
        </w:rPr>
        <w:t>لذلـــك</w:t>
      </w:r>
    </w:p>
    <w:p w:rsidR="00503037" w:rsidRPr="00503037" w:rsidRDefault="00503037" w:rsidP="00503037">
      <w:pPr>
        <w:bidi/>
        <w:spacing w:after="0" w:line="260" w:lineRule="atLeast"/>
        <w:ind w:firstLine="220"/>
        <w:rPr>
          <w:rFonts w:ascii="Times New Roman" w:eastAsia="Times New Roman" w:hAnsi="Times New Roman" w:cs="Times New Roman"/>
          <w:color w:val="000000"/>
          <w:sz w:val="27"/>
          <w:szCs w:val="27"/>
          <w:rtl/>
        </w:rPr>
      </w:pPr>
      <w:bookmarkStart w:id="28" w:name="Anchor441"/>
      <w:bookmarkEnd w:id="28"/>
      <w:r w:rsidRPr="00503037">
        <w:rPr>
          <w:rFonts w:ascii="Times New Roman" w:eastAsia="Times New Roman" w:hAnsi="Times New Roman" w:cs="Times New Roman"/>
          <w:color w:val="000000"/>
          <w:sz w:val="27"/>
          <w:szCs w:val="27"/>
          <w:rtl/>
        </w:rPr>
        <w:t>ترى الهيئة انه لا يمكن ان يترشح لرئاسة القسم الاكاديمي، اضافة الى باقي الشروط المنصوص عليها، سوى من كان يحمل شهادات في الاختصاصات الرئيسية للقسم اي تلك المعرف عنها في المادة 39 المذكورة.</w:t>
      </w:r>
    </w:p>
    <w:p w:rsidR="00503037" w:rsidRPr="00503037" w:rsidRDefault="00503037" w:rsidP="00503037">
      <w:pPr>
        <w:spacing w:after="0" w:line="240" w:lineRule="auto"/>
        <w:rPr>
          <w:rFonts w:ascii="Times New Roman" w:eastAsia="Times New Roman" w:hAnsi="Times New Roman" w:cs="Times New Roman"/>
          <w:sz w:val="24"/>
          <w:szCs w:val="24"/>
          <w:rtl/>
        </w:rPr>
      </w:pPr>
    </w:p>
    <w:p w:rsidR="00503037" w:rsidRPr="00503037" w:rsidRDefault="00503037" w:rsidP="00503037">
      <w:pPr>
        <w:bidi/>
        <w:spacing w:after="0" w:line="260" w:lineRule="atLeast"/>
        <w:jc w:val="center"/>
        <w:rPr>
          <w:rFonts w:ascii="Times New Roman" w:eastAsia="Times New Roman" w:hAnsi="Times New Roman" w:cs="Times New Roman"/>
          <w:color w:val="000000"/>
          <w:sz w:val="27"/>
          <w:szCs w:val="27"/>
        </w:rPr>
      </w:pPr>
      <w:bookmarkStart w:id="29" w:name="Anchor460"/>
      <w:bookmarkEnd w:id="29"/>
      <w:r w:rsidRPr="00503037">
        <w:rPr>
          <w:rFonts w:ascii="Times New Roman" w:eastAsia="Times New Roman" w:hAnsi="Times New Roman" w:cs="Times New Roman"/>
          <w:color w:val="000000"/>
          <w:sz w:val="27"/>
          <w:szCs w:val="27"/>
          <w:rtl/>
        </w:rPr>
        <w:t>* * *</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37"/>
    <w:rsid w:val="00503037"/>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5B58-F458-4662-8242-39768A15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3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2576">
      <w:bodyDiv w:val="1"/>
      <w:marLeft w:val="0"/>
      <w:marRight w:val="0"/>
      <w:marTop w:val="0"/>
      <w:marBottom w:val="0"/>
      <w:divBdr>
        <w:top w:val="none" w:sz="0" w:space="0" w:color="auto"/>
        <w:left w:val="none" w:sz="0" w:space="0" w:color="auto"/>
        <w:bottom w:val="none" w:sz="0" w:space="0" w:color="auto"/>
        <w:right w:val="none" w:sz="0" w:space="0" w:color="auto"/>
      </w:divBdr>
      <w:divsChild>
        <w:div w:id="976377079">
          <w:marLeft w:val="0"/>
          <w:marRight w:val="0"/>
          <w:marTop w:val="140"/>
          <w:marBottom w:val="0"/>
          <w:divBdr>
            <w:top w:val="none" w:sz="0" w:space="0" w:color="auto"/>
            <w:left w:val="none" w:sz="0" w:space="0" w:color="auto"/>
            <w:bottom w:val="none" w:sz="0" w:space="0" w:color="auto"/>
            <w:right w:val="none" w:sz="0" w:space="0" w:color="auto"/>
          </w:divBdr>
        </w:div>
        <w:div w:id="614024849">
          <w:marLeft w:val="0"/>
          <w:marRight w:val="0"/>
          <w:marTop w:val="40"/>
          <w:marBottom w:val="0"/>
          <w:divBdr>
            <w:top w:val="none" w:sz="0" w:space="0" w:color="auto"/>
            <w:left w:val="none" w:sz="0" w:space="0" w:color="auto"/>
            <w:bottom w:val="none" w:sz="0" w:space="0" w:color="auto"/>
            <w:right w:val="none" w:sz="0" w:space="0" w:color="auto"/>
          </w:divBdr>
        </w:div>
        <w:div w:id="983972820">
          <w:marLeft w:val="0"/>
          <w:marRight w:val="1260"/>
          <w:marTop w:val="240"/>
          <w:marBottom w:val="0"/>
          <w:divBdr>
            <w:top w:val="none" w:sz="0" w:space="0" w:color="auto"/>
            <w:left w:val="none" w:sz="0" w:space="0" w:color="auto"/>
            <w:bottom w:val="none" w:sz="0" w:space="0" w:color="auto"/>
            <w:right w:val="none" w:sz="0" w:space="0" w:color="auto"/>
          </w:divBdr>
        </w:div>
        <w:div w:id="1397388788">
          <w:marLeft w:val="0"/>
          <w:marRight w:val="980"/>
          <w:marTop w:val="240"/>
          <w:marBottom w:val="0"/>
          <w:divBdr>
            <w:top w:val="none" w:sz="0" w:space="0" w:color="auto"/>
            <w:left w:val="none" w:sz="0" w:space="0" w:color="auto"/>
            <w:bottom w:val="none" w:sz="0" w:space="0" w:color="auto"/>
            <w:right w:val="none" w:sz="0" w:space="0" w:color="auto"/>
          </w:divBdr>
        </w:div>
        <w:div w:id="1155997932">
          <w:marLeft w:val="0"/>
          <w:marRight w:val="980"/>
          <w:marTop w:val="240"/>
          <w:marBottom w:val="0"/>
          <w:divBdr>
            <w:top w:val="none" w:sz="0" w:space="0" w:color="auto"/>
            <w:left w:val="none" w:sz="0" w:space="0" w:color="auto"/>
            <w:bottom w:val="none" w:sz="0" w:space="0" w:color="auto"/>
            <w:right w:val="none" w:sz="0" w:space="0" w:color="auto"/>
          </w:divBdr>
        </w:div>
        <w:div w:id="49966264">
          <w:marLeft w:val="0"/>
          <w:marRight w:val="560"/>
          <w:marTop w:val="240"/>
          <w:marBottom w:val="0"/>
          <w:divBdr>
            <w:top w:val="none" w:sz="0" w:space="0" w:color="auto"/>
            <w:left w:val="none" w:sz="0" w:space="0" w:color="auto"/>
            <w:bottom w:val="none" w:sz="0" w:space="0" w:color="auto"/>
            <w:right w:val="none" w:sz="0" w:space="0" w:color="auto"/>
          </w:divBdr>
        </w:div>
        <w:div w:id="1771316911">
          <w:marLeft w:val="0"/>
          <w:marRight w:val="0"/>
          <w:marTop w:val="80"/>
          <w:marBottom w:val="0"/>
          <w:divBdr>
            <w:top w:val="none" w:sz="0" w:space="0" w:color="auto"/>
            <w:left w:val="none" w:sz="0" w:space="0" w:color="auto"/>
            <w:bottom w:val="none" w:sz="0" w:space="0" w:color="auto"/>
            <w:right w:val="none" w:sz="0" w:space="0" w:color="auto"/>
          </w:divBdr>
        </w:div>
        <w:div w:id="146633218">
          <w:marLeft w:val="0"/>
          <w:marRight w:val="0"/>
          <w:marTop w:val="80"/>
          <w:marBottom w:val="0"/>
          <w:divBdr>
            <w:top w:val="none" w:sz="0" w:space="0" w:color="auto"/>
            <w:left w:val="none" w:sz="0" w:space="0" w:color="auto"/>
            <w:bottom w:val="none" w:sz="0" w:space="0" w:color="auto"/>
            <w:right w:val="none" w:sz="0" w:space="0" w:color="auto"/>
          </w:divBdr>
        </w:div>
        <w:div w:id="1459297615">
          <w:marLeft w:val="0"/>
          <w:marRight w:val="0"/>
          <w:marTop w:val="80"/>
          <w:marBottom w:val="0"/>
          <w:divBdr>
            <w:top w:val="none" w:sz="0" w:space="0" w:color="auto"/>
            <w:left w:val="none" w:sz="0" w:space="0" w:color="auto"/>
            <w:bottom w:val="none" w:sz="0" w:space="0" w:color="auto"/>
            <w:right w:val="none" w:sz="0" w:space="0" w:color="auto"/>
          </w:divBdr>
        </w:div>
        <w:div w:id="43260663">
          <w:marLeft w:val="0"/>
          <w:marRight w:val="0"/>
          <w:marTop w:val="80"/>
          <w:marBottom w:val="0"/>
          <w:divBdr>
            <w:top w:val="none" w:sz="0" w:space="0" w:color="auto"/>
            <w:left w:val="none" w:sz="0" w:space="0" w:color="auto"/>
            <w:bottom w:val="none" w:sz="0" w:space="0" w:color="auto"/>
            <w:right w:val="none" w:sz="0" w:space="0" w:color="auto"/>
          </w:divBdr>
        </w:div>
        <w:div w:id="125046548">
          <w:marLeft w:val="0"/>
          <w:marRight w:val="0"/>
          <w:marTop w:val="80"/>
          <w:marBottom w:val="0"/>
          <w:divBdr>
            <w:top w:val="none" w:sz="0" w:space="0" w:color="auto"/>
            <w:left w:val="none" w:sz="0" w:space="0" w:color="auto"/>
            <w:bottom w:val="none" w:sz="0" w:space="0" w:color="auto"/>
            <w:right w:val="none" w:sz="0" w:space="0" w:color="auto"/>
          </w:divBdr>
        </w:div>
        <w:div w:id="187836338">
          <w:marLeft w:val="0"/>
          <w:marRight w:val="0"/>
          <w:marTop w:val="80"/>
          <w:marBottom w:val="0"/>
          <w:divBdr>
            <w:top w:val="none" w:sz="0" w:space="0" w:color="auto"/>
            <w:left w:val="none" w:sz="0" w:space="0" w:color="auto"/>
            <w:bottom w:val="none" w:sz="0" w:space="0" w:color="auto"/>
            <w:right w:val="none" w:sz="0" w:space="0" w:color="auto"/>
          </w:divBdr>
        </w:div>
        <w:div w:id="1848516326">
          <w:marLeft w:val="0"/>
          <w:marRight w:val="0"/>
          <w:marTop w:val="80"/>
          <w:marBottom w:val="0"/>
          <w:divBdr>
            <w:top w:val="none" w:sz="0" w:space="0" w:color="auto"/>
            <w:left w:val="none" w:sz="0" w:space="0" w:color="auto"/>
            <w:bottom w:val="none" w:sz="0" w:space="0" w:color="auto"/>
            <w:right w:val="none" w:sz="0" w:space="0" w:color="auto"/>
          </w:divBdr>
        </w:div>
        <w:div w:id="2115199406">
          <w:marLeft w:val="0"/>
          <w:marRight w:val="0"/>
          <w:marTop w:val="80"/>
          <w:marBottom w:val="0"/>
          <w:divBdr>
            <w:top w:val="none" w:sz="0" w:space="0" w:color="auto"/>
            <w:left w:val="none" w:sz="0" w:space="0" w:color="auto"/>
            <w:bottom w:val="none" w:sz="0" w:space="0" w:color="auto"/>
            <w:right w:val="none" w:sz="0" w:space="0" w:color="auto"/>
          </w:divBdr>
        </w:div>
        <w:div w:id="2077581417">
          <w:marLeft w:val="0"/>
          <w:marRight w:val="0"/>
          <w:marTop w:val="80"/>
          <w:marBottom w:val="0"/>
          <w:divBdr>
            <w:top w:val="none" w:sz="0" w:space="0" w:color="auto"/>
            <w:left w:val="none" w:sz="0" w:space="0" w:color="auto"/>
            <w:bottom w:val="none" w:sz="0" w:space="0" w:color="auto"/>
            <w:right w:val="none" w:sz="0" w:space="0" w:color="auto"/>
          </w:divBdr>
        </w:div>
        <w:div w:id="1252273383">
          <w:marLeft w:val="0"/>
          <w:marRight w:val="0"/>
          <w:marTop w:val="80"/>
          <w:marBottom w:val="0"/>
          <w:divBdr>
            <w:top w:val="none" w:sz="0" w:space="0" w:color="auto"/>
            <w:left w:val="none" w:sz="0" w:space="0" w:color="auto"/>
            <w:bottom w:val="none" w:sz="0" w:space="0" w:color="auto"/>
            <w:right w:val="none" w:sz="0" w:space="0" w:color="auto"/>
          </w:divBdr>
        </w:div>
        <w:div w:id="1104958116">
          <w:marLeft w:val="0"/>
          <w:marRight w:val="0"/>
          <w:marTop w:val="80"/>
          <w:marBottom w:val="0"/>
          <w:divBdr>
            <w:top w:val="none" w:sz="0" w:space="0" w:color="auto"/>
            <w:left w:val="none" w:sz="0" w:space="0" w:color="auto"/>
            <w:bottom w:val="none" w:sz="0" w:space="0" w:color="auto"/>
            <w:right w:val="none" w:sz="0" w:space="0" w:color="auto"/>
          </w:divBdr>
        </w:div>
        <w:div w:id="2035693140">
          <w:marLeft w:val="0"/>
          <w:marRight w:val="0"/>
          <w:marTop w:val="80"/>
          <w:marBottom w:val="0"/>
          <w:divBdr>
            <w:top w:val="none" w:sz="0" w:space="0" w:color="auto"/>
            <w:left w:val="none" w:sz="0" w:space="0" w:color="auto"/>
            <w:bottom w:val="none" w:sz="0" w:space="0" w:color="auto"/>
            <w:right w:val="none" w:sz="0" w:space="0" w:color="auto"/>
          </w:divBdr>
        </w:div>
        <w:div w:id="1136491751">
          <w:marLeft w:val="0"/>
          <w:marRight w:val="0"/>
          <w:marTop w:val="80"/>
          <w:marBottom w:val="0"/>
          <w:divBdr>
            <w:top w:val="none" w:sz="0" w:space="0" w:color="auto"/>
            <w:left w:val="none" w:sz="0" w:space="0" w:color="auto"/>
            <w:bottom w:val="none" w:sz="0" w:space="0" w:color="auto"/>
            <w:right w:val="none" w:sz="0" w:space="0" w:color="auto"/>
          </w:divBdr>
        </w:div>
        <w:div w:id="1413547814">
          <w:marLeft w:val="0"/>
          <w:marRight w:val="0"/>
          <w:marTop w:val="80"/>
          <w:marBottom w:val="0"/>
          <w:divBdr>
            <w:top w:val="none" w:sz="0" w:space="0" w:color="auto"/>
            <w:left w:val="none" w:sz="0" w:space="0" w:color="auto"/>
            <w:bottom w:val="none" w:sz="0" w:space="0" w:color="auto"/>
            <w:right w:val="none" w:sz="0" w:space="0" w:color="auto"/>
          </w:divBdr>
        </w:div>
        <w:div w:id="1237135116">
          <w:marLeft w:val="0"/>
          <w:marRight w:val="0"/>
          <w:marTop w:val="80"/>
          <w:marBottom w:val="0"/>
          <w:divBdr>
            <w:top w:val="none" w:sz="0" w:space="0" w:color="auto"/>
            <w:left w:val="none" w:sz="0" w:space="0" w:color="auto"/>
            <w:bottom w:val="none" w:sz="0" w:space="0" w:color="auto"/>
            <w:right w:val="none" w:sz="0" w:space="0" w:color="auto"/>
          </w:divBdr>
        </w:div>
        <w:div w:id="1744990628">
          <w:marLeft w:val="0"/>
          <w:marRight w:val="0"/>
          <w:marTop w:val="80"/>
          <w:marBottom w:val="0"/>
          <w:divBdr>
            <w:top w:val="none" w:sz="0" w:space="0" w:color="auto"/>
            <w:left w:val="none" w:sz="0" w:space="0" w:color="auto"/>
            <w:bottom w:val="none" w:sz="0" w:space="0" w:color="auto"/>
            <w:right w:val="none" w:sz="0" w:space="0" w:color="auto"/>
          </w:divBdr>
        </w:div>
        <w:div w:id="1282607567">
          <w:marLeft w:val="0"/>
          <w:marRight w:val="0"/>
          <w:marTop w:val="80"/>
          <w:marBottom w:val="0"/>
          <w:divBdr>
            <w:top w:val="none" w:sz="0" w:space="0" w:color="auto"/>
            <w:left w:val="none" w:sz="0" w:space="0" w:color="auto"/>
            <w:bottom w:val="none" w:sz="0" w:space="0" w:color="auto"/>
            <w:right w:val="none" w:sz="0" w:space="0" w:color="auto"/>
          </w:divBdr>
        </w:div>
        <w:div w:id="1581600175">
          <w:marLeft w:val="0"/>
          <w:marRight w:val="0"/>
          <w:marTop w:val="80"/>
          <w:marBottom w:val="0"/>
          <w:divBdr>
            <w:top w:val="none" w:sz="0" w:space="0" w:color="auto"/>
            <w:left w:val="none" w:sz="0" w:space="0" w:color="auto"/>
            <w:bottom w:val="none" w:sz="0" w:space="0" w:color="auto"/>
            <w:right w:val="none" w:sz="0" w:space="0" w:color="auto"/>
          </w:divBdr>
        </w:div>
        <w:div w:id="1097362946">
          <w:marLeft w:val="0"/>
          <w:marRight w:val="0"/>
          <w:marTop w:val="80"/>
          <w:marBottom w:val="0"/>
          <w:divBdr>
            <w:top w:val="none" w:sz="0" w:space="0" w:color="auto"/>
            <w:left w:val="none" w:sz="0" w:space="0" w:color="auto"/>
            <w:bottom w:val="none" w:sz="0" w:space="0" w:color="auto"/>
            <w:right w:val="none" w:sz="0" w:space="0" w:color="auto"/>
          </w:divBdr>
        </w:div>
        <w:div w:id="1543404127">
          <w:marLeft w:val="0"/>
          <w:marRight w:val="0"/>
          <w:marTop w:val="80"/>
          <w:marBottom w:val="0"/>
          <w:divBdr>
            <w:top w:val="none" w:sz="0" w:space="0" w:color="auto"/>
            <w:left w:val="none" w:sz="0" w:space="0" w:color="auto"/>
            <w:bottom w:val="none" w:sz="0" w:space="0" w:color="auto"/>
            <w:right w:val="none" w:sz="0" w:space="0" w:color="auto"/>
          </w:divBdr>
        </w:div>
        <w:div w:id="785344462">
          <w:marLeft w:val="0"/>
          <w:marRight w:val="0"/>
          <w:marTop w:val="80"/>
          <w:marBottom w:val="0"/>
          <w:divBdr>
            <w:top w:val="none" w:sz="0" w:space="0" w:color="auto"/>
            <w:left w:val="none" w:sz="0" w:space="0" w:color="auto"/>
            <w:bottom w:val="none" w:sz="0" w:space="0" w:color="auto"/>
            <w:right w:val="none" w:sz="0" w:space="0" w:color="auto"/>
          </w:divBdr>
        </w:div>
        <w:div w:id="1651979375">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Company>SACC</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2022-11-28T16:43:00Z</dcterms:created>
  <dcterms:modified xsi:type="dcterms:W3CDTF">2022-11-28T16:43:00Z</dcterms:modified>
</cp:coreProperties>
</file>