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BE4AF" w14:textId="77777777" w:rsidR="00543137" w:rsidRDefault="00543137" w:rsidP="006A1701">
      <w:pPr>
        <w:bidi/>
        <w:rPr>
          <w:rFonts w:ascii="tajawal-bold" w:hAnsi="tajawal-bold"/>
          <w:color w:val="1B1B1B"/>
          <w:sz w:val="54"/>
          <w:szCs w:val="54"/>
          <w:shd w:val="clear" w:color="auto" w:fill="F9FBFD"/>
          <w:rtl/>
        </w:rPr>
      </w:pPr>
      <w:r>
        <w:rPr>
          <w:rFonts w:ascii="tajawal-bold" w:hAnsi="tajawal-bold"/>
          <w:color w:val="1B1B1B"/>
          <w:sz w:val="54"/>
          <w:szCs w:val="54"/>
          <w:shd w:val="clear" w:color="auto" w:fill="F9FBFD"/>
          <w:rtl/>
        </w:rPr>
        <w:t>هل تُعتمد "الموافقات الاستثنائية" لتجاوز العتمة؟</w:t>
      </w:r>
    </w:p>
    <w:p w14:paraId="13626AAB" w14:textId="5DC0FE6A" w:rsidR="006A1701" w:rsidRDefault="006A1701" w:rsidP="00543137">
      <w:pPr>
        <w:bidi/>
        <w:rPr>
          <w:rFonts w:cs="Arabic Transparent"/>
          <w:b/>
          <w:bCs/>
          <w:sz w:val="28"/>
          <w:szCs w:val="28"/>
          <w:rtl/>
          <w:lang w:val="fr-FR" w:bidi="ar-LB"/>
        </w:rPr>
      </w:pPr>
      <w:r>
        <w:rPr>
          <w:rFonts w:cs="Arabic Transparent" w:hint="cs"/>
          <w:b/>
          <w:bCs/>
          <w:sz w:val="28"/>
          <w:szCs w:val="28"/>
          <w:rtl/>
          <w:lang w:val="fr-FR" w:bidi="ar-LB"/>
        </w:rPr>
        <w:t xml:space="preserve">غسان بيضون </w:t>
      </w:r>
    </w:p>
    <w:p w14:paraId="4FED177A" w14:textId="36D305F5" w:rsidR="00543137" w:rsidRDefault="00543137" w:rsidP="00543137">
      <w:pPr>
        <w:bidi/>
        <w:rPr>
          <w:rFonts w:cs="Arabic Transparent"/>
          <w:b/>
          <w:bCs/>
          <w:sz w:val="28"/>
          <w:szCs w:val="28"/>
          <w:rtl/>
          <w:lang w:val="fr-FR" w:bidi="ar-LB"/>
        </w:rPr>
      </w:pPr>
      <w:r>
        <w:rPr>
          <w:rFonts w:cs="Arabic Transparent" w:hint="cs"/>
          <w:b/>
          <w:bCs/>
          <w:sz w:val="28"/>
          <w:szCs w:val="28"/>
          <w:rtl/>
          <w:lang w:val="fr-FR" w:bidi="ar-LB"/>
        </w:rPr>
        <w:t>جريدة الجمهورية 25/11/2020</w:t>
      </w:r>
      <w:bookmarkStart w:id="0" w:name="_GoBack"/>
      <w:bookmarkEnd w:id="0"/>
    </w:p>
    <w:p w14:paraId="41A2D226" w14:textId="77777777" w:rsidR="006A1701" w:rsidRDefault="006A1701" w:rsidP="006A1701">
      <w:pPr>
        <w:bidi/>
        <w:rPr>
          <w:rFonts w:cs="Arabic Transparent"/>
          <w:b/>
          <w:bCs/>
          <w:sz w:val="28"/>
          <w:szCs w:val="28"/>
          <w:rtl/>
          <w:lang w:val="fr-FR" w:bidi="ar-LB"/>
        </w:rPr>
      </w:pPr>
      <w:r>
        <w:rPr>
          <w:rFonts w:cs="Arabic Transparent" w:hint="cs"/>
          <w:b/>
          <w:bCs/>
          <w:sz w:val="28"/>
          <w:szCs w:val="28"/>
          <w:rtl/>
          <w:lang w:val="fr-FR" w:bidi="ar-LB"/>
        </w:rPr>
        <w:t>مدير عام الاستثمار السابق في وزارة الطاقة والمياه</w:t>
      </w:r>
    </w:p>
    <w:p w14:paraId="1E64E635" w14:textId="77777777" w:rsidR="00982521" w:rsidRDefault="0000309B" w:rsidP="00F67E41">
      <w:pPr>
        <w:bidi/>
        <w:spacing w:after="0"/>
        <w:ind w:firstLine="630"/>
        <w:contextualSpacing/>
        <w:jc w:val="both"/>
        <w:rPr>
          <w:rFonts w:cs="Arabic Transparent"/>
          <w:sz w:val="28"/>
          <w:szCs w:val="28"/>
          <w:rtl/>
          <w:lang w:val="fr-FR" w:bidi="ar-LB"/>
        </w:rPr>
      </w:pPr>
      <w:r>
        <w:rPr>
          <w:rFonts w:cs="Arabic Transparent" w:hint="cs"/>
          <w:sz w:val="28"/>
          <w:szCs w:val="28"/>
          <w:rtl/>
          <w:lang w:val="fr-FR" w:bidi="ar-LB"/>
        </w:rPr>
        <w:t xml:space="preserve">ترتسم اليوم في الأفق </w:t>
      </w:r>
      <w:r w:rsidR="00452F1D">
        <w:rPr>
          <w:rFonts w:cs="Arabic Transparent" w:hint="cs"/>
          <w:sz w:val="28"/>
          <w:szCs w:val="28"/>
          <w:rtl/>
          <w:lang w:val="fr-FR" w:bidi="ar-LB"/>
        </w:rPr>
        <w:t>عدة مؤشرات موضوعية تنذر ب</w:t>
      </w:r>
      <w:r w:rsidR="00132E17">
        <w:rPr>
          <w:rFonts w:cs="Arabic Transparent" w:hint="cs"/>
          <w:sz w:val="28"/>
          <w:szCs w:val="28"/>
          <w:rtl/>
          <w:lang w:val="fr-FR" w:bidi="ar-LB"/>
        </w:rPr>
        <w:t>دخو</w:t>
      </w:r>
      <w:r w:rsidR="000E5348">
        <w:rPr>
          <w:rFonts w:cs="Arabic Transparent" w:hint="cs"/>
          <w:sz w:val="28"/>
          <w:szCs w:val="28"/>
          <w:rtl/>
          <w:lang w:val="fr-FR" w:bidi="ar-LB"/>
        </w:rPr>
        <w:t xml:space="preserve">ل </w:t>
      </w:r>
      <w:r w:rsidR="00E26ED3">
        <w:rPr>
          <w:rFonts w:cs="Arabic Transparent" w:hint="cs"/>
          <w:sz w:val="28"/>
          <w:szCs w:val="28"/>
          <w:rtl/>
          <w:lang w:val="fr-FR" w:bidi="ar-LB"/>
        </w:rPr>
        <w:t>البلاد في العتمة</w:t>
      </w:r>
      <w:r w:rsidR="002826D0">
        <w:rPr>
          <w:rFonts w:cs="Arabic Transparent" w:hint="cs"/>
          <w:sz w:val="28"/>
          <w:szCs w:val="28"/>
          <w:rtl/>
          <w:lang w:val="fr-FR" w:bidi="ar-LB"/>
        </w:rPr>
        <w:t xml:space="preserve"> مع أفول العام 2020</w:t>
      </w:r>
      <w:r w:rsidR="00132E17">
        <w:rPr>
          <w:rFonts w:cs="Arabic Transparent" w:hint="cs"/>
          <w:sz w:val="28"/>
          <w:szCs w:val="28"/>
          <w:rtl/>
          <w:lang w:val="fr-FR" w:bidi="ar-LB"/>
        </w:rPr>
        <w:t>،</w:t>
      </w:r>
      <w:r w:rsidR="00E26ED3">
        <w:rPr>
          <w:rFonts w:cs="Arabic Transparent" w:hint="cs"/>
          <w:sz w:val="28"/>
          <w:szCs w:val="28"/>
          <w:rtl/>
          <w:lang w:val="fr-FR" w:bidi="ar-LB"/>
        </w:rPr>
        <w:t xml:space="preserve"> لتضاف إلى</w:t>
      </w:r>
      <w:r w:rsidR="001C2A70">
        <w:rPr>
          <w:rFonts w:cs="Arabic Transparent" w:hint="cs"/>
          <w:sz w:val="28"/>
          <w:szCs w:val="28"/>
          <w:rtl/>
          <w:lang w:val="fr-FR" w:bidi="ar-LB"/>
        </w:rPr>
        <w:t xml:space="preserve"> كل ما </w:t>
      </w:r>
      <w:r w:rsidR="00731255">
        <w:rPr>
          <w:rFonts w:cs="Arabic Transparent" w:hint="cs"/>
          <w:sz w:val="28"/>
          <w:szCs w:val="28"/>
          <w:rtl/>
          <w:lang w:val="fr-FR" w:bidi="ar-LB"/>
        </w:rPr>
        <w:t>تعيش</w:t>
      </w:r>
      <w:r w:rsidR="001C2A70">
        <w:rPr>
          <w:rFonts w:cs="Arabic Transparent" w:hint="cs"/>
          <w:sz w:val="28"/>
          <w:szCs w:val="28"/>
          <w:rtl/>
          <w:lang w:val="fr-FR" w:bidi="ar-LB"/>
        </w:rPr>
        <w:t>ه</w:t>
      </w:r>
      <w:r w:rsidR="00731255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  <w:r w:rsidR="0095414C">
        <w:rPr>
          <w:rFonts w:cs="Arabic Transparent" w:hint="cs"/>
          <w:sz w:val="28"/>
          <w:szCs w:val="28"/>
          <w:rtl/>
          <w:lang w:val="fr-FR" w:bidi="ar-LB"/>
        </w:rPr>
        <w:t xml:space="preserve">من </w:t>
      </w:r>
      <w:r w:rsidR="00731255" w:rsidRPr="00731255">
        <w:rPr>
          <w:rFonts w:cs="Arabic Transparent" w:hint="cs"/>
          <w:sz w:val="28"/>
          <w:szCs w:val="28"/>
          <w:rtl/>
          <w:lang w:val="fr-FR" w:bidi="ar-LB"/>
        </w:rPr>
        <w:t xml:space="preserve">تحديات </w:t>
      </w:r>
      <w:r w:rsidR="00943BE3">
        <w:rPr>
          <w:rFonts w:cs="Arabic Transparent" w:hint="cs"/>
          <w:sz w:val="28"/>
          <w:szCs w:val="28"/>
          <w:rtl/>
          <w:lang w:val="fr-FR" w:bidi="ar-LB"/>
        </w:rPr>
        <w:t xml:space="preserve">مالية واقتصادية </w:t>
      </w:r>
      <w:r w:rsidR="006F2BA5">
        <w:rPr>
          <w:rFonts w:cs="Arabic Transparent" w:hint="cs"/>
          <w:sz w:val="28"/>
          <w:szCs w:val="28"/>
          <w:rtl/>
          <w:lang w:val="fr-FR" w:bidi="ar-LB"/>
        </w:rPr>
        <w:t>و</w:t>
      </w:r>
      <w:r w:rsidR="004B3788">
        <w:rPr>
          <w:rFonts w:cs="Arabic Transparent" w:hint="cs"/>
          <w:sz w:val="28"/>
          <w:szCs w:val="28"/>
          <w:rtl/>
          <w:lang w:val="fr-FR" w:bidi="ar-LB"/>
        </w:rPr>
        <w:t xml:space="preserve">ارتفاع </w:t>
      </w:r>
      <w:r w:rsidR="006F2BA5">
        <w:rPr>
          <w:rFonts w:cs="Arabic Transparent" w:hint="cs"/>
          <w:sz w:val="28"/>
          <w:szCs w:val="28"/>
          <w:rtl/>
          <w:lang w:val="fr-FR" w:bidi="ar-LB"/>
        </w:rPr>
        <w:t>مخاطر</w:t>
      </w:r>
      <w:r w:rsidR="003A2F0B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  <w:r w:rsidR="0095414C">
        <w:rPr>
          <w:rFonts w:cs="Arabic Transparent" w:hint="cs"/>
          <w:sz w:val="28"/>
          <w:szCs w:val="28"/>
          <w:rtl/>
          <w:lang w:val="fr-FR" w:bidi="ar-LB"/>
        </w:rPr>
        <w:t xml:space="preserve">الإهمال </w:t>
      </w:r>
      <w:r w:rsidR="006F2BA5">
        <w:rPr>
          <w:rFonts w:cs="Arabic Transparent" w:hint="cs"/>
          <w:sz w:val="28"/>
          <w:szCs w:val="28"/>
          <w:rtl/>
          <w:lang w:val="fr-FR" w:bidi="ar-LB"/>
        </w:rPr>
        <w:t>المتمادي</w:t>
      </w:r>
      <w:r w:rsidR="008E68E9">
        <w:rPr>
          <w:rFonts w:cs="Arabic Transparent" w:hint="cs"/>
          <w:sz w:val="28"/>
          <w:szCs w:val="28"/>
          <w:rtl/>
          <w:lang w:val="fr-FR" w:bidi="ar-LB"/>
        </w:rPr>
        <w:t xml:space="preserve"> في </w:t>
      </w:r>
      <w:r w:rsidR="003A2F0B">
        <w:rPr>
          <w:rFonts w:cs="Arabic Transparent" w:hint="cs"/>
          <w:sz w:val="28"/>
          <w:szCs w:val="28"/>
          <w:rtl/>
          <w:lang w:val="fr-FR" w:bidi="ar-LB"/>
        </w:rPr>
        <w:t xml:space="preserve">مجمل </w:t>
      </w:r>
      <w:r w:rsidR="008E68E9">
        <w:rPr>
          <w:rFonts w:cs="Arabic Transparent" w:hint="cs"/>
          <w:sz w:val="28"/>
          <w:szCs w:val="28"/>
          <w:rtl/>
          <w:lang w:val="fr-FR" w:bidi="ar-LB"/>
        </w:rPr>
        <w:t>الإدارات والمؤسسات</w:t>
      </w:r>
      <w:r w:rsidR="003A2F0B">
        <w:rPr>
          <w:rFonts w:cs="Arabic Transparent" w:hint="cs"/>
          <w:sz w:val="28"/>
          <w:szCs w:val="28"/>
          <w:rtl/>
          <w:lang w:val="fr-FR" w:bidi="ar-LB"/>
        </w:rPr>
        <w:t xml:space="preserve"> العامة وأجهزة الدولة</w:t>
      </w:r>
      <w:r w:rsidR="008F29E1">
        <w:rPr>
          <w:rFonts w:cs="Arabic Transparent" w:hint="cs"/>
          <w:sz w:val="28"/>
          <w:szCs w:val="28"/>
          <w:rtl/>
          <w:lang w:val="fr-FR" w:bidi="ar-LB"/>
        </w:rPr>
        <w:t xml:space="preserve"> وسلطاتها</w:t>
      </w:r>
      <w:r w:rsidR="008E68E9">
        <w:rPr>
          <w:rFonts w:cs="Arabic Transparent" w:hint="cs"/>
          <w:sz w:val="28"/>
          <w:szCs w:val="28"/>
          <w:rtl/>
          <w:lang w:val="fr-FR" w:bidi="ar-LB"/>
        </w:rPr>
        <w:t>،</w:t>
      </w:r>
      <w:r w:rsidR="006F2BA5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  <w:r w:rsidR="0095414C">
        <w:rPr>
          <w:rFonts w:cs="Arabic Transparent" w:hint="cs"/>
          <w:sz w:val="28"/>
          <w:szCs w:val="28"/>
          <w:rtl/>
          <w:lang w:val="fr-FR" w:bidi="ar-LB"/>
        </w:rPr>
        <w:t>والمبالغة في الإنفاق بدون وعي</w:t>
      </w:r>
      <w:r w:rsidR="008F29E1">
        <w:rPr>
          <w:rFonts w:cs="Arabic Transparent" w:hint="cs"/>
          <w:sz w:val="28"/>
          <w:szCs w:val="28"/>
          <w:rtl/>
          <w:lang w:val="fr-FR" w:bidi="ar-LB"/>
        </w:rPr>
        <w:t>،</w:t>
      </w:r>
      <w:r w:rsidR="0095414C">
        <w:rPr>
          <w:rFonts w:cs="Arabic Transparent" w:hint="cs"/>
          <w:sz w:val="28"/>
          <w:szCs w:val="28"/>
          <w:rtl/>
          <w:lang w:val="fr-FR" w:bidi="ar-LB"/>
        </w:rPr>
        <w:t xml:space="preserve"> و</w:t>
      </w:r>
      <w:r w:rsidR="00F64455">
        <w:rPr>
          <w:rFonts w:cs="Arabic Transparent" w:hint="cs"/>
          <w:sz w:val="28"/>
          <w:szCs w:val="28"/>
          <w:rtl/>
          <w:lang w:val="fr-FR" w:bidi="ar-LB"/>
        </w:rPr>
        <w:t xml:space="preserve">استمرار </w:t>
      </w:r>
      <w:r w:rsidR="0095414C">
        <w:rPr>
          <w:rFonts w:cs="Arabic Transparent" w:hint="cs"/>
          <w:sz w:val="28"/>
          <w:szCs w:val="28"/>
          <w:rtl/>
          <w:lang w:val="fr-FR" w:bidi="ar-LB"/>
        </w:rPr>
        <w:t xml:space="preserve">الهدر </w:t>
      </w:r>
      <w:r w:rsidR="00E93E71">
        <w:rPr>
          <w:rFonts w:cs="Arabic Transparent" w:hint="cs"/>
          <w:sz w:val="28"/>
          <w:szCs w:val="28"/>
          <w:rtl/>
          <w:lang w:val="fr-FR" w:bidi="ar-LB"/>
        </w:rPr>
        <w:t xml:space="preserve">في غياب الرقابة على مختلف مستوياتها القضائية </w:t>
      </w:r>
      <w:r w:rsidR="00A178DD">
        <w:rPr>
          <w:rFonts w:cs="Arabic Transparent" w:hint="cs"/>
          <w:sz w:val="28"/>
          <w:szCs w:val="28"/>
          <w:rtl/>
          <w:lang w:val="fr-FR" w:bidi="ar-LB"/>
        </w:rPr>
        <w:t xml:space="preserve">والإدارية </w:t>
      </w:r>
      <w:r w:rsidR="00E93E71">
        <w:rPr>
          <w:rFonts w:cs="Arabic Transparent" w:hint="cs"/>
          <w:sz w:val="28"/>
          <w:szCs w:val="28"/>
          <w:rtl/>
          <w:lang w:val="fr-FR" w:bidi="ar-LB"/>
        </w:rPr>
        <w:t xml:space="preserve">والتشريعية، </w:t>
      </w:r>
      <w:r w:rsidR="00A178DD">
        <w:rPr>
          <w:rFonts w:cs="Arabic Transparent" w:hint="cs"/>
          <w:sz w:val="28"/>
          <w:szCs w:val="28"/>
          <w:rtl/>
          <w:lang w:val="fr-FR" w:bidi="ar-LB"/>
        </w:rPr>
        <w:t>وما أد</w:t>
      </w:r>
      <w:r w:rsidR="00F64455">
        <w:rPr>
          <w:rFonts w:cs="Arabic Transparent" w:hint="cs"/>
          <w:sz w:val="28"/>
          <w:szCs w:val="28"/>
          <w:rtl/>
          <w:lang w:val="fr-FR" w:bidi="ar-LB"/>
        </w:rPr>
        <w:t>ى</w:t>
      </w:r>
      <w:r w:rsidR="00A178DD">
        <w:rPr>
          <w:rFonts w:cs="Arabic Transparent" w:hint="cs"/>
          <w:sz w:val="28"/>
          <w:szCs w:val="28"/>
          <w:rtl/>
          <w:lang w:val="fr-FR" w:bidi="ar-LB"/>
        </w:rPr>
        <w:t xml:space="preserve"> إليه </w:t>
      </w:r>
      <w:r w:rsidR="004E4282">
        <w:rPr>
          <w:rFonts w:cs="Arabic Transparent" w:hint="cs"/>
          <w:sz w:val="28"/>
          <w:szCs w:val="28"/>
          <w:rtl/>
          <w:lang w:val="fr-FR" w:bidi="ar-LB"/>
        </w:rPr>
        <w:t>ا</w:t>
      </w:r>
      <w:r w:rsidR="00D8081E">
        <w:rPr>
          <w:rFonts w:cs="Arabic Transparent" w:hint="cs"/>
          <w:sz w:val="28"/>
          <w:szCs w:val="28"/>
          <w:rtl/>
          <w:lang w:val="fr-FR" w:bidi="ar-LB"/>
        </w:rPr>
        <w:t>لفشل</w:t>
      </w:r>
      <w:r w:rsidR="00731255" w:rsidRPr="00731255">
        <w:rPr>
          <w:rFonts w:cs="Arabic Transparent" w:hint="cs"/>
          <w:sz w:val="28"/>
          <w:szCs w:val="28"/>
          <w:rtl/>
          <w:lang w:val="fr-FR" w:bidi="ar-LB"/>
        </w:rPr>
        <w:t xml:space="preserve"> في </w:t>
      </w:r>
      <w:r w:rsidR="004E4282">
        <w:rPr>
          <w:rFonts w:cs="Arabic Transparent" w:hint="cs"/>
          <w:sz w:val="28"/>
          <w:szCs w:val="28"/>
          <w:rtl/>
          <w:lang w:val="fr-FR" w:bidi="ar-LB"/>
        </w:rPr>
        <w:t xml:space="preserve">تنفيذ </w:t>
      </w:r>
      <w:r w:rsidR="00731255" w:rsidRPr="00731255">
        <w:rPr>
          <w:rFonts w:cs="Arabic Transparent" w:hint="cs"/>
          <w:sz w:val="28"/>
          <w:szCs w:val="28"/>
          <w:rtl/>
          <w:lang w:val="fr-FR" w:bidi="ar-LB"/>
        </w:rPr>
        <w:t xml:space="preserve">سياسات الكهرباء </w:t>
      </w:r>
      <w:r w:rsidR="00A3236C">
        <w:rPr>
          <w:rFonts w:cs="Arabic Transparent" w:hint="cs"/>
          <w:sz w:val="28"/>
          <w:szCs w:val="28"/>
          <w:rtl/>
          <w:lang w:val="fr-FR" w:bidi="ar-LB"/>
        </w:rPr>
        <w:t xml:space="preserve">ومعالجة أزمتها، نتيجة الاستهتار بتطبيق القوانين </w:t>
      </w:r>
      <w:r w:rsidR="00D70901">
        <w:rPr>
          <w:rFonts w:cs="Arabic Transparent" w:hint="cs"/>
          <w:sz w:val="28"/>
          <w:szCs w:val="28"/>
          <w:rtl/>
          <w:lang w:val="fr-FR" w:bidi="ar-LB"/>
        </w:rPr>
        <w:t>و</w:t>
      </w:r>
      <w:r w:rsidR="00A3236C">
        <w:rPr>
          <w:rFonts w:cs="Arabic Transparent" w:hint="cs"/>
          <w:sz w:val="28"/>
          <w:szCs w:val="28"/>
          <w:rtl/>
          <w:lang w:val="fr-FR" w:bidi="ar-LB"/>
        </w:rPr>
        <w:t xml:space="preserve">عدم </w:t>
      </w:r>
      <w:r w:rsidR="004E4282">
        <w:rPr>
          <w:rFonts w:cs="Arabic Transparent" w:hint="cs"/>
          <w:sz w:val="28"/>
          <w:szCs w:val="28"/>
          <w:rtl/>
          <w:lang w:val="fr-FR" w:bidi="ar-LB"/>
        </w:rPr>
        <w:t>احترام لأنظمة</w:t>
      </w:r>
      <w:r w:rsidR="00D70901">
        <w:rPr>
          <w:rFonts w:cs="Arabic Transparent" w:hint="cs"/>
          <w:sz w:val="28"/>
          <w:szCs w:val="28"/>
          <w:rtl/>
          <w:lang w:val="fr-FR" w:bidi="ar-LB"/>
        </w:rPr>
        <w:t>، الت</w:t>
      </w:r>
      <w:r w:rsidR="00982521">
        <w:rPr>
          <w:rFonts w:cs="Arabic Transparent" w:hint="cs"/>
          <w:sz w:val="28"/>
          <w:szCs w:val="28"/>
          <w:rtl/>
          <w:lang w:val="fr-FR" w:bidi="ar-LB"/>
        </w:rPr>
        <w:t>ي</w:t>
      </w:r>
      <w:r w:rsidR="00D70901">
        <w:rPr>
          <w:rFonts w:cs="Arabic Transparent" w:hint="cs"/>
          <w:sz w:val="28"/>
          <w:szCs w:val="28"/>
          <w:rtl/>
          <w:lang w:val="fr-FR" w:bidi="ar-LB"/>
        </w:rPr>
        <w:t xml:space="preserve"> أكدت مختل</w:t>
      </w:r>
      <w:r w:rsidR="00360093">
        <w:rPr>
          <w:rFonts w:cs="Arabic Transparent" w:hint="cs"/>
          <w:sz w:val="28"/>
          <w:szCs w:val="28"/>
          <w:rtl/>
          <w:lang w:val="fr-FR" w:bidi="ar-LB"/>
        </w:rPr>
        <w:t>ف</w:t>
      </w:r>
      <w:r w:rsidR="00D70901">
        <w:rPr>
          <w:rFonts w:cs="Arabic Transparent" w:hint="cs"/>
          <w:sz w:val="28"/>
          <w:szCs w:val="28"/>
          <w:rtl/>
          <w:lang w:val="fr-FR" w:bidi="ar-LB"/>
        </w:rPr>
        <w:t xml:space="preserve"> قرارات مجلس الوزراء على احترامها</w:t>
      </w:r>
      <w:r w:rsidR="00943BE3">
        <w:rPr>
          <w:rFonts w:cs="Arabic Transparent" w:hint="cs"/>
          <w:sz w:val="28"/>
          <w:szCs w:val="28"/>
          <w:rtl/>
          <w:lang w:val="fr-FR" w:bidi="ar-LB"/>
        </w:rPr>
        <w:t xml:space="preserve">، </w:t>
      </w:r>
      <w:r w:rsidR="00360093">
        <w:rPr>
          <w:rFonts w:cs="Arabic Transparent" w:hint="cs"/>
          <w:sz w:val="28"/>
          <w:szCs w:val="28"/>
          <w:rtl/>
          <w:lang w:val="fr-FR" w:bidi="ar-LB"/>
        </w:rPr>
        <w:t>ف</w:t>
      </w:r>
      <w:r w:rsidR="002C4F50">
        <w:rPr>
          <w:rFonts w:cs="Arabic Transparent" w:hint="cs"/>
          <w:sz w:val="28"/>
          <w:szCs w:val="28"/>
          <w:rtl/>
          <w:lang w:val="fr-FR" w:bidi="ar-LB"/>
        </w:rPr>
        <w:t xml:space="preserve">تجتمع </w:t>
      </w:r>
      <w:r w:rsidR="00552B1B">
        <w:rPr>
          <w:rFonts w:cs="Arabic Transparent" w:hint="cs"/>
          <w:sz w:val="28"/>
          <w:szCs w:val="28"/>
          <w:rtl/>
          <w:lang w:val="fr-FR" w:bidi="ar-LB"/>
        </w:rPr>
        <w:t xml:space="preserve">عدة أسباب </w:t>
      </w:r>
      <w:r w:rsidR="00081B80">
        <w:rPr>
          <w:rFonts w:cs="Arabic Transparent" w:hint="cs"/>
          <w:sz w:val="28"/>
          <w:szCs w:val="28"/>
          <w:rtl/>
          <w:lang w:val="fr-FR" w:bidi="ar-LB"/>
        </w:rPr>
        <w:t>بالتوازي مع</w:t>
      </w:r>
      <w:r w:rsidR="00FF7343">
        <w:rPr>
          <w:rFonts w:cs="Arabic Transparent" w:hint="cs"/>
          <w:sz w:val="28"/>
          <w:szCs w:val="28"/>
          <w:rtl/>
          <w:lang w:val="fr-FR" w:bidi="ar-LB"/>
        </w:rPr>
        <w:t xml:space="preserve"> ا</w:t>
      </w:r>
      <w:r w:rsidR="00FF7343" w:rsidRPr="00731255">
        <w:rPr>
          <w:rFonts w:cs="Arabic Transparent" w:hint="cs"/>
          <w:sz w:val="28"/>
          <w:szCs w:val="28"/>
          <w:rtl/>
          <w:lang w:val="fr-FR" w:bidi="ar-LB"/>
        </w:rPr>
        <w:t>لإخفاق</w:t>
      </w:r>
      <w:r w:rsidR="00FF7343">
        <w:rPr>
          <w:rFonts w:cs="Arabic Transparent" w:hint="cs"/>
          <w:sz w:val="28"/>
          <w:szCs w:val="28"/>
          <w:rtl/>
          <w:lang w:val="fr-FR" w:bidi="ar-LB"/>
        </w:rPr>
        <w:t xml:space="preserve"> المخي</w:t>
      </w:r>
      <w:r w:rsidR="00081B80">
        <w:rPr>
          <w:rFonts w:cs="Arabic Transparent" w:hint="cs"/>
          <w:sz w:val="28"/>
          <w:szCs w:val="28"/>
          <w:rtl/>
          <w:lang w:val="fr-FR" w:bidi="ar-LB"/>
        </w:rPr>
        <w:t>ّ</w:t>
      </w:r>
      <w:r w:rsidR="00FF7343">
        <w:rPr>
          <w:rFonts w:cs="Arabic Transparent" w:hint="cs"/>
          <w:sz w:val="28"/>
          <w:szCs w:val="28"/>
          <w:rtl/>
          <w:lang w:val="fr-FR" w:bidi="ar-LB"/>
        </w:rPr>
        <w:t>ب للآمال في تنفيذ مهمة التدقيق الجنائي على حسابات ال</w:t>
      </w:r>
      <w:r w:rsidR="00081B80">
        <w:rPr>
          <w:rFonts w:cs="Arabic Transparent" w:hint="cs"/>
          <w:sz w:val="28"/>
          <w:szCs w:val="28"/>
          <w:rtl/>
          <w:lang w:val="fr-FR" w:bidi="ar-LB"/>
        </w:rPr>
        <w:t>م</w:t>
      </w:r>
      <w:r w:rsidR="00FF7343">
        <w:rPr>
          <w:rFonts w:cs="Arabic Transparent" w:hint="cs"/>
          <w:sz w:val="28"/>
          <w:szCs w:val="28"/>
          <w:rtl/>
          <w:lang w:val="fr-FR" w:bidi="ar-LB"/>
        </w:rPr>
        <w:t xml:space="preserve">صرف المركزي، </w:t>
      </w:r>
      <w:r w:rsidR="00552B1B">
        <w:rPr>
          <w:rFonts w:cs="Arabic Transparent" w:hint="cs"/>
          <w:sz w:val="28"/>
          <w:szCs w:val="28"/>
          <w:rtl/>
          <w:lang w:val="fr-FR" w:bidi="ar-LB"/>
        </w:rPr>
        <w:t xml:space="preserve">لتحول دون </w:t>
      </w:r>
      <w:r w:rsidR="001956F8">
        <w:rPr>
          <w:rFonts w:cs="Arabic Transparent" w:hint="cs"/>
          <w:sz w:val="28"/>
          <w:szCs w:val="28"/>
          <w:rtl/>
          <w:lang w:val="fr-FR" w:bidi="ar-LB"/>
        </w:rPr>
        <w:t xml:space="preserve">تمكين </w:t>
      </w:r>
      <w:r w:rsidR="00552B1B">
        <w:rPr>
          <w:rFonts w:cs="Arabic Transparent" w:hint="cs"/>
          <w:sz w:val="28"/>
          <w:szCs w:val="28"/>
          <w:rtl/>
          <w:lang w:val="fr-FR" w:bidi="ar-LB"/>
        </w:rPr>
        <w:t xml:space="preserve">الدولة </w:t>
      </w:r>
      <w:r w:rsidR="00565654">
        <w:rPr>
          <w:rFonts w:cs="Arabic Transparent" w:hint="cs"/>
          <w:sz w:val="28"/>
          <w:szCs w:val="28"/>
          <w:rtl/>
          <w:lang w:val="fr-FR" w:bidi="ar-LB"/>
        </w:rPr>
        <w:t>من الاستمرار بتمويل</w:t>
      </w:r>
      <w:r w:rsidR="00565654" w:rsidRPr="00731255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  <w:r w:rsidR="00565654">
        <w:rPr>
          <w:rFonts w:cs="Arabic Transparent" w:hint="cs"/>
          <w:sz w:val="28"/>
          <w:szCs w:val="28"/>
          <w:rtl/>
          <w:lang w:val="fr-FR" w:bidi="ar-LB"/>
        </w:rPr>
        <w:t xml:space="preserve">شراء </w:t>
      </w:r>
      <w:r w:rsidR="00552B1B" w:rsidRPr="00731255">
        <w:rPr>
          <w:rFonts w:cs="Arabic Transparent" w:hint="cs"/>
          <w:sz w:val="28"/>
          <w:szCs w:val="28"/>
          <w:rtl/>
          <w:lang w:val="fr-FR" w:bidi="ar-LB"/>
        </w:rPr>
        <w:t>ال</w:t>
      </w:r>
      <w:r w:rsidR="00224F5C">
        <w:rPr>
          <w:rFonts w:cs="Arabic Transparent" w:hint="cs"/>
          <w:sz w:val="28"/>
          <w:szCs w:val="28"/>
          <w:rtl/>
          <w:lang w:val="fr-FR" w:bidi="ar-LB"/>
        </w:rPr>
        <w:t xml:space="preserve">فيول والديزل المدعوم </w:t>
      </w:r>
      <w:r w:rsidR="00552B1B" w:rsidRPr="00731255">
        <w:rPr>
          <w:rFonts w:cs="Arabic Transparent" w:hint="cs"/>
          <w:sz w:val="28"/>
          <w:szCs w:val="28"/>
          <w:rtl/>
          <w:lang w:val="fr-FR" w:bidi="ar-LB"/>
        </w:rPr>
        <w:t>لصالح كهرباء لبنان والبواخر وحاجات السوق المحلي من</w:t>
      </w:r>
      <w:r w:rsidR="00206893">
        <w:rPr>
          <w:rFonts w:cs="Arabic Transparent" w:hint="cs"/>
          <w:sz w:val="28"/>
          <w:szCs w:val="28"/>
          <w:rtl/>
          <w:lang w:val="fr-FR" w:bidi="ar-LB"/>
        </w:rPr>
        <w:t xml:space="preserve"> هذه المحروقات</w:t>
      </w:r>
      <w:r w:rsidR="00D03D82">
        <w:rPr>
          <w:rFonts w:cs="Arabic Transparent" w:hint="cs"/>
          <w:sz w:val="28"/>
          <w:szCs w:val="28"/>
          <w:rtl/>
          <w:lang w:val="fr-FR" w:bidi="ar-LB"/>
        </w:rPr>
        <w:t xml:space="preserve">، </w:t>
      </w:r>
      <w:r w:rsidR="002767BA">
        <w:rPr>
          <w:rFonts w:cs="Arabic Transparent" w:hint="cs"/>
          <w:sz w:val="28"/>
          <w:szCs w:val="28"/>
          <w:rtl/>
          <w:lang w:val="fr-FR" w:bidi="ar-LB"/>
        </w:rPr>
        <w:t>بعد</w:t>
      </w:r>
      <w:r w:rsidR="00D03D82">
        <w:rPr>
          <w:rFonts w:cs="Arabic Transparent" w:hint="cs"/>
          <w:sz w:val="28"/>
          <w:szCs w:val="28"/>
          <w:rtl/>
          <w:lang w:val="fr-FR" w:bidi="ar-LB"/>
        </w:rPr>
        <w:t xml:space="preserve"> إ</w:t>
      </w:r>
      <w:r w:rsidR="00EF0939">
        <w:rPr>
          <w:rFonts w:cs="Arabic Transparent" w:hint="cs"/>
          <w:sz w:val="28"/>
          <w:szCs w:val="28"/>
          <w:rtl/>
          <w:lang w:val="fr-FR" w:bidi="ar-LB"/>
        </w:rPr>
        <w:t>ع</w:t>
      </w:r>
      <w:r w:rsidR="00D03D82">
        <w:rPr>
          <w:rFonts w:cs="Arabic Transparent" w:hint="cs"/>
          <w:sz w:val="28"/>
          <w:szCs w:val="28"/>
          <w:rtl/>
          <w:lang w:val="fr-FR" w:bidi="ar-LB"/>
        </w:rPr>
        <w:t xml:space="preserve">لان مصرف لبنان عن </w:t>
      </w:r>
      <w:r w:rsidR="00EF0939">
        <w:rPr>
          <w:rFonts w:cs="Arabic Transparent" w:hint="cs"/>
          <w:sz w:val="28"/>
          <w:szCs w:val="28"/>
          <w:rtl/>
          <w:lang w:val="fr-FR" w:bidi="ar-LB"/>
        </w:rPr>
        <w:t>نفاذ احتياطي</w:t>
      </w:r>
      <w:r w:rsidR="002767BA">
        <w:rPr>
          <w:rFonts w:cs="Arabic Transparent" w:hint="cs"/>
          <w:sz w:val="28"/>
          <w:szCs w:val="28"/>
          <w:rtl/>
          <w:lang w:val="fr-FR" w:bidi="ar-LB"/>
        </w:rPr>
        <w:t xml:space="preserve">ه </w:t>
      </w:r>
      <w:r w:rsidR="00EF0939">
        <w:rPr>
          <w:rFonts w:cs="Arabic Transparent" w:hint="cs"/>
          <w:sz w:val="28"/>
          <w:szCs w:val="28"/>
          <w:rtl/>
          <w:lang w:val="fr-FR" w:bidi="ar-LB"/>
        </w:rPr>
        <w:t xml:space="preserve">من الدولارات وانعدام </w:t>
      </w:r>
      <w:r w:rsidR="002767BA">
        <w:rPr>
          <w:rFonts w:cs="Arabic Transparent" w:hint="cs"/>
          <w:sz w:val="28"/>
          <w:szCs w:val="28"/>
          <w:rtl/>
          <w:lang w:val="fr-FR" w:bidi="ar-LB"/>
        </w:rPr>
        <w:t xml:space="preserve">إمكانية </w:t>
      </w:r>
      <w:r w:rsidR="00EF0939">
        <w:rPr>
          <w:rFonts w:cs="Arabic Transparent" w:hint="cs"/>
          <w:sz w:val="28"/>
          <w:szCs w:val="28"/>
          <w:rtl/>
          <w:lang w:val="fr-FR" w:bidi="ar-LB"/>
        </w:rPr>
        <w:t>إقرار قانون موازنة للعام 2021 يحدد قيم</w:t>
      </w:r>
      <w:r w:rsidR="002F3164">
        <w:rPr>
          <w:rFonts w:cs="Arabic Transparent" w:hint="cs"/>
          <w:sz w:val="28"/>
          <w:szCs w:val="28"/>
          <w:rtl/>
          <w:lang w:val="fr-FR" w:bidi="ar-LB"/>
        </w:rPr>
        <w:t>ة</w:t>
      </w:r>
      <w:r w:rsidR="00EF0939">
        <w:rPr>
          <w:rFonts w:cs="Arabic Transparent" w:hint="cs"/>
          <w:sz w:val="28"/>
          <w:szCs w:val="28"/>
          <w:rtl/>
          <w:lang w:val="fr-FR" w:bidi="ar-LB"/>
        </w:rPr>
        <w:t xml:space="preserve"> سلفة الخزينة</w:t>
      </w:r>
      <w:r w:rsidR="002F3164">
        <w:rPr>
          <w:rFonts w:cs="Arabic Transparent" w:hint="cs"/>
          <w:sz w:val="28"/>
          <w:szCs w:val="28"/>
          <w:rtl/>
          <w:lang w:val="fr-FR" w:bidi="ar-LB"/>
        </w:rPr>
        <w:t xml:space="preserve"> المخصصة </w:t>
      </w:r>
      <w:r w:rsidR="002C36AB">
        <w:rPr>
          <w:rFonts w:cs="Arabic Transparent" w:hint="cs"/>
          <w:sz w:val="28"/>
          <w:szCs w:val="28"/>
          <w:rtl/>
          <w:lang w:val="fr-FR" w:bidi="ar-LB"/>
        </w:rPr>
        <w:t xml:space="preserve">فيه </w:t>
      </w:r>
      <w:r w:rsidR="002F3164">
        <w:rPr>
          <w:rFonts w:cs="Arabic Transparent" w:hint="cs"/>
          <w:sz w:val="28"/>
          <w:szCs w:val="28"/>
          <w:rtl/>
          <w:lang w:val="fr-FR" w:bidi="ar-LB"/>
        </w:rPr>
        <w:t>لكهرباء لبنان، والتي سبق أن تم تخفيضه</w:t>
      </w:r>
      <w:r w:rsidR="002C36AB">
        <w:rPr>
          <w:rFonts w:cs="Arabic Transparent" w:hint="cs"/>
          <w:sz w:val="28"/>
          <w:szCs w:val="28"/>
          <w:rtl/>
          <w:lang w:val="fr-FR" w:bidi="ar-LB"/>
        </w:rPr>
        <w:t>ا</w:t>
      </w:r>
      <w:r w:rsidR="002F3164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  <w:r w:rsidR="00EB5478">
        <w:rPr>
          <w:rFonts w:cs="Arabic Transparent" w:hint="cs"/>
          <w:sz w:val="28"/>
          <w:szCs w:val="28"/>
          <w:rtl/>
          <w:lang w:val="fr-FR" w:bidi="ar-LB"/>
        </w:rPr>
        <w:t>من 2</w:t>
      </w:r>
      <w:r w:rsidR="002C36AB">
        <w:rPr>
          <w:rFonts w:cs="Arabic Transparent" w:hint="cs"/>
          <w:sz w:val="28"/>
          <w:szCs w:val="28"/>
          <w:rtl/>
          <w:lang w:val="fr-FR" w:bidi="ar-LB"/>
        </w:rPr>
        <w:t>5</w:t>
      </w:r>
      <w:r w:rsidR="00EB5478">
        <w:rPr>
          <w:rFonts w:cs="Arabic Transparent" w:hint="cs"/>
          <w:sz w:val="28"/>
          <w:szCs w:val="28"/>
          <w:rtl/>
          <w:lang w:val="fr-FR" w:bidi="ar-LB"/>
        </w:rPr>
        <w:t>00 مليار إلى 1500 مليار</w:t>
      </w:r>
      <w:r w:rsidR="00CB4D35">
        <w:rPr>
          <w:rFonts w:cs="Arabic Transparent" w:hint="cs"/>
          <w:sz w:val="28"/>
          <w:szCs w:val="28"/>
          <w:rtl/>
          <w:lang w:val="fr-FR" w:bidi="ar-LB"/>
        </w:rPr>
        <w:t>ليرة</w:t>
      </w:r>
      <w:r w:rsidR="002C36AB">
        <w:rPr>
          <w:rFonts w:cs="Arabic Transparent" w:hint="cs"/>
          <w:sz w:val="28"/>
          <w:szCs w:val="28"/>
          <w:rtl/>
          <w:lang w:val="fr-FR" w:bidi="ar-LB"/>
        </w:rPr>
        <w:t xml:space="preserve"> للعام 2020</w:t>
      </w:r>
      <w:r w:rsidR="00C55CE4">
        <w:rPr>
          <w:rFonts w:cs="Arabic Transparent" w:hint="cs"/>
          <w:sz w:val="28"/>
          <w:szCs w:val="28"/>
          <w:rtl/>
          <w:lang w:val="fr-FR" w:bidi="ar-LB"/>
        </w:rPr>
        <w:t>، ومع إبلاغ سوناطراك الجزائرية عدم رغبتها بتمديد عقدها مع الدولة اللبناني</w:t>
      </w:r>
      <w:r w:rsidR="002C36AB">
        <w:rPr>
          <w:rFonts w:cs="Arabic Transparent" w:hint="cs"/>
          <w:sz w:val="28"/>
          <w:szCs w:val="28"/>
          <w:rtl/>
          <w:lang w:val="fr-FR" w:bidi="ar-LB"/>
        </w:rPr>
        <w:t>ة</w:t>
      </w:r>
      <w:r w:rsidR="00C55CE4">
        <w:rPr>
          <w:rFonts w:cs="Arabic Transparent" w:hint="cs"/>
          <w:sz w:val="28"/>
          <w:szCs w:val="28"/>
          <w:rtl/>
          <w:lang w:val="fr-FR" w:bidi="ar-LB"/>
        </w:rPr>
        <w:t xml:space="preserve"> على أثر فضيحة الفيول المغشوس </w:t>
      </w:r>
      <w:r w:rsidR="00A42DF4">
        <w:rPr>
          <w:rFonts w:cs="Arabic Transparent" w:hint="cs"/>
          <w:sz w:val="28"/>
          <w:szCs w:val="28"/>
          <w:rtl/>
          <w:lang w:val="fr-FR" w:bidi="ar-LB"/>
        </w:rPr>
        <w:t xml:space="preserve">التي لم </w:t>
      </w:r>
      <w:r w:rsidR="00F67E41">
        <w:rPr>
          <w:rFonts w:cs="Arabic Transparent" w:hint="cs"/>
          <w:sz w:val="28"/>
          <w:szCs w:val="28"/>
          <w:rtl/>
          <w:lang w:val="fr-FR" w:bidi="ar-LB"/>
        </w:rPr>
        <w:t>تت</w:t>
      </w:r>
      <w:r w:rsidR="00A42DF4">
        <w:rPr>
          <w:rFonts w:cs="Arabic Transparent" w:hint="cs"/>
          <w:sz w:val="28"/>
          <w:szCs w:val="28"/>
          <w:rtl/>
          <w:lang w:val="fr-FR" w:bidi="ar-LB"/>
        </w:rPr>
        <w:t>وصل التحقيقات بشأنها إلى أي نت</w:t>
      </w:r>
      <w:r w:rsidR="002C4F50">
        <w:rPr>
          <w:rFonts w:cs="Arabic Transparent" w:hint="cs"/>
          <w:sz w:val="28"/>
          <w:szCs w:val="28"/>
          <w:rtl/>
          <w:lang w:val="fr-FR" w:bidi="ar-LB"/>
        </w:rPr>
        <w:t>ي</w:t>
      </w:r>
      <w:r w:rsidR="00A42DF4">
        <w:rPr>
          <w:rFonts w:cs="Arabic Transparent" w:hint="cs"/>
          <w:sz w:val="28"/>
          <w:szCs w:val="28"/>
          <w:rtl/>
          <w:lang w:val="fr-FR" w:bidi="ar-LB"/>
        </w:rPr>
        <w:t>جة بعد</w:t>
      </w:r>
      <w:r w:rsidR="00C55CE4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  <w:r w:rsidR="00CB4D35">
        <w:rPr>
          <w:rFonts w:cs="Arabic Transparent" w:hint="cs"/>
          <w:sz w:val="28"/>
          <w:szCs w:val="28"/>
          <w:rtl/>
          <w:lang w:val="fr-FR" w:bidi="ar-LB"/>
        </w:rPr>
        <w:t xml:space="preserve">. </w:t>
      </w:r>
      <w:r w:rsidR="00904547">
        <w:rPr>
          <w:rFonts w:cs="Arabic Transparent" w:hint="cs"/>
          <w:sz w:val="28"/>
          <w:szCs w:val="28"/>
          <w:rtl/>
          <w:lang w:val="fr-FR" w:bidi="ar-LB"/>
        </w:rPr>
        <w:t xml:space="preserve">فما هو </w:t>
      </w:r>
      <w:r w:rsidR="008C24E6">
        <w:rPr>
          <w:rFonts w:cs="Arabic Transparent" w:hint="cs"/>
          <w:sz w:val="28"/>
          <w:szCs w:val="28"/>
          <w:rtl/>
          <w:lang w:val="fr-FR" w:bidi="ar-LB"/>
        </w:rPr>
        <w:t xml:space="preserve">سر </w:t>
      </w:r>
      <w:r w:rsidR="000C6866" w:rsidRPr="002B53B0">
        <w:rPr>
          <w:rFonts w:ascii="Times New Roman" w:eastAsia="SimSun" w:hAnsi="Times New Roman" w:cs="Arabic Transparent" w:hint="cs"/>
          <w:sz w:val="28"/>
          <w:szCs w:val="28"/>
          <w:rtl/>
          <w:lang w:eastAsia="zh-CN" w:bidi="ar-LB"/>
        </w:rPr>
        <w:t>تفاؤل وزير الطاقة واسترخاء إدارة كهرباء لبنان</w:t>
      </w:r>
      <w:r w:rsidR="00607141">
        <w:rPr>
          <w:rFonts w:ascii="Times New Roman" w:eastAsia="SimSun" w:hAnsi="Times New Roman" w:cs="Arabic Transparent" w:hint="cs"/>
          <w:sz w:val="28"/>
          <w:szCs w:val="28"/>
          <w:rtl/>
          <w:lang w:eastAsia="zh-CN" w:bidi="ar-LB"/>
        </w:rPr>
        <w:t xml:space="preserve"> حيال </w:t>
      </w:r>
      <w:r w:rsidR="004F12F3">
        <w:rPr>
          <w:rFonts w:ascii="Times New Roman" w:eastAsia="SimSun" w:hAnsi="Times New Roman" w:cs="Arabic Transparent" w:hint="cs"/>
          <w:sz w:val="28"/>
          <w:szCs w:val="28"/>
          <w:rtl/>
          <w:lang w:eastAsia="zh-CN" w:bidi="ar-LB"/>
        </w:rPr>
        <w:t>اقتراح أية تدابير يمكن أن تساهم في خفض عجزها و</w:t>
      </w:r>
      <w:r w:rsidR="00795E82">
        <w:rPr>
          <w:rFonts w:cs="Arabic Transparent" w:hint="cs"/>
          <w:sz w:val="28"/>
          <w:szCs w:val="28"/>
          <w:rtl/>
          <w:lang w:val="fr-FR" w:bidi="ar-LB"/>
        </w:rPr>
        <w:t>إيجاد الحل؟</w:t>
      </w:r>
      <w:r w:rsidR="00AA0D4A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</w:p>
    <w:p w14:paraId="1FE03009" w14:textId="77777777" w:rsidR="00666DB7" w:rsidRDefault="00851570" w:rsidP="00021729">
      <w:pPr>
        <w:bidi/>
        <w:spacing w:after="0"/>
        <w:ind w:firstLine="429"/>
        <w:jc w:val="both"/>
        <w:rPr>
          <w:rFonts w:cs="Arabic Transparent"/>
          <w:sz w:val="28"/>
          <w:szCs w:val="28"/>
          <w:rtl/>
          <w:lang w:val="fr-FR" w:bidi="ar-LB"/>
        </w:rPr>
      </w:pPr>
      <w:r>
        <w:rPr>
          <w:rFonts w:cs="Arabic Transparent" w:hint="cs"/>
          <w:sz w:val="28"/>
          <w:szCs w:val="28"/>
          <w:rtl/>
          <w:lang w:val="fr-FR" w:bidi="ar-LB"/>
        </w:rPr>
        <w:t>ل</w:t>
      </w:r>
      <w:r w:rsidR="00BC1F0F" w:rsidRPr="002A180B">
        <w:rPr>
          <w:rFonts w:cs="Arabic Transparent" w:hint="cs"/>
          <w:sz w:val="28"/>
          <w:szCs w:val="28"/>
          <w:rtl/>
          <w:lang w:val="fr-FR" w:bidi="ar-LB"/>
        </w:rPr>
        <w:t xml:space="preserve">لإجابة على هذا التساؤل </w:t>
      </w:r>
      <w:r w:rsidR="00A83D05" w:rsidRPr="002A180B">
        <w:rPr>
          <w:rFonts w:cs="Arabic Transparent" w:hint="cs"/>
          <w:sz w:val="28"/>
          <w:szCs w:val="28"/>
          <w:rtl/>
          <w:lang w:val="fr-FR" w:bidi="ar-LB"/>
        </w:rPr>
        <w:t>وفك شيفرة هذ</w:t>
      </w:r>
      <w:r w:rsidR="00091978" w:rsidRPr="002A180B">
        <w:rPr>
          <w:rFonts w:cs="Arabic Transparent" w:hint="cs"/>
          <w:sz w:val="28"/>
          <w:szCs w:val="28"/>
          <w:rtl/>
          <w:lang w:val="fr-FR" w:bidi="ar-LB"/>
        </w:rPr>
        <w:t>ين التفاؤل و</w:t>
      </w:r>
      <w:r w:rsidR="00A83D05" w:rsidRPr="002A180B">
        <w:rPr>
          <w:rFonts w:cs="Arabic Transparent" w:hint="cs"/>
          <w:sz w:val="28"/>
          <w:szCs w:val="28"/>
          <w:rtl/>
          <w:lang w:val="fr-FR" w:bidi="ar-LB"/>
        </w:rPr>
        <w:t>الا</w:t>
      </w:r>
      <w:r w:rsidR="003054E8" w:rsidRPr="002A180B">
        <w:rPr>
          <w:rFonts w:cs="Arabic Transparent" w:hint="cs"/>
          <w:sz w:val="28"/>
          <w:szCs w:val="28"/>
          <w:rtl/>
          <w:lang w:val="fr-FR" w:bidi="ar-LB"/>
        </w:rPr>
        <w:t>سترخا</w:t>
      </w:r>
      <w:r w:rsidR="008203AF" w:rsidRPr="002A180B">
        <w:rPr>
          <w:rFonts w:cs="Arabic Transparent" w:hint="cs"/>
          <w:sz w:val="28"/>
          <w:szCs w:val="28"/>
          <w:rtl/>
          <w:lang w:val="fr-FR" w:bidi="ar-LB"/>
        </w:rPr>
        <w:t>ء</w:t>
      </w:r>
      <w:r w:rsidR="009C2798" w:rsidRPr="002A180B">
        <w:rPr>
          <w:rFonts w:cs="Arabic Transparent" w:hint="cs"/>
          <w:sz w:val="28"/>
          <w:szCs w:val="28"/>
          <w:rtl/>
          <w:lang w:val="fr-FR" w:bidi="ar-LB"/>
        </w:rPr>
        <w:t xml:space="preserve"> وما يمكن أن تخفيه من تدابي</w:t>
      </w:r>
      <w:r w:rsidR="00AC4C44" w:rsidRPr="002A180B">
        <w:rPr>
          <w:rFonts w:cs="Arabic Transparent" w:hint="cs"/>
          <w:sz w:val="28"/>
          <w:szCs w:val="28"/>
          <w:rtl/>
          <w:lang w:val="fr-FR" w:bidi="ar-LB"/>
        </w:rPr>
        <w:t>ر</w:t>
      </w:r>
      <w:r w:rsidR="004619EA">
        <w:rPr>
          <w:rFonts w:cs="Arabic Transparent" w:hint="cs"/>
          <w:sz w:val="28"/>
          <w:szCs w:val="28"/>
          <w:rtl/>
          <w:lang w:val="fr-FR" w:bidi="ar-LB"/>
        </w:rPr>
        <w:t xml:space="preserve">قد </w:t>
      </w:r>
      <w:r w:rsidR="009C2798" w:rsidRPr="002A180B">
        <w:rPr>
          <w:rFonts w:cs="Arabic Transparent" w:hint="cs"/>
          <w:sz w:val="28"/>
          <w:szCs w:val="28"/>
          <w:rtl/>
          <w:lang w:val="fr-FR" w:bidi="ar-LB"/>
        </w:rPr>
        <w:t xml:space="preserve">تتخذ </w:t>
      </w:r>
      <w:r>
        <w:rPr>
          <w:rFonts w:cs="Arabic Transparent" w:hint="cs"/>
          <w:sz w:val="28"/>
          <w:szCs w:val="28"/>
          <w:rtl/>
          <w:lang w:val="fr-FR" w:bidi="ar-LB"/>
        </w:rPr>
        <w:t>لا بد من ال</w:t>
      </w:r>
      <w:r w:rsidR="00D45E9A">
        <w:rPr>
          <w:rFonts w:cs="Arabic Transparent" w:hint="cs"/>
          <w:sz w:val="28"/>
          <w:szCs w:val="28"/>
          <w:rtl/>
          <w:lang w:val="fr-FR" w:bidi="ar-LB"/>
        </w:rPr>
        <w:t xml:space="preserve">عودة إلى </w:t>
      </w:r>
      <w:r w:rsidR="009C2798" w:rsidRPr="002A180B">
        <w:rPr>
          <w:rFonts w:cs="Arabic Transparent" w:hint="cs"/>
          <w:sz w:val="28"/>
          <w:szCs w:val="28"/>
          <w:rtl/>
          <w:lang w:val="fr-FR" w:bidi="ar-LB"/>
        </w:rPr>
        <w:t xml:space="preserve">ما تعرفنا عليه من نهج </w:t>
      </w:r>
      <w:r w:rsidR="00AC4C44" w:rsidRPr="002A180B">
        <w:rPr>
          <w:rFonts w:cs="Arabic Transparent" w:hint="cs"/>
          <w:sz w:val="28"/>
          <w:szCs w:val="28"/>
          <w:rtl/>
          <w:lang w:val="fr-FR" w:bidi="ar-LB"/>
        </w:rPr>
        <w:t>المتعاقبين على وزارة الطاقة خلال السنوات العشر الماضية</w:t>
      </w:r>
      <w:r w:rsidR="00941B0E">
        <w:rPr>
          <w:rFonts w:cs="Arabic Transparent" w:hint="cs"/>
          <w:sz w:val="28"/>
          <w:szCs w:val="28"/>
          <w:rtl/>
          <w:lang w:val="fr-FR" w:bidi="ar-LB"/>
        </w:rPr>
        <w:t xml:space="preserve"> من بدع</w:t>
      </w:r>
      <w:r w:rsidR="008F23FC">
        <w:rPr>
          <w:rFonts w:cs="Arabic Transparent" w:hint="cs"/>
          <w:sz w:val="28"/>
          <w:szCs w:val="28"/>
          <w:rtl/>
          <w:lang w:val="fr-FR" w:bidi="ar-LB"/>
        </w:rPr>
        <w:t>.</w:t>
      </w:r>
      <w:r w:rsidR="003054E8" w:rsidRPr="002A180B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  <w:r w:rsidR="008F23FC">
        <w:rPr>
          <w:rFonts w:cs="Arabic Transparent" w:hint="cs"/>
          <w:sz w:val="28"/>
          <w:szCs w:val="28"/>
          <w:rtl/>
          <w:lang w:val="fr-FR" w:bidi="ar-LB"/>
        </w:rPr>
        <w:t>و</w:t>
      </w:r>
      <w:r w:rsidR="003C57A7">
        <w:rPr>
          <w:rFonts w:cs="Arabic Transparent" w:hint="cs"/>
          <w:sz w:val="28"/>
          <w:szCs w:val="28"/>
          <w:rtl/>
          <w:lang w:val="fr-FR" w:bidi="ar-LB"/>
        </w:rPr>
        <w:t>ن</w:t>
      </w:r>
      <w:r w:rsidR="002A6765">
        <w:rPr>
          <w:rFonts w:cs="Arabic Transparent" w:hint="cs"/>
          <w:sz w:val="28"/>
          <w:szCs w:val="28"/>
          <w:rtl/>
          <w:lang w:val="fr-FR" w:bidi="ar-LB"/>
        </w:rPr>
        <w:t>ش</w:t>
      </w:r>
      <w:r w:rsidR="003C57A7">
        <w:rPr>
          <w:rFonts w:cs="Arabic Transparent" w:hint="cs"/>
          <w:sz w:val="28"/>
          <w:szCs w:val="28"/>
          <w:rtl/>
          <w:lang w:val="fr-FR" w:bidi="ar-LB"/>
        </w:rPr>
        <w:t>ير</w:t>
      </w:r>
      <w:r w:rsidR="00B67809">
        <w:rPr>
          <w:rFonts w:cs="Arabic Transparent" w:hint="cs"/>
          <w:sz w:val="28"/>
          <w:szCs w:val="28"/>
          <w:rtl/>
          <w:lang w:val="fr-FR" w:bidi="ar-LB"/>
        </w:rPr>
        <w:t xml:space="preserve">بدايةّ إلى </w:t>
      </w:r>
      <w:r w:rsidR="003C57A7">
        <w:rPr>
          <w:rFonts w:cs="Arabic Transparent" w:hint="cs"/>
          <w:sz w:val="28"/>
          <w:szCs w:val="28"/>
          <w:rtl/>
          <w:lang w:val="fr-FR" w:bidi="ar-LB"/>
        </w:rPr>
        <w:t xml:space="preserve">الموافقات الاستثنائية الجوّالة </w:t>
      </w:r>
      <w:r w:rsidR="00941B0E">
        <w:rPr>
          <w:rFonts w:cs="Arabic Transparent" w:hint="cs"/>
          <w:sz w:val="28"/>
          <w:szCs w:val="28"/>
          <w:rtl/>
          <w:lang w:val="fr-FR" w:bidi="ar-LB"/>
        </w:rPr>
        <w:t xml:space="preserve">مؤخراً </w:t>
      </w:r>
      <w:r w:rsidR="003C57A7">
        <w:rPr>
          <w:rFonts w:cs="Arabic Transparent" w:hint="cs"/>
          <w:sz w:val="28"/>
          <w:szCs w:val="28"/>
          <w:rtl/>
          <w:lang w:val="fr-FR" w:bidi="ar-LB"/>
        </w:rPr>
        <w:t>بين القصر والسراي،</w:t>
      </w:r>
      <w:r w:rsidR="00C569F8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  <w:r w:rsidR="00BD44CF">
        <w:rPr>
          <w:rFonts w:cs="Arabic Transparent" w:hint="cs"/>
          <w:sz w:val="28"/>
          <w:szCs w:val="28"/>
          <w:rtl/>
          <w:lang w:val="fr-FR" w:bidi="ar-LB"/>
        </w:rPr>
        <w:t xml:space="preserve">الصادرة </w:t>
      </w:r>
      <w:r w:rsidR="00D646A0">
        <w:rPr>
          <w:rFonts w:cs="Arabic Transparent" w:hint="cs"/>
          <w:sz w:val="28"/>
          <w:szCs w:val="28"/>
          <w:rtl/>
          <w:lang w:val="fr-FR" w:bidi="ar-LB"/>
        </w:rPr>
        <w:t>في ظل اعتكاف الحكومة عن ممارسة سلط</w:t>
      </w:r>
      <w:r w:rsidR="00BD44CF">
        <w:rPr>
          <w:rFonts w:cs="Arabic Transparent" w:hint="cs"/>
          <w:sz w:val="28"/>
          <w:szCs w:val="28"/>
          <w:rtl/>
          <w:lang w:val="fr-FR" w:bidi="ar-LB"/>
        </w:rPr>
        <w:t>تها</w:t>
      </w:r>
      <w:r w:rsidR="00D646A0">
        <w:rPr>
          <w:rFonts w:cs="Arabic Transparent" w:hint="cs"/>
          <w:sz w:val="28"/>
          <w:szCs w:val="28"/>
          <w:rtl/>
          <w:lang w:val="fr-FR" w:bidi="ar-LB"/>
        </w:rPr>
        <w:t xml:space="preserve"> التنفيذية،</w:t>
      </w:r>
      <w:r w:rsidR="003C57A7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  <w:r w:rsidR="00B67809">
        <w:rPr>
          <w:rFonts w:cs="Arabic Transparent" w:hint="cs"/>
          <w:sz w:val="28"/>
          <w:szCs w:val="28"/>
          <w:rtl/>
          <w:lang w:val="fr-FR" w:bidi="ar-LB"/>
        </w:rPr>
        <w:t xml:space="preserve">لتجيز </w:t>
      </w:r>
      <w:r w:rsidR="0015331C">
        <w:rPr>
          <w:rFonts w:cs="Arabic Transparent" w:hint="cs"/>
          <w:sz w:val="28"/>
          <w:szCs w:val="28"/>
          <w:rtl/>
          <w:lang w:val="fr-FR" w:bidi="ar-LB"/>
        </w:rPr>
        <w:t xml:space="preserve">تمديد عقود اليد العاملة </w:t>
      </w:r>
      <w:r w:rsidR="0079556E">
        <w:rPr>
          <w:rFonts w:cs="Arabic Transparent" w:hint="cs"/>
          <w:sz w:val="28"/>
          <w:szCs w:val="28"/>
          <w:rtl/>
          <w:lang w:val="fr-FR" w:bidi="ar-LB"/>
        </w:rPr>
        <w:t xml:space="preserve">المخالفة للقانون </w:t>
      </w:r>
      <w:r w:rsidR="005642E1">
        <w:rPr>
          <w:rFonts w:cs="Arabic Transparent" w:hint="cs"/>
          <w:sz w:val="28"/>
          <w:szCs w:val="28"/>
          <w:rtl/>
          <w:lang w:val="fr-FR" w:bidi="ar-LB"/>
        </w:rPr>
        <w:t xml:space="preserve">في </w:t>
      </w:r>
      <w:r w:rsidR="0079556E">
        <w:rPr>
          <w:rFonts w:cs="Arabic Transparent" w:hint="cs"/>
          <w:sz w:val="28"/>
          <w:szCs w:val="28"/>
          <w:rtl/>
          <w:lang w:val="fr-FR" w:bidi="ar-LB"/>
        </w:rPr>
        <w:t>كهرباء لبنان و</w:t>
      </w:r>
      <w:r w:rsidR="005642E1">
        <w:rPr>
          <w:rFonts w:cs="Arabic Transparent" w:hint="cs"/>
          <w:sz w:val="28"/>
          <w:szCs w:val="28"/>
          <w:rtl/>
          <w:lang w:val="fr-FR" w:bidi="ar-LB"/>
        </w:rPr>
        <w:t xml:space="preserve">مؤسسات </w:t>
      </w:r>
      <w:r w:rsidR="00217BE1">
        <w:rPr>
          <w:rFonts w:cs="Arabic Transparent" w:hint="cs"/>
          <w:sz w:val="28"/>
          <w:szCs w:val="28"/>
          <w:rtl/>
          <w:lang w:val="fr-FR" w:bidi="ar-LB"/>
        </w:rPr>
        <w:t xml:space="preserve">المياه </w:t>
      </w:r>
      <w:r w:rsidR="00C71944">
        <w:rPr>
          <w:rFonts w:cs="Arabic Transparent" w:hint="cs"/>
          <w:sz w:val="28"/>
          <w:szCs w:val="28"/>
          <w:rtl/>
          <w:lang w:val="fr-FR" w:bidi="ar-LB"/>
        </w:rPr>
        <w:t>و</w:t>
      </w:r>
      <w:r w:rsidR="00217BE1">
        <w:rPr>
          <w:rFonts w:cs="Arabic Transparent" w:hint="cs"/>
          <w:sz w:val="28"/>
          <w:szCs w:val="28"/>
          <w:rtl/>
          <w:lang w:val="fr-FR" w:bidi="ar-LB"/>
        </w:rPr>
        <w:t xml:space="preserve">القاديشا، </w:t>
      </w:r>
      <w:r w:rsidR="003C57A7">
        <w:rPr>
          <w:rFonts w:cs="Arabic Transparent" w:hint="cs"/>
          <w:sz w:val="28"/>
          <w:szCs w:val="28"/>
          <w:rtl/>
          <w:lang w:val="fr-FR" w:bidi="ar-LB"/>
        </w:rPr>
        <w:t>بحجة تأمين استمرارية المرفق العام</w:t>
      </w:r>
      <w:r w:rsidR="00E114E0">
        <w:rPr>
          <w:rFonts w:cs="Arabic Transparent" w:hint="cs"/>
          <w:sz w:val="28"/>
          <w:szCs w:val="28"/>
          <w:rtl/>
          <w:lang w:val="fr-FR" w:bidi="ar-LB"/>
        </w:rPr>
        <w:t>.</w:t>
      </w:r>
      <w:r w:rsidR="00B357AD">
        <w:rPr>
          <w:rFonts w:cs="Arabic Transparent" w:hint="cs"/>
          <w:sz w:val="28"/>
          <w:szCs w:val="28"/>
          <w:rtl/>
          <w:lang w:val="fr-FR" w:bidi="ar-LB"/>
        </w:rPr>
        <w:t xml:space="preserve"> فهل يلجأ وزير الطاقة إلى الاستحصال على موافقات استثنائية </w:t>
      </w:r>
      <w:r w:rsidR="008912C0">
        <w:rPr>
          <w:rFonts w:cs="Arabic Transparent" w:hint="cs"/>
          <w:sz w:val="28"/>
          <w:szCs w:val="28"/>
          <w:rtl/>
          <w:lang w:val="fr-FR" w:bidi="ar-LB"/>
        </w:rPr>
        <w:t xml:space="preserve">لتأمين سلفة خزينة لشراء الفيول على أساس القاعدة الإثنتي عشرية أو </w:t>
      </w:r>
      <w:r w:rsidR="00B45A16">
        <w:rPr>
          <w:rFonts w:cs="Arabic Transparent" w:hint="cs"/>
          <w:sz w:val="28"/>
          <w:szCs w:val="28"/>
          <w:rtl/>
          <w:lang w:val="fr-FR" w:bidi="ar-LB"/>
        </w:rPr>
        <w:t>للسير بدفتر شروط المناقصة خلافاً لملاحظات إدارة المناقصات</w:t>
      </w:r>
      <w:r w:rsidR="00C71944">
        <w:rPr>
          <w:rFonts w:cs="Arabic Transparent" w:hint="cs"/>
          <w:sz w:val="28"/>
          <w:szCs w:val="28"/>
          <w:rtl/>
          <w:lang w:val="fr-FR" w:bidi="ar-LB"/>
        </w:rPr>
        <w:t>،</w:t>
      </w:r>
      <w:r w:rsidR="00B45A16">
        <w:rPr>
          <w:rFonts w:cs="Arabic Transparent" w:hint="cs"/>
          <w:sz w:val="28"/>
          <w:szCs w:val="28"/>
          <w:rtl/>
          <w:lang w:val="fr-FR" w:bidi="ar-LB"/>
        </w:rPr>
        <w:t xml:space="preserve"> أو لتأمين </w:t>
      </w:r>
      <w:r w:rsidR="00F5428B">
        <w:rPr>
          <w:rFonts w:cs="Arabic Transparent" w:hint="cs"/>
          <w:sz w:val="28"/>
          <w:szCs w:val="28"/>
          <w:rtl/>
          <w:lang w:val="fr-FR" w:bidi="ar-LB"/>
        </w:rPr>
        <w:t>استمرار مصرف لبنان ب</w:t>
      </w:r>
      <w:r w:rsidR="002C6FCA">
        <w:rPr>
          <w:rFonts w:cs="Arabic Transparent" w:hint="cs"/>
          <w:sz w:val="28"/>
          <w:szCs w:val="28"/>
          <w:rtl/>
          <w:lang w:val="fr-FR" w:bidi="ar-LB"/>
        </w:rPr>
        <w:t>د</w:t>
      </w:r>
      <w:r w:rsidR="00B45A16">
        <w:rPr>
          <w:rFonts w:cs="Arabic Transparent" w:hint="cs"/>
          <w:sz w:val="28"/>
          <w:szCs w:val="28"/>
          <w:rtl/>
          <w:lang w:val="fr-FR" w:bidi="ar-LB"/>
        </w:rPr>
        <w:t>عم ال</w:t>
      </w:r>
      <w:r w:rsidR="00F5428B">
        <w:rPr>
          <w:rFonts w:cs="Arabic Transparent" w:hint="cs"/>
          <w:sz w:val="28"/>
          <w:szCs w:val="28"/>
          <w:rtl/>
          <w:lang w:val="fr-FR" w:bidi="ar-LB"/>
        </w:rPr>
        <w:t>م</w:t>
      </w:r>
      <w:r w:rsidR="00B45A16">
        <w:rPr>
          <w:rFonts w:cs="Arabic Transparent" w:hint="cs"/>
          <w:sz w:val="28"/>
          <w:szCs w:val="28"/>
          <w:rtl/>
          <w:lang w:val="fr-FR" w:bidi="ar-LB"/>
        </w:rPr>
        <w:t xml:space="preserve">حروقات </w:t>
      </w:r>
      <w:r w:rsidR="002C6FCA">
        <w:rPr>
          <w:rFonts w:cs="Arabic Transparent" w:hint="cs"/>
          <w:sz w:val="28"/>
          <w:szCs w:val="28"/>
          <w:rtl/>
          <w:lang w:val="fr-FR" w:bidi="ar-LB"/>
        </w:rPr>
        <w:t xml:space="preserve">بالدولار محتسباً </w:t>
      </w:r>
      <w:r w:rsidR="00AA3D3D">
        <w:rPr>
          <w:rFonts w:cs="Arabic Transparent" w:hint="cs"/>
          <w:sz w:val="28"/>
          <w:szCs w:val="28"/>
          <w:rtl/>
          <w:lang w:val="fr-FR" w:bidi="ar-LB"/>
        </w:rPr>
        <w:t>على ا</w:t>
      </w:r>
      <w:r w:rsidR="002C6FCA">
        <w:rPr>
          <w:rFonts w:cs="Arabic Transparent" w:hint="cs"/>
          <w:sz w:val="28"/>
          <w:szCs w:val="28"/>
          <w:rtl/>
          <w:lang w:val="fr-FR" w:bidi="ar-LB"/>
        </w:rPr>
        <w:t>لسعر الرسمي</w:t>
      </w:r>
      <w:r w:rsidR="009C3BD0">
        <w:rPr>
          <w:rFonts w:cs="Arabic Transparent" w:hint="cs"/>
          <w:sz w:val="28"/>
          <w:szCs w:val="28"/>
          <w:rtl/>
          <w:lang w:val="fr-FR" w:bidi="ar-LB"/>
        </w:rPr>
        <w:t xml:space="preserve"> وتغطية تكلفتها</w:t>
      </w:r>
      <w:r w:rsidR="00C71944">
        <w:rPr>
          <w:rFonts w:cs="Arabic Transparent" w:hint="cs"/>
          <w:sz w:val="28"/>
          <w:szCs w:val="28"/>
          <w:rtl/>
          <w:lang w:val="fr-FR" w:bidi="ar-LB"/>
        </w:rPr>
        <w:t>،</w:t>
      </w:r>
      <w:r w:rsidR="009C3BD0">
        <w:rPr>
          <w:rFonts w:cs="Arabic Transparent" w:hint="cs"/>
          <w:sz w:val="28"/>
          <w:szCs w:val="28"/>
          <w:rtl/>
          <w:lang w:val="fr-FR" w:bidi="ar-LB"/>
        </w:rPr>
        <w:t xml:space="preserve"> أكانت عن طريق </w:t>
      </w:r>
      <w:r w:rsidR="0002455C">
        <w:rPr>
          <w:rFonts w:cs="Arabic Transparent" w:hint="cs"/>
          <w:sz w:val="28"/>
          <w:szCs w:val="28"/>
          <w:rtl/>
          <w:lang w:val="fr-FR" w:bidi="ar-LB"/>
        </w:rPr>
        <w:t>"</w:t>
      </w:r>
      <w:r w:rsidR="00420C0C">
        <w:rPr>
          <w:rFonts w:cs="Arabic Transparent" w:hint="cs"/>
          <w:sz w:val="28"/>
          <w:szCs w:val="28"/>
          <w:rtl/>
          <w:lang w:val="fr-FR" w:bidi="ar-LB"/>
        </w:rPr>
        <w:t>إلزام</w:t>
      </w:r>
      <w:r w:rsidR="0002455C">
        <w:rPr>
          <w:rFonts w:cs="Arabic Transparent" w:hint="cs"/>
          <w:sz w:val="28"/>
          <w:szCs w:val="28"/>
          <w:rtl/>
          <w:lang w:val="fr-FR" w:bidi="ar-LB"/>
        </w:rPr>
        <w:t>"</w:t>
      </w:r>
      <w:r w:rsidR="00420C0C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  <w:r w:rsidR="009C3BD0">
        <w:rPr>
          <w:rFonts w:cs="Arabic Transparent" w:hint="cs"/>
          <w:sz w:val="28"/>
          <w:szCs w:val="28"/>
          <w:rtl/>
          <w:lang w:val="fr-FR" w:bidi="ar-LB"/>
        </w:rPr>
        <w:t xml:space="preserve">سوناطراك بتأمين كميات موازية </w:t>
      </w:r>
      <w:r w:rsidR="00420C0C">
        <w:rPr>
          <w:rFonts w:cs="Arabic Transparent" w:hint="cs"/>
          <w:sz w:val="28"/>
          <w:szCs w:val="28"/>
          <w:rtl/>
          <w:lang w:val="fr-FR" w:bidi="ar-LB"/>
        </w:rPr>
        <w:t>ل</w:t>
      </w:r>
      <w:r w:rsidR="0002455C">
        <w:rPr>
          <w:rFonts w:cs="Arabic Transparent" w:hint="cs"/>
          <w:sz w:val="28"/>
          <w:szCs w:val="28"/>
          <w:rtl/>
          <w:lang w:val="fr-FR" w:bidi="ar-LB"/>
        </w:rPr>
        <w:t>ـ "</w:t>
      </w:r>
      <w:r w:rsidR="00420C0C">
        <w:rPr>
          <w:rFonts w:cs="Arabic Transparent" w:hint="cs"/>
          <w:sz w:val="28"/>
          <w:szCs w:val="28"/>
          <w:rtl/>
          <w:lang w:val="fr-FR" w:bidi="ar-LB"/>
        </w:rPr>
        <w:t>رصيد العقد</w:t>
      </w:r>
      <w:r w:rsidR="0002455C">
        <w:rPr>
          <w:rFonts w:cs="Arabic Transparent" w:hint="cs"/>
          <w:sz w:val="28"/>
          <w:szCs w:val="28"/>
          <w:rtl/>
          <w:lang w:val="fr-FR" w:bidi="ar-LB"/>
        </w:rPr>
        <w:t>" الذي تحدث عنه وزير الطاقة،</w:t>
      </w:r>
      <w:r w:rsidR="00420C0C">
        <w:rPr>
          <w:rFonts w:cs="Arabic Transparent" w:hint="cs"/>
          <w:sz w:val="28"/>
          <w:szCs w:val="28"/>
          <w:rtl/>
          <w:lang w:val="fr-FR" w:bidi="ar-LB"/>
        </w:rPr>
        <w:t xml:space="preserve"> أو بطريقة الـ </w:t>
      </w:r>
      <w:r w:rsidR="009946EA">
        <w:rPr>
          <w:rFonts w:cs="Arabic Transparent"/>
          <w:sz w:val="28"/>
          <w:szCs w:val="28"/>
          <w:lang w:bidi="ar-LB"/>
        </w:rPr>
        <w:t>Spot Cargo</w:t>
      </w:r>
      <w:r w:rsidR="0002455C">
        <w:rPr>
          <w:rFonts w:cs="Arabic Transparent" w:hint="cs"/>
          <w:sz w:val="28"/>
          <w:szCs w:val="28"/>
          <w:rtl/>
          <w:lang w:val="fr-FR" w:bidi="ar-LB"/>
        </w:rPr>
        <w:t xml:space="preserve">، التي فشل تطبيقها </w:t>
      </w:r>
      <w:r w:rsidR="001F6F74">
        <w:rPr>
          <w:rFonts w:cs="Arabic Transparent" w:hint="cs"/>
          <w:sz w:val="28"/>
          <w:szCs w:val="28"/>
          <w:rtl/>
          <w:lang w:val="fr-FR" w:bidi="ar-LB"/>
        </w:rPr>
        <w:t xml:space="preserve">بالأمس </w:t>
      </w:r>
      <w:r w:rsidR="0002455C">
        <w:rPr>
          <w:rFonts w:cs="Arabic Transparent" w:hint="cs"/>
          <w:sz w:val="28"/>
          <w:szCs w:val="28"/>
          <w:rtl/>
          <w:lang w:val="fr-FR" w:bidi="ar-LB"/>
        </w:rPr>
        <w:t xml:space="preserve">ويمكن أن تعيد </w:t>
      </w:r>
      <w:r w:rsidR="00654720">
        <w:rPr>
          <w:rFonts w:cs="Arabic Transparent" w:hint="cs"/>
          <w:sz w:val="28"/>
          <w:szCs w:val="28"/>
          <w:rtl/>
          <w:lang w:val="fr-FR" w:bidi="ar-LB"/>
        </w:rPr>
        <w:t xml:space="preserve">تأمين </w:t>
      </w:r>
      <w:r w:rsidR="001A5ABB">
        <w:rPr>
          <w:rFonts w:cs="Arabic Transparent" w:hint="cs"/>
          <w:sz w:val="28"/>
          <w:szCs w:val="28"/>
          <w:rtl/>
          <w:lang w:val="fr-FR" w:bidi="ar-LB"/>
        </w:rPr>
        <w:t xml:space="preserve">حاجة المؤسسة من </w:t>
      </w:r>
      <w:r w:rsidR="00654720">
        <w:rPr>
          <w:rFonts w:cs="Arabic Transparent" w:hint="cs"/>
          <w:sz w:val="28"/>
          <w:szCs w:val="28"/>
          <w:rtl/>
          <w:lang w:val="fr-FR" w:bidi="ar-LB"/>
        </w:rPr>
        <w:t>المحروقات إلى</w:t>
      </w:r>
      <w:r w:rsidR="001A5ABB">
        <w:rPr>
          <w:rFonts w:cs="Arabic Transparent" w:hint="cs"/>
          <w:sz w:val="28"/>
          <w:szCs w:val="28"/>
          <w:rtl/>
          <w:lang w:val="fr-FR" w:bidi="ar-LB"/>
        </w:rPr>
        <w:t xml:space="preserve"> عدم الاستقرار </w:t>
      </w:r>
      <w:r w:rsidR="00021729">
        <w:rPr>
          <w:rFonts w:cs="Arabic Transparent" w:hint="cs"/>
          <w:sz w:val="28"/>
          <w:szCs w:val="28"/>
          <w:rtl/>
          <w:lang w:val="fr-FR" w:bidi="ar-LB"/>
        </w:rPr>
        <w:t>كما كان</w:t>
      </w:r>
      <w:r w:rsidR="001A5ABB">
        <w:rPr>
          <w:rFonts w:cs="Arabic Transparent" w:hint="cs"/>
          <w:sz w:val="28"/>
          <w:szCs w:val="28"/>
          <w:rtl/>
          <w:lang w:val="fr-FR" w:bidi="ar-LB"/>
        </w:rPr>
        <w:t xml:space="preserve"> قبل </w:t>
      </w:r>
      <w:r w:rsidR="001F6F74">
        <w:rPr>
          <w:rFonts w:cs="Arabic Transparent" w:hint="cs"/>
          <w:sz w:val="28"/>
          <w:szCs w:val="28"/>
          <w:rtl/>
          <w:lang w:val="fr-FR" w:bidi="ar-LB"/>
        </w:rPr>
        <w:t>سوناطراك</w:t>
      </w:r>
      <w:r w:rsidR="00EB62A2">
        <w:rPr>
          <w:rFonts w:cs="Arabic Transparent" w:hint="cs"/>
          <w:sz w:val="28"/>
          <w:szCs w:val="28"/>
          <w:rtl/>
          <w:lang w:val="fr-FR" w:bidi="ar-LB"/>
        </w:rPr>
        <w:t xml:space="preserve">. </w:t>
      </w:r>
      <w:r w:rsidR="002A6765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</w:p>
    <w:p w14:paraId="769F8642" w14:textId="77777777" w:rsidR="003F4C06" w:rsidRDefault="00D048AA" w:rsidP="008438E9">
      <w:pPr>
        <w:bidi/>
        <w:spacing w:after="0"/>
        <w:ind w:firstLine="429"/>
        <w:jc w:val="both"/>
        <w:rPr>
          <w:rFonts w:cs="Arabic Transparent"/>
          <w:sz w:val="28"/>
          <w:szCs w:val="28"/>
          <w:rtl/>
          <w:lang w:val="fr-FR" w:bidi="ar-LB"/>
        </w:rPr>
      </w:pP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قياساً على </w:t>
      </w:r>
      <w:r>
        <w:rPr>
          <w:rFonts w:cs="Arabic Transparent" w:hint="cs"/>
          <w:sz w:val="28"/>
          <w:szCs w:val="28"/>
          <w:rtl/>
          <w:lang w:val="fr-FR" w:bidi="ar-LB"/>
        </w:rPr>
        <w:t xml:space="preserve">ما أبداه </w:t>
      </w:r>
      <w:r w:rsidRPr="002A180B">
        <w:rPr>
          <w:rFonts w:cs="Arabic Transparent" w:hint="cs"/>
          <w:sz w:val="28"/>
          <w:szCs w:val="28"/>
          <w:rtl/>
          <w:lang w:val="fr-FR" w:bidi="ar-LB"/>
        </w:rPr>
        <w:t xml:space="preserve">النائب حكمت ديب </w:t>
      </w:r>
      <w:r>
        <w:rPr>
          <w:rFonts w:cs="Arabic Transparent" w:hint="cs"/>
          <w:sz w:val="28"/>
          <w:szCs w:val="28"/>
          <w:rtl/>
          <w:lang w:val="fr-FR" w:bidi="ar-LB"/>
        </w:rPr>
        <w:t>مؤخراً من باب ال</w:t>
      </w:r>
      <w:r w:rsidRPr="002A180B">
        <w:rPr>
          <w:rFonts w:cs="Arabic Transparent" w:hint="cs"/>
          <w:sz w:val="28"/>
          <w:szCs w:val="28"/>
          <w:rtl/>
          <w:lang w:val="fr-FR" w:bidi="ar-LB"/>
        </w:rPr>
        <w:t xml:space="preserve">إعجاب بتميز الوزير </w:t>
      </w:r>
      <w:r>
        <w:rPr>
          <w:rFonts w:cs="Arabic Transparent" w:hint="cs"/>
          <w:sz w:val="28"/>
          <w:szCs w:val="28"/>
          <w:rtl/>
          <w:lang w:val="fr-FR" w:bidi="ar-LB"/>
        </w:rPr>
        <w:t xml:space="preserve">الأسبق سيزار أبي خليل </w:t>
      </w:r>
      <w:r w:rsidRPr="002A180B">
        <w:rPr>
          <w:rFonts w:cs="Arabic Transparent" w:hint="cs"/>
          <w:sz w:val="28"/>
          <w:szCs w:val="28"/>
          <w:rtl/>
          <w:lang w:val="fr-FR" w:bidi="ar-LB"/>
        </w:rPr>
        <w:t xml:space="preserve">ودقته في تطبيق الدستور والقوانين، </w:t>
      </w:r>
      <w:r w:rsidR="00D80211">
        <w:rPr>
          <w:rFonts w:cs="Arabic Transparent" w:hint="cs"/>
          <w:sz w:val="28"/>
          <w:szCs w:val="28"/>
          <w:rtl/>
          <w:lang w:val="fr-FR" w:bidi="ar-LB"/>
        </w:rPr>
        <w:t>و</w:t>
      </w: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بعد تذكير</w:t>
      </w:r>
      <w:r w:rsidR="00D80211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ه ب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محاولته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اسقاط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سلف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الخزينة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المعطاة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لكهرباء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لبنان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بسبب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"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مرور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الزمن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>"</w:t>
      </w: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،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D80211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في معرض تقديم</w:t>
      </w:r>
      <w:r w:rsidR="0010488D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ه</w:t>
      </w:r>
      <w:r w:rsidR="00D80211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 اقتراح فانون ل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طلب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سلفة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خزين</w:t>
      </w: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ة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اضافية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للمؤسسة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عينها</w:t>
      </w:r>
      <w:r w:rsidR="00F7613F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، </w:t>
      </w: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 </w:t>
      </w:r>
      <w:r w:rsidR="00F7613F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وفيما هو </w:t>
      </w:r>
      <w:r w:rsidR="00A31282">
        <w:rPr>
          <w:rFonts w:cs="Arabic Transparent" w:hint="cs"/>
          <w:sz w:val="28"/>
          <w:szCs w:val="28"/>
          <w:rtl/>
          <w:lang w:val="fr-FR" w:bidi="ar-LB"/>
        </w:rPr>
        <w:lastRenderedPageBreak/>
        <w:t xml:space="preserve">ثابت من </w:t>
      </w:r>
      <w:r w:rsidR="00A31282" w:rsidRPr="00A31282">
        <w:rPr>
          <w:rFonts w:cs="Arabic Transparent"/>
          <w:sz w:val="28"/>
          <w:szCs w:val="28"/>
          <w:rtl/>
          <w:lang w:val="fr-FR" w:bidi="ar-LB"/>
        </w:rPr>
        <w:t>الرأي رقم: 1/2013</w:t>
      </w:r>
      <w:r w:rsidR="00A31282" w:rsidRPr="00A31282">
        <w:rPr>
          <w:rFonts w:cs="Arabic Transparent" w:hint="cs"/>
          <w:sz w:val="28"/>
          <w:szCs w:val="28"/>
          <w:rtl/>
          <w:lang w:val="fr-FR" w:bidi="ar-LB"/>
        </w:rPr>
        <w:t xml:space="preserve"> الصادر عن </w:t>
      </w:r>
      <w:r w:rsidR="00A31282" w:rsidRPr="00A31282">
        <w:rPr>
          <w:rFonts w:cs="Arabic Transparent"/>
          <w:sz w:val="28"/>
          <w:szCs w:val="28"/>
          <w:rtl/>
          <w:lang w:val="fr-FR" w:bidi="ar-LB"/>
        </w:rPr>
        <w:t>الجبهة الوطنية لحماية الدستور والقانون</w:t>
      </w:r>
      <w:r w:rsidR="00A31282">
        <w:rPr>
          <w:rFonts w:cs="Arabic Transparent" w:hint="cs"/>
          <w:sz w:val="28"/>
          <w:szCs w:val="28"/>
          <w:rtl/>
          <w:lang w:val="fr-FR" w:bidi="ar-LB"/>
        </w:rPr>
        <w:t xml:space="preserve">، </w:t>
      </w:r>
      <w:r w:rsidR="00A31282" w:rsidRPr="00A31282">
        <w:rPr>
          <w:rFonts w:cs="Arabic Transparent"/>
          <w:sz w:val="28"/>
          <w:szCs w:val="28"/>
          <w:rtl/>
          <w:lang w:val="fr-FR" w:bidi="ar-LB"/>
        </w:rPr>
        <w:t>تاريخ</w:t>
      </w:r>
      <w:r w:rsidR="00A31282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  <w:r w:rsidR="007B4739">
        <w:rPr>
          <w:rFonts w:cs="Arabic Transparent" w:hint="cs"/>
          <w:sz w:val="28"/>
          <w:szCs w:val="28"/>
          <w:rtl/>
          <w:lang w:val="fr-FR" w:bidi="ar-LB"/>
        </w:rPr>
        <w:t>19</w:t>
      </w:r>
      <w:r w:rsidR="00A31282" w:rsidRPr="00A31282">
        <w:rPr>
          <w:rFonts w:cs="Arabic Transparent"/>
          <w:sz w:val="28"/>
          <w:szCs w:val="28"/>
          <w:rtl/>
          <w:lang w:val="fr-FR" w:bidi="ar-LB"/>
        </w:rPr>
        <w:t>/11/2013</w:t>
      </w:r>
      <w:r w:rsidR="0036215C">
        <w:rPr>
          <w:rFonts w:cs="Arabic Transparent" w:hint="cs"/>
          <w:sz w:val="28"/>
          <w:szCs w:val="28"/>
          <w:rtl/>
          <w:lang w:val="fr-FR" w:bidi="ar-LB"/>
        </w:rPr>
        <w:t xml:space="preserve">، </w:t>
      </w:r>
      <w:r w:rsidR="00A3118E">
        <w:rPr>
          <w:rFonts w:cs="Arabic Transparent" w:hint="cs"/>
          <w:sz w:val="28"/>
          <w:szCs w:val="28"/>
          <w:rtl/>
          <w:lang w:val="fr-FR" w:bidi="ar-LB"/>
        </w:rPr>
        <w:t xml:space="preserve">اعتبار 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>"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الموافقات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الاستثنائية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بدعة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دستورية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تختزل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سلطة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مجلس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الوزراء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C3CAF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و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تشرك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رئيس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الجمهورية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في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السلطة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التنفيذية</w:t>
      </w:r>
      <w:r w:rsidR="006F5F3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،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C3CAF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وتصدر بموجب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إفادة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موقعة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من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المدير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العام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لرئاسة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مجلس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الوزراء</w:t>
      </w:r>
      <w:r w:rsidR="00666DB7" w:rsidRPr="00083F24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666DB7" w:rsidRPr="00083F2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منفردا</w:t>
      </w:r>
      <w:r w:rsidR="006068D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،</w:t>
      </w:r>
      <w:r w:rsidR="000858DD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 </w:t>
      </w:r>
      <w:r w:rsidR="00882629">
        <w:rPr>
          <w:rFonts w:cs="Arabic Transparent" w:hint="cs"/>
          <w:sz w:val="28"/>
          <w:szCs w:val="28"/>
          <w:rtl/>
          <w:lang w:val="fr-FR" w:bidi="ar-LB"/>
        </w:rPr>
        <w:t>و</w:t>
      </w:r>
      <w:r w:rsidR="00F7613F">
        <w:rPr>
          <w:rFonts w:cs="Arabic Transparent" w:hint="cs"/>
          <w:sz w:val="28"/>
          <w:szCs w:val="28"/>
          <w:rtl/>
          <w:lang w:val="fr-FR" w:bidi="ar-LB"/>
        </w:rPr>
        <w:t>بعد التذكير ب</w:t>
      </w:r>
      <w:r w:rsidR="00882629">
        <w:rPr>
          <w:rFonts w:cs="Arabic Transparent" w:hint="cs"/>
          <w:sz w:val="28"/>
          <w:szCs w:val="28"/>
          <w:rtl/>
          <w:lang w:val="fr-FR" w:bidi="ar-LB"/>
        </w:rPr>
        <w:t>الطلب</w:t>
      </w:r>
      <w:r w:rsidR="006B762F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  <w:r w:rsidR="00882629">
        <w:rPr>
          <w:rFonts w:cs="Arabic Transparent" w:hint="cs"/>
          <w:sz w:val="28"/>
          <w:szCs w:val="28"/>
          <w:rtl/>
          <w:lang w:val="fr-FR" w:bidi="ar-LB"/>
        </w:rPr>
        <w:t xml:space="preserve">الذي سبق </w:t>
      </w:r>
      <w:r w:rsidR="0028584A" w:rsidRPr="002A180B">
        <w:rPr>
          <w:rFonts w:cs="Arabic Transparent" w:hint="cs"/>
          <w:sz w:val="28"/>
          <w:szCs w:val="28"/>
          <w:rtl/>
          <w:lang w:val="fr-FR" w:bidi="ar-LB"/>
        </w:rPr>
        <w:t>لوزير</w:t>
      </w:r>
      <w:r w:rsidR="006B762F">
        <w:rPr>
          <w:rFonts w:cs="Arabic Transparent" w:hint="cs"/>
          <w:sz w:val="28"/>
          <w:szCs w:val="28"/>
          <w:rtl/>
          <w:lang w:val="fr-FR" w:bidi="ar-LB"/>
        </w:rPr>
        <w:t>الطاقة</w:t>
      </w:r>
      <w:r w:rsidR="0028584A" w:rsidRPr="002A180B">
        <w:rPr>
          <w:rFonts w:cs="Arabic Transparent" w:hint="cs"/>
          <w:sz w:val="28"/>
          <w:szCs w:val="28"/>
          <w:rtl/>
          <w:lang w:val="fr-FR" w:bidi="ar-LB"/>
        </w:rPr>
        <w:t xml:space="preserve"> الحالي </w:t>
      </w:r>
      <w:r w:rsidR="006B762F">
        <w:rPr>
          <w:rFonts w:cs="Arabic Transparent" w:hint="cs"/>
          <w:sz w:val="28"/>
          <w:szCs w:val="28"/>
          <w:rtl/>
          <w:lang w:val="fr-FR" w:bidi="ar-LB"/>
        </w:rPr>
        <w:t xml:space="preserve">أن طرحه على مجلس الوزراء </w:t>
      </w:r>
      <w:r w:rsidR="004F480A" w:rsidRPr="002A180B">
        <w:rPr>
          <w:rFonts w:cs="Arabic Transparent" w:hint="cs"/>
          <w:sz w:val="28"/>
          <w:szCs w:val="28"/>
          <w:rtl/>
          <w:lang w:val="fr-FR" w:bidi="ar-LB"/>
        </w:rPr>
        <w:t xml:space="preserve">في عز الانهيار المالي للدولة </w:t>
      </w:r>
      <w:r w:rsidR="006B762F">
        <w:rPr>
          <w:rFonts w:cs="Arabic Transparent" w:hint="cs"/>
          <w:sz w:val="28"/>
          <w:szCs w:val="28"/>
          <w:rtl/>
          <w:lang w:val="fr-FR" w:bidi="ar-LB"/>
        </w:rPr>
        <w:t>ل</w:t>
      </w:r>
      <w:r w:rsidR="0028584A" w:rsidRPr="002A180B">
        <w:rPr>
          <w:rFonts w:cs="Arabic Transparent" w:hint="cs"/>
          <w:sz w:val="28"/>
          <w:szCs w:val="28"/>
          <w:rtl/>
          <w:lang w:val="fr-FR" w:bidi="ar-LB"/>
        </w:rPr>
        <w:t xml:space="preserve">تفويضه </w:t>
      </w:r>
      <w:r w:rsidR="00B74684">
        <w:rPr>
          <w:rFonts w:cs="Arabic Transparent" w:hint="cs"/>
          <w:sz w:val="28"/>
          <w:szCs w:val="28"/>
          <w:rtl/>
          <w:lang w:val="fr-FR" w:bidi="ar-LB"/>
        </w:rPr>
        <w:t>با</w:t>
      </w:r>
      <w:r w:rsidR="0028584A" w:rsidRPr="002A180B">
        <w:rPr>
          <w:rFonts w:cs="Arabic Transparent" w:hint="cs"/>
          <w:sz w:val="28"/>
          <w:szCs w:val="28"/>
          <w:rtl/>
          <w:lang w:val="fr-FR" w:bidi="ar-LB"/>
        </w:rPr>
        <w:t>لتباحث مع "كبار المصنعين بتمويل وإنشاء المعامل،</w:t>
      </w:r>
      <w:r w:rsidR="000E1651" w:rsidRPr="002A180B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  <w:r w:rsidR="00B74684">
        <w:rPr>
          <w:rFonts w:cs="Arabic Transparent" w:hint="cs"/>
          <w:sz w:val="28"/>
          <w:szCs w:val="28"/>
          <w:rtl/>
          <w:lang w:val="fr-FR" w:bidi="ar-LB"/>
        </w:rPr>
        <w:t xml:space="preserve">بعد </w:t>
      </w:r>
      <w:r w:rsidR="003855E2" w:rsidRPr="002A180B">
        <w:rPr>
          <w:rFonts w:cs="Arabic Transparent" w:hint="cs"/>
          <w:sz w:val="28"/>
          <w:szCs w:val="28"/>
          <w:rtl/>
          <w:lang w:val="fr-FR" w:bidi="ar-LB"/>
        </w:rPr>
        <w:t xml:space="preserve">فشل محاولات عديدة </w:t>
      </w:r>
      <w:r w:rsidR="003855E2">
        <w:rPr>
          <w:rFonts w:cs="Arabic Transparent" w:hint="cs"/>
          <w:sz w:val="28"/>
          <w:szCs w:val="28"/>
          <w:rtl/>
          <w:lang w:val="fr-FR" w:bidi="ar-LB"/>
        </w:rPr>
        <w:t xml:space="preserve">لتمرير </w:t>
      </w:r>
      <w:r w:rsidR="00067DBC" w:rsidRPr="002A180B">
        <w:rPr>
          <w:rFonts w:cs="Arabic Transparent" w:hint="cs"/>
          <w:sz w:val="28"/>
          <w:szCs w:val="28"/>
          <w:rtl/>
          <w:lang w:val="fr-FR" w:bidi="ar-LB"/>
        </w:rPr>
        <w:t>بدعة "دمج الحل المؤقت بالدائم"</w:t>
      </w:r>
      <w:r w:rsidR="00067DBC">
        <w:rPr>
          <w:rFonts w:cs="Arabic Transparent" w:hint="cs"/>
          <w:sz w:val="28"/>
          <w:szCs w:val="28"/>
          <w:rtl/>
          <w:lang w:val="fr-FR" w:bidi="ar-LB"/>
        </w:rPr>
        <w:t>، و</w:t>
      </w:r>
      <w:r w:rsidR="0028584A" w:rsidRPr="002A180B">
        <w:rPr>
          <w:rFonts w:cs="Arabic Transparent" w:hint="cs"/>
          <w:sz w:val="28"/>
          <w:szCs w:val="28"/>
          <w:rtl/>
          <w:lang w:val="fr-FR" w:bidi="ar-LB"/>
        </w:rPr>
        <w:t xml:space="preserve">دفاترشروط </w:t>
      </w:r>
      <w:r w:rsidR="00275A9D" w:rsidRPr="002A180B">
        <w:rPr>
          <w:rFonts w:cs="Arabic Transparent" w:hint="cs"/>
          <w:sz w:val="28"/>
          <w:szCs w:val="28"/>
          <w:rtl/>
          <w:lang w:val="fr-FR" w:bidi="ar-LB"/>
        </w:rPr>
        <w:t xml:space="preserve">تم تفصيلها </w:t>
      </w:r>
      <w:r w:rsidR="00D55C75">
        <w:rPr>
          <w:rFonts w:cs="Arabic Transparent" w:hint="cs"/>
          <w:sz w:val="28"/>
          <w:szCs w:val="28"/>
          <w:rtl/>
          <w:lang w:val="fr-FR" w:bidi="ar-LB"/>
        </w:rPr>
        <w:t xml:space="preserve">على القياس </w:t>
      </w:r>
      <w:r w:rsidR="00275A9D" w:rsidRPr="002A180B">
        <w:rPr>
          <w:rFonts w:cs="Arabic Transparent" w:hint="cs"/>
          <w:sz w:val="28"/>
          <w:szCs w:val="28"/>
          <w:rtl/>
          <w:lang w:val="fr-FR" w:bidi="ar-LB"/>
        </w:rPr>
        <w:t>ل</w:t>
      </w:r>
      <w:r w:rsidR="0028584A" w:rsidRPr="002A180B">
        <w:rPr>
          <w:rFonts w:cs="Arabic Transparent" w:hint="cs"/>
          <w:sz w:val="28"/>
          <w:szCs w:val="28"/>
          <w:rtl/>
          <w:lang w:val="fr-FR" w:bidi="ar-LB"/>
        </w:rPr>
        <w:t>إحياء مشروع البواخر</w:t>
      </w:r>
      <w:r w:rsidR="008943C5">
        <w:rPr>
          <w:rFonts w:cs="Arabic Transparent" w:hint="cs"/>
          <w:sz w:val="28"/>
          <w:szCs w:val="28"/>
          <w:rtl/>
          <w:lang w:val="fr-FR" w:bidi="ar-LB"/>
        </w:rPr>
        <w:t xml:space="preserve">، </w:t>
      </w:r>
      <w:r w:rsidR="00C222E5">
        <w:rPr>
          <w:rFonts w:cs="Arabic Transparent" w:hint="cs"/>
          <w:sz w:val="28"/>
          <w:szCs w:val="28"/>
          <w:rtl/>
          <w:lang w:val="fr-FR" w:bidi="ar-LB"/>
        </w:rPr>
        <w:t>على</w:t>
      </w:r>
      <w:r w:rsidR="0028584A" w:rsidRPr="002A180B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  <w:r w:rsidR="00750A9B">
        <w:rPr>
          <w:rFonts w:cs="Arabic Transparent" w:hint="cs"/>
          <w:sz w:val="28"/>
          <w:szCs w:val="28"/>
          <w:rtl/>
          <w:lang w:val="fr-FR" w:bidi="ar-LB"/>
        </w:rPr>
        <w:t>وعد ب</w:t>
      </w:r>
      <w:r w:rsidR="0028584A" w:rsidRPr="002A180B">
        <w:rPr>
          <w:rFonts w:cs="Arabic Transparent" w:hint="cs"/>
          <w:sz w:val="28"/>
          <w:szCs w:val="28"/>
          <w:rtl/>
          <w:lang w:val="fr-FR" w:bidi="ar-LB"/>
        </w:rPr>
        <w:t xml:space="preserve">إلغاء </w:t>
      </w:r>
      <w:r w:rsidR="00750A9B">
        <w:rPr>
          <w:rFonts w:cs="Arabic Transparent" w:hint="cs"/>
          <w:sz w:val="28"/>
          <w:szCs w:val="28"/>
          <w:rtl/>
          <w:lang w:val="fr-FR" w:bidi="ar-LB"/>
        </w:rPr>
        <w:t>"</w:t>
      </w:r>
      <w:r w:rsidR="0028584A" w:rsidRPr="002A180B">
        <w:rPr>
          <w:rFonts w:cs="Arabic Transparent" w:hint="cs"/>
          <w:sz w:val="28"/>
          <w:szCs w:val="28"/>
          <w:rtl/>
          <w:lang w:val="fr-FR" w:bidi="ar-LB"/>
        </w:rPr>
        <w:t>كامل عجز مؤسسة كهرباء لبنان"</w:t>
      </w:r>
      <w:r w:rsidR="00C222E5">
        <w:rPr>
          <w:rFonts w:cs="Arabic Transparent" w:hint="cs"/>
          <w:sz w:val="28"/>
          <w:szCs w:val="28"/>
          <w:rtl/>
          <w:lang w:val="fr-FR" w:bidi="ar-LB"/>
        </w:rPr>
        <w:t>.</w:t>
      </w:r>
      <w:r w:rsidR="0028584A" w:rsidRPr="002A180B">
        <w:rPr>
          <w:rFonts w:cs="Arabic Transparent" w:hint="cs"/>
          <w:sz w:val="28"/>
          <w:szCs w:val="28"/>
          <w:rtl/>
          <w:lang w:val="fr-FR" w:bidi="ar-LB"/>
        </w:rPr>
        <w:t xml:space="preserve"> و</w:t>
      </w:r>
      <w:r w:rsidR="008943C5">
        <w:rPr>
          <w:rFonts w:cs="Arabic Transparent" w:hint="cs"/>
          <w:sz w:val="28"/>
          <w:szCs w:val="28"/>
          <w:rtl/>
          <w:lang w:val="fr-FR" w:bidi="ar-LB"/>
        </w:rPr>
        <w:t xml:space="preserve">كان </w:t>
      </w:r>
      <w:r w:rsidR="0028584A" w:rsidRPr="002A180B">
        <w:rPr>
          <w:rFonts w:cs="Arabic Transparent" w:hint="cs"/>
          <w:sz w:val="28"/>
          <w:szCs w:val="28"/>
          <w:rtl/>
          <w:lang w:val="fr-FR" w:bidi="ar-LB"/>
        </w:rPr>
        <w:t xml:space="preserve">أفدح </w:t>
      </w:r>
      <w:r w:rsidR="00750A9B">
        <w:rPr>
          <w:rFonts w:cs="Arabic Transparent" w:hint="cs"/>
          <w:sz w:val="28"/>
          <w:szCs w:val="28"/>
          <w:rtl/>
          <w:lang w:val="fr-FR" w:bidi="ar-LB"/>
        </w:rPr>
        <w:t>ما في</w:t>
      </w:r>
      <w:r w:rsidR="008943C5">
        <w:rPr>
          <w:rFonts w:cs="Arabic Transparent" w:hint="cs"/>
          <w:sz w:val="28"/>
          <w:szCs w:val="28"/>
          <w:rtl/>
          <w:lang w:val="fr-FR" w:bidi="ar-LB"/>
        </w:rPr>
        <w:t xml:space="preserve"> ذلك الطلب هو </w:t>
      </w:r>
      <w:r w:rsidR="0028584A"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اعتبار </w:t>
      </w:r>
      <w:r w:rsidR="00EE1EB0" w:rsidRPr="00EE1EB0">
        <w:rPr>
          <w:rFonts w:cs="Arabic Transparent" w:hint="cs"/>
          <w:sz w:val="28"/>
          <w:szCs w:val="28"/>
          <w:rtl/>
          <w:lang w:val="fr-FR" w:bidi="ar-LB"/>
        </w:rPr>
        <w:t xml:space="preserve">أن </w:t>
      </w:r>
      <w:r w:rsidR="0028584A" w:rsidRPr="00EE1EB0">
        <w:rPr>
          <w:rFonts w:cs="Arabic Transparent" w:hint="cs"/>
          <w:sz w:val="28"/>
          <w:szCs w:val="28"/>
          <w:rtl/>
          <w:lang w:val="fr-FR" w:bidi="ar-LB"/>
        </w:rPr>
        <w:t>ما يمكن أن تفضي إليه المباحثات</w:t>
      </w:r>
      <w:r w:rsidR="0028584A"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 </w:t>
      </w:r>
      <w:r w:rsidR="008943C5">
        <w:rPr>
          <w:rFonts w:cs="Arabic Transparent" w:hint="cs"/>
          <w:sz w:val="28"/>
          <w:szCs w:val="28"/>
          <w:rtl/>
          <w:lang w:val="fr-FR" w:bidi="ar-LB"/>
        </w:rPr>
        <w:t>ال</w:t>
      </w:r>
      <w:r w:rsidR="00313BD2">
        <w:rPr>
          <w:rFonts w:cs="Arabic Transparent" w:hint="cs"/>
          <w:sz w:val="28"/>
          <w:szCs w:val="28"/>
          <w:rtl/>
          <w:lang w:val="fr-FR" w:bidi="ar-LB"/>
        </w:rPr>
        <w:t>م</w:t>
      </w:r>
      <w:r w:rsidR="008943C5">
        <w:rPr>
          <w:rFonts w:cs="Arabic Transparent" w:hint="cs"/>
          <w:sz w:val="28"/>
          <w:szCs w:val="28"/>
          <w:rtl/>
          <w:lang w:val="fr-FR" w:bidi="ar-LB"/>
        </w:rPr>
        <w:t xml:space="preserve">ذكورة </w:t>
      </w:r>
      <w:r w:rsidR="0028584A" w:rsidRPr="00EE1EB0">
        <w:rPr>
          <w:rFonts w:cs="Arabic Transparent" w:hint="cs"/>
          <w:sz w:val="28"/>
          <w:szCs w:val="28"/>
          <w:rtl/>
          <w:lang w:val="fr-FR" w:bidi="ar-LB"/>
        </w:rPr>
        <w:t>هو اتفاقية تعقد بين دولة ودولة، تحت المادة 52 من الدستور</w:t>
      </w:r>
      <w:r w:rsidR="007B4555" w:rsidRPr="00EE1EB0">
        <w:rPr>
          <w:rFonts w:cs="Arabic Transparent" w:hint="cs"/>
          <w:sz w:val="28"/>
          <w:szCs w:val="28"/>
          <w:rtl/>
          <w:lang w:val="fr-FR" w:bidi="ar-LB"/>
        </w:rPr>
        <w:t xml:space="preserve">، </w:t>
      </w:r>
      <w:r w:rsidR="00AA4963" w:rsidRPr="00EE1EB0">
        <w:rPr>
          <w:rFonts w:cs="Arabic Transparent" w:hint="cs"/>
          <w:sz w:val="28"/>
          <w:szCs w:val="28"/>
          <w:rtl/>
          <w:lang w:val="fr-FR" w:bidi="ar-LB"/>
        </w:rPr>
        <w:t>فيما هي تجري مع شركات خاصة دون أن تكون الدول</w:t>
      </w:r>
      <w:r w:rsidR="00F23F06" w:rsidRPr="00EE1EB0">
        <w:rPr>
          <w:rFonts w:cs="Arabic Transparent" w:hint="cs"/>
          <w:sz w:val="28"/>
          <w:szCs w:val="28"/>
          <w:rtl/>
          <w:lang w:val="fr-FR" w:bidi="ar-LB"/>
        </w:rPr>
        <w:t>ة فريقاً فيها</w:t>
      </w:r>
      <w:r w:rsidR="003F4C06">
        <w:rPr>
          <w:rFonts w:cs="Arabic Transparent" w:hint="cs"/>
          <w:sz w:val="28"/>
          <w:szCs w:val="28"/>
          <w:rtl/>
          <w:lang w:val="fr-FR" w:bidi="ar-LB"/>
        </w:rPr>
        <w:t xml:space="preserve">، </w:t>
      </w:r>
    </w:p>
    <w:p w14:paraId="60EE8CA2" w14:textId="77777777" w:rsidR="003F4C06" w:rsidRPr="00D30F7C" w:rsidRDefault="003F4C06" w:rsidP="000C2CBD">
      <w:pPr>
        <w:bidi/>
        <w:spacing w:after="0"/>
        <w:ind w:firstLine="429"/>
        <w:jc w:val="both"/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</w:pP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نسأل من يعنيهم الأمر أين تقع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هذه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الأساليب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في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إدارة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مصالح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الدولة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وما هي صلتها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بحسن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الإدارة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والإصلاح</w:t>
      </w: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 و</w:t>
      </w:r>
      <w:r w:rsidR="00FA0F7F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الدقة في تطبيق </w:t>
      </w: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الدستور </w:t>
      </w:r>
      <w:r w:rsidR="00FA0F7F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و</w:t>
      </w: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القانون،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FA0F7F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علّ</w:t>
      </w:r>
      <w:r w:rsidR="000C2CBD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هم يقنعونني ب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غير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ما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أطن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0C2CBD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فأ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عت</w:t>
      </w: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ذر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عن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سوء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ظني</w:t>
      </w: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.</w:t>
      </w:r>
    </w:p>
    <w:p w14:paraId="3A960A07" w14:textId="77777777" w:rsidR="00D30F7C" w:rsidRPr="00B357AD" w:rsidRDefault="00C01026" w:rsidP="003100E1">
      <w:pPr>
        <w:bidi/>
        <w:spacing w:after="0"/>
        <w:ind w:firstLine="429"/>
        <w:jc w:val="both"/>
        <w:rPr>
          <w:rFonts w:cs="Arabic Transparent"/>
          <w:sz w:val="28"/>
          <w:szCs w:val="28"/>
          <w:rtl/>
          <w:lang w:val="fr-FR" w:bidi="ar-LB"/>
        </w:rPr>
      </w:pP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بالرغم من كل ذلك يمكن أن نتوقع </w:t>
      </w:r>
      <w:r w:rsidR="009F7280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أي معالجة </w:t>
      </w:r>
      <w:r w:rsidR="002774E3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استباقية للعتمة المرتقبة </w:t>
      </w:r>
      <w:r w:rsidR="009F7280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من هذا القبيل</w:t>
      </w:r>
      <w:r w:rsidR="006C556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، قياساً </w:t>
      </w:r>
      <w:r w:rsidR="000F6596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على </w:t>
      </w:r>
      <w:r w:rsidR="009F7280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فتاوى واجتهادات </w:t>
      </w:r>
      <w:r w:rsidR="006C5564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عهدناها في هذا النهج، 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>ناهيك</w:t>
      </w:r>
      <w:r w:rsidR="00D30F7C" w:rsidRPr="00B357AD">
        <w:rPr>
          <w:rFonts w:cs="Arabic Transparent"/>
          <w:sz w:val="28"/>
          <w:szCs w:val="28"/>
          <w:rtl/>
          <w:lang w:val="fr-FR" w:bidi="ar-LB"/>
        </w:rPr>
        <w:t xml:space="preserve"> 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>عن</w:t>
      </w:r>
      <w:r w:rsidR="00D30F7C" w:rsidRPr="00B357AD">
        <w:rPr>
          <w:rFonts w:cs="Arabic Transparent"/>
          <w:sz w:val="28"/>
          <w:szCs w:val="28"/>
          <w:rtl/>
          <w:lang w:val="fr-FR" w:bidi="ar-LB"/>
        </w:rPr>
        <w:t xml:space="preserve"> 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>فنون</w:t>
      </w:r>
      <w:r w:rsidR="00D30F7C" w:rsidRPr="00B357AD">
        <w:rPr>
          <w:rFonts w:cs="Arabic Transparent"/>
          <w:sz w:val="28"/>
          <w:szCs w:val="28"/>
          <w:rtl/>
          <w:lang w:val="fr-FR" w:bidi="ar-LB"/>
        </w:rPr>
        <w:t xml:space="preserve"> 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>المناورة كأن توضع المعاملات قيد التنفيذ لتصبح أمراً واقعاً قبل استيفائها الشروط القانونية اللازمة، على أن تعالج لاحقاً عن طريق المصالحة في غياب المساءلة عن المخالفة، و</w:t>
      </w:r>
      <w:r w:rsidR="005909D6">
        <w:rPr>
          <w:rFonts w:cs="Arabic Transparent" w:hint="cs"/>
          <w:sz w:val="28"/>
          <w:szCs w:val="28"/>
          <w:rtl/>
          <w:lang w:val="fr-FR" w:bidi="ar-LB"/>
        </w:rPr>
        <w:t xml:space="preserve">عن 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>المواربة</w:t>
      </w:r>
      <w:r w:rsidR="00D30F7C" w:rsidRPr="00B357AD">
        <w:rPr>
          <w:rFonts w:cs="Arabic Transparent"/>
          <w:sz w:val="28"/>
          <w:szCs w:val="28"/>
          <w:rtl/>
          <w:lang w:val="fr-FR" w:bidi="ar-LB"/>
        </w:rPr>
        <w:t xml:space="preserve"> </w:t>
      </w:r>
      <w:r w:rsidR="005909D6">
        <w:rPr>
          <w:rFonts w:cs="Arabic Transparent" w:hint="cs"/>
          <w:sz w:val="28"/>
          <w:szCs w:val="28"/>
          <w:rtl/>
          <w:lang w:val="fr-FR" w:bidi="ar-LB"/>
        </w:rPr>
        <w:t>و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 xml:space="preserve">تحريف </w:t>
      </w:r>
      <w:r w:rsidR="00D30F7C" w:rsidRPr="00B357AD">
        <w:rPr>
          <w:rFonts w:cs="Arabic Transparent"/>
          <w:sz w:val="28"/>
          <w:szCs w:val="28"/>
          <w:rtl/>
          <w:lang w:val="fr-FR" w:bidi="ar-LB"/>
        </w:rPr>
        <w:t>الكلام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 xml:space="preserve"> واللعب</w:t>
      </w:r>
      <w:r w:rsidR="00D30F7C" w:rsidRPr="00B357AD">
        <w:rPr>
          <w:rFonts w:cs="Arabic Transparent"/>
          <w:sz w:val="28"/>
          <w:szCs w:val="28"/>
          <w:rtl/>
          <w:lang w:val="fr-FR" w:bidi="ar-LB"/>
        </w:rPr>
        <w:t xml:space="preserve"> 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>على</w:t>
      </w:r>
      <w:r w:rsidR="00D30F7C" w:rsidRPr="00B357AD">
        <w:rPr>
          <w:rFonts w:cs="Arabic Transparent"/>
          <w:sz w:val="28"/>
          <w:szCs w:val="28"/>
          <w:rtl/>
          <w:lang w:val="fr-FR" w:bidi="ar-LB"/>
        </w:rPr>
        <w:t xml:space="preserve"> 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>الالفاظ</w:t>
      </w:r>
      <w:r w:rsidR="00D30F7C" w:rsidRPr="00B357AD">
        <w:rPr>
          <w:rFonts w:cs="Arabic Transparent"/>
          <w:sz w:val="28"/>
          <w:szCs w:val="28"/>
          <w:rtl/>
          <w:lang w:val="fr-FR" w:bidi="ar-LB"/>
        </w:rPr>
        <w:t xml:space="preserve"> 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>أو استخدام</w:t>
      </w:r>
      <w:r w:rsidR="00D30F7C" w:rsidRPr="00B357AD">
        <w:rPr>
          <w:rFonts w:cs="Arabic Transparent"/>
          <w:sz w:val="28"/>
          <w:szCs w:val="28"/>
          <w:rtl/>
          <w:lang w:val="fr-FR" w:bidi="ar-LB"/>
        </w:rPr>
        <w:t xml:space="preserve"> 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>التعابير</w:t>
      </w:r>
      <w:r w:rsidR="00D30F7C" w:rsidRPr="00B357AD">
        <w:rPr>
          <w:rFonts w:cs="Arabic Transparent"/>
          <w:sz w:val="28"/>
          <w:szCs w:val="28"/>
          <w:rtl/>
          <w:lang w:val="fr-FR" w:bidi="ar-LB"/>
        </w:rPr>
        <w:t xml:space="preserve"> 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>الملتبسة</w:t>
      </w:r>
      <w:r w:rsidR="005909D6">
        <w:rPr>
          <w:rFonts w:cs="Arabic Transparent" w:hint="cs"/>
          <w:sz w:val="28"/>
          <w:szCs w:val="28"/>
          <w:rtl/>
          <w:lang w:val="fr-FR" w:bidi="ar-LB"/>
        </w:rPr>
        <w:t>،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 xml:space="preserve"> والشطارة في</w:t>
      </w:r>
      <w:r w:rsidR="00D30F7C" w:rsidRPr="00B357AD">
        <w:rPr>
          <w:rFonts w:cs="Arabic Transparent"/>
          <w:sz w:val="28"/>
          <w:szCs w:val="28"/>
          <w:rtl/>
          <w:lang w:val="fr-FR" w:bidi="ar-LB"/>
        </w:rPr>
        <w:t xml:space="preserve"> 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>الصياغة</w:t>
      </w:r>
      <w:r w:rsidR="00D30F7C" w:rsidRPr="00B357AD">
        <w:rPr>
          <w:rFonts w:cs="Arabic Transparent"/>
          <w:sz w:val="28"/>
          <w:szCs w:val="28"/>
          <w:rtl/>
          <w:lang w:val="fr-FR" w:bidi="ar-LB"/>
        </w:rPr>
        <w:t xml:space="preserve"> 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 xml:space="preserve">والتعديلات المتكررة على قرارات مجلس الوزراء، </w:t>
      </w:r>
      <w:r w:rsidR="008E1065">
        <w:rPr>
          <w:rFonts w:cs="Arabic Transparent" w:hint="cs"/>
          <w:sz w:val="28"/>
          <w:szCs w:val="28"/>
          <w:rtl/>
          <w:lang w:val="fr-FR" w:bidi="ar-LB"/>
        </w:rPr>
        <w:t>و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>استخدام التعابير المبهة والملتبسة لتمويه جوهر الموضوع</w:t>
      </w:r>
      <w:r w:rsidR="008E1065">
        <w:rPr>
          <w:rFonts w:cs="Arabic Transparent" w:hint="cs"/>
          <w:sz w:val="28"/>
          <w:szCs w:val="28"/>
          <w:rtl/>
          <w:lang w:val="fr-FR" w:bidi="ar-LB"/>
        </w:rPr>
        <w:t>. وهي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  <w:r w:rsidR="008E1065">
        <w:rPr>
          <w:rFonts w:cs="Arabic Transparent" w:hint="cs"/>
          <w:sz w:val="28"/>
          <w:szCs w:val="28"/>
          <w:rtl/>
          <w:lang w:val="fr-FR" w:bidi="ar-LB"/>
        </w:rPr>
        <w:t xml:space="preserve">كلها 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>ليست حكراً على وزير  طاقة واحد،</w:t>
      </w:r>
      <w:r w:rsidR="008E1065">
        <w:rPr>
          <w:rFonts w:cs="Arabic Transparent" w:hint="cs"/>
          <w:sz w:val="28"/>
          <w:szCs w:val="28"/>
          <w:rtl/>
          <w:lang w:val="fr-FR" w:bidi="ar-LB"/>
        </w:rPr>
        <w:t xml:space="preserve"> </w:t>
      </w:r>
      <w:r w:rsidR="00D30F7C" w:rsidRPr="00B357AD">
        <w:rPr>
          <w:rFonts w:cs="Arabic Transparent" w:hint="cs"/>
          <w:sz w:val="28"/>
          <w:szCs w:val="28"/>
          <w:rtl/>
          <w:lang w:val="fr-FR" w:bidi="ar-LB"/>
        </w:rPr>
        <w:t xml:space="preserve">وإنما هو من قواعد النهج السائد يتوارثه كل من تم ترفيعه من مستشار إلى رتبة وزير. </w:t>
      </w:r>
    </w:p>
    <w:p w14:paraId="290B8CF4" w14:textId="77777777" w:rsidR="005F18FD" w:rsidRPr="005F18FD" w:rsidRDefault="008E1065" w:rsidP="00566878">
      <w:pPr>
        <w:bidi/>
        <w:spacing w:after="0" w:line="240" w:lineRule="auto"/>
        <w:ind w:firstLine="429"/>
        <w:jc w:val="both"/>
        <w:rPr>
          <w:rFonts w:ascii="Traditional Arabic" w:hAnsi="Traditional Arabic" w:cs="Arabic Transparent"/>
          <w:sz w:val="28"/>
          <w:szCs w:val="28"/>
          <w:rtl/>
          <w:lang w:val="fr-FR"/>
        </w:rPr>
      </w:pP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استطراداً</w:t>
      </w:r>
      <w:r w:rsidR="0069254B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، </w:t>
      </w:r>
      <w:r w:rsidR="00EA3588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ن</w:t>
      </w:r>
      <w:r w:rsidR="00EA3588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تساءل</w:t>
      </w:r>
      <w:r w:rsidR="00EA3588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EA3588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هل تعرّف </w:t>
      </w:r>
      <w:r w:rsidR="00F72234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أصحاب القرار بالموافقة الاستثنائيىة </w:t>
      </w:r>
      <w:r w:rsidR="00182C7A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ع</w:t>
      </w:r>
      <w:r w:rsidR="002B3310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لى الطبيعة القانونية ل</w:t>
      </w:r>
      <w:r w:rsidR="00EA3588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لقاديشا</w:t>
      </w:r>
      <w:r w:rsidR="00EA3588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8304A3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وعل</w:t>
      </w:r>
      <w:r w:rsidR="005969A7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ى</w:t>
      </w:r>
      <w:r w:rsidR="008304A3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 علاقتها بمؤسسة كهرباء لبان </w:t>
      </w:r>
      <w:r w:rsidR="00182C7A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لإخراجها </w:t>
      </w:r>
      <w:r w:rsidR="00EA3588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من</w:t>
      </w:r>
      <w:r w:rsidR="00EA3588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EA3588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قرار</w:t>
      </w:r>
      <w:r w:rsidR="00EA3588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EA3588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وقف</w:t>
      </w:r>
      <w:r w:rsidR="00EA3588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EA3588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العمل</w:t>
      </w:r>
      <w:r w:rsidR="00EA3588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EA3588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بالساعات</w:t>
      </w:r>
      <w:r w:rsidR="00EA3588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EA3588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الإضافية،</w:t>
      </w:r>
      <w:r w:rsidR="00EA3588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EA3588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وكأنها</w:t>
      </w:r>
      <w:r w:rsidR="00EA3588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EA3588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مؤسسة</w:t>
      </w:r>
      <w:r w:rsidR="00EA3588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EA3588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عامة</w:t>
      </w:r>
      <w:r w:rsidR="008304A3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، وهل يعرفون أن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هذه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الساعات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الإضافية،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التي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أج</w:t>
      </w:r>
      <w:r w:rsidR="008304A3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ي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زإعطا</w:t>
      </w:r>
      <w:r w:rsidR="008304A3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ؤ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ها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استثناءً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من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قرار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سابق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لمجلس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الوزراء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لا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تعطى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الا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للمحظيين،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بمعظمها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دونما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حاجة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ومن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دون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القيام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بعمل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فعلي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لقاء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التعويضات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التي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تضاف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الى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أعباء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969A7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كهرباء لبنان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وعجزها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المالي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المتراكم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بموازاة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تراكم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كميات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الفيول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المستعار</w:t>
      </w:r>
      <w:r w:rsidR="00AD4F9B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على حساب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الخزينة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العاجزة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177555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اليوم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حتى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عن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دفع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رواتب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الموظفين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من</w:t>
      </w:r>
      <w:r w:rsidR="002B3310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2B3310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إيراداتها</w:t>
      </w:r>
      <w:r w:rsidR="00B2023C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، في وقت يجري </w:t>
      </w:r>
      <w:r w:rsidR="00177555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فيه</w:t>
      </w:r>
      <w:r w:rsidR="00B2023C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 درس طلب المؤسسة </w:t>
      </w:r>
      <w:r w:rsidR="009C56F4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من مصرف لبنان مبلغ 312 مليون دولار بالسعر الرسمي لتغطية </w:t>
      </w:r>
      <w:r w:rsidR="00F97101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تكاليف عقودها </w:t>
      </w:r>
      <w:r w:rsidR="00A240F8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الباهظة </w:t>
      </w:r>
      <w:r w:rsidR="00F97101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مع شركات الصيانة والتشغيل و</w:t>
      </w:r>
      <w:r w:rsidR="009C56F4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م</w:t>
      </w:r>
      <w:r w:rsidR="00F97101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قدمي الخدمات </w:t>
      </w:r>
      <w:r w:rsidR="00A240F8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وعقود الاستشاريين </w:t>
      </w:r>
      <w:r w:rsidR="003A20E0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ف</w:t>
      </w:r>
      <w:r w:rsidR="00A240F8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يما يستمر الهدر</w:t>
      </w:r>
      <w:r w:rsidR="00026CC9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. </w:t>
      </w:r>
      <w:r w:rsidR="008C1E57"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ويحدثونك</w:t>
      </w:r>
      <w:r w:rsidR="008C1E57"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8C1E57"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عن</w:t>
      </w:r>
      <w:r w:rsidR="008C1E57"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8C1E57"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أسباب</w:t>
      </w:r>
      <w:r w:rsidR="008C1E57"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566878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عدم تخلّيهم عن </w:t>
      </w:r>
      <w:r w:rsidR="008C1E57"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8C1E57"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الطاقة</w:t>
      </w:r>
      <w:r w:rsidR="00F61438" w:rsidRPr="00F61438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 </w:t>
      </w:r>
      <w:r w:rsidR="00D9210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" </w:t>
      </w:r>
      <w:r w:rsidR="00D9210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بعد</w:t>
      </w:r>
      <w:r w:rsidR="00D9210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D9210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كل</w:t>
      </w:r>
      <w:r w:rsidR="00D9210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D9210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الإنجازات</w:t>
      </w:r>
      <w:r w:rsidR="00D9210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" </w:t>
      </w:r>
      <w:r w:rsidR="00D9210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التي</w:t>
      </w:r>
      <w:r w:rsidR="00D9210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66878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حققوها.</w:t>
      </w:r>
      <w:r w:rsidR="00D9210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بالأمس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قالها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النائب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سليم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الخوري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وقبله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الوزيرة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بستاني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التي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بشرتنا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بعدم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تخليها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عن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"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مسؤولياتهم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>"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،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وبعده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الوزير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غجر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الذي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أعلن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عن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رغبته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بالتحدي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الذي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أودى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به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إلى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موقعه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في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هذه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الوزارة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بالرغم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من</w:t>
      </w:r>
      <w:r w:rsidR="005F18FD"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F18FD"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مشاكلها</w:t>
      </w:r>
      <w:r w:rsidR="003411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؟!</w:t>
      </w:r>
      <w:r w:rsidR="005F18FD" w:rsidRPr="005F18FD">
        <w:rPr>
          <w:rFonts w:ascii="Traditional Arabic" w:hAnsi="Traditional Arabic" w:cs="Arabic Transparent"/>
          <w:sz w:val="28"/>
          <w:szCs w:val="28"/>
          <w:lang w:val="fr-FR"/>
        </w:rPr>
        <w:t xml:space="preserve"> </w:t>
      </w:r>
    </w:p>
    <w:p w14:paraId="3B2B4163" w14:textId="77777777" w:rsidR="005F18FD" w:rsidRPr="005F18FD" w:rsidRDefault="005F18FD" w:rsidP="005823E2">
      <w:pPr>
        <w:bidi/>
        <w:spacing w:after="0" w:line="240" w:lineRule="auto"/>
        <w:ind w:firstLine="429"/>
        <w:jc w:val="both"/>
        <w:rPr>
          <w:rFonts w:ascii="Traditional Arabic" w:hAnsi="Traditional Arabic" w:cs="Arabic Transparent"/>
          <w:sz w:val="28"/>
          <w:szCs w:val="28"/>
          <w:rtl/>
          <w:lang w:val="fr-FR"/>
        </w:rPr>
      </w:pP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بالأمس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طالبت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كارباور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شيب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بدفع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قيمة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مستحقاتها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بالدولار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الأميركي،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522811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وأعلنت هي أيضاً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عن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تمسكها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بمشروعها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في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لبنان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وتعتبره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تحدياً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لها،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فما</w:t>
      </w:r>
      <w:r w:rsidR="00E33339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ذا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="00E33339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ي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حصل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وهل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هي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مستعدة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لأن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تخسر،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أم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أن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"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أرباحهم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"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الفاحشة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خلال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السنوات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الماضية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تسمح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لهم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بتفويت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ربح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إضافي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مؤقتا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.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بانتظار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استئناف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مكاسب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سوف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تأتي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حتماً؟</w:t>
      </w:r>
      <w:r w:rsidRPr="005F18FD">
        <w:rPr>
          <w:rFonts w:ascii="Traditional Arabic" w:hAnsi="Traditional Arabic" w:cs="Arabic Transparent"/>
          <w:sz w:val="28"/>
          <w:szCs w:val="28"/>
          <w:lang w:val="fr-FR"/>
        </w:rPr>
        <w:t>!</w:t>
      </w:r>
    </w:p>
    <w:p w14:paraId="05783727" w14:textId="77777777" w:rsidR="00800398" w:rsidRDefault="00696FFA" w:rsidP="00800398">
      <w:pPr>
        <w:bidi/>
        <w:spacing w:after="0" w:line="240" w:lineRule="auto"/>
        <w:ind w:firstLine="432"/>
        <w:jc w:val="both"/>
        <w:rPr>
          <w:rFonts w:ascii="Traditional Arabic" w:hAnsi="Traditional Arabic" w:cs="Arabic Transparent"/>
          <w:sz w:val="28"/>
          <w:szCs w:val="28"/>
          <w:rtl/>
          <w:lang w:val="fr-FR"/>
        </w:rPr>
      </w:pPr>
      <w:r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هناك </w:t>
      </w:r>
      <w:r w:rsidR="00800398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بالتأكيد </w:t>
      </w:r>
      <w:r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من سوف ي</w:t>
      </w:r>
      <w:r w:rsidR="00E65590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ؤيد الموافقة الاستثنائبة لتجنب العتمة وانقطاع الكهرباء على أبواب الشتاء، </w:t>
      </w:r>
      <w:r w:rsidR="006A3D8F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ويسأل عن ال</w:t>
      </w:r>
      <w:r w:rsidR="00800398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بديل</w:t>
      </w:r>
      <w:r w:rsidR="006A3D8F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، فأجيب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إن</w:t>
      </w:r>
      <w:r w:rsidR="00A86E5B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 ما وصلنا إليه اليوم هو نتيجة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 خصومة مزمنة مع القانون وسوف تستمر ما </w:t>
      </w:r>
    </w:p>
    <w:p w14:paraId="6FE891E1" w14:textId="77777777" w:rsidR="00F80594" w:rsidRDefault="00696FFA" w:rsidP="005823E2">
      <w:pPr>
        <w:bidi/>
        <w:spacing w:after="0" w:line="240" w:lineRule="auto"/>
        <w:jc w:val="both"/>
        <w:rPr>
          <w:rFonts w:ascii="Traditional Arabic" w:hAnsi="Traditional Arabic" w:cs="Arabic Transparent"/>
          <w:sz w:val="28"/>
          <w:szCs w:val="28"/>
          <w:rtl/>
        </w:rPr>
      </w:pP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استمروا</w:t>
      </w:r>
      <w:r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، </w:t>
      </w:r>
      <w:r w:rsidRPr="005F18FD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ويستمرالفساد،</w:t>
      </w:r>
      <w:r w:rsidRPr="005F18FD">
        <w:rPr>
          <w:rFonts w:ascii="Traditional Arabic" w:hAnsi="Traditional Arabic" w:cs="Arabic Transparent"/>
          <w:sz w:val="28"/>
          <w:szCs w:val="28"/>
          <w:rtl/>
          <w:lang w:val="fr-FR"/>
        </w:rPr>
        <w:t xml:space="preserve">  </w:t>
      </w:r>
      <w:r w:rsidR="004778E0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وتتعمق الأزمة</w:t>
      </w:r>
      <w:r w:rsidR="005823E2">
        <w:rPr>
          <w:rFonts w:ascii="Traditional Arabic" w:hAnsi="Traditional Arabic" w:cs="Arabic Transparent" w:hint="cs"/>
          <w:sz w:val="28"/>
          <w:szCs w:val="28"/>
          <w:rtl/>
          <w:lang w:val="fr-FR"/>
        </w:rPr>
        <w:t>، فهل البلد قادر على تحمّل المزيد</w:t>
      </w:r>
      <w:r w:rsidRPr="005F18FD">
        <w:rPr>
          <w:rFonts w:ascii="Traditional Arabic" w:hAnsi="Traditional Arabic" w:cs="Arabic Transparent"/>
          <w:sz w:val="28"/>
          <w:szCs w:val="28"/>
          <w:lang w:val="fr-FR"/>
        </w:rPr>
        <w:t>!</w:t>
      </w:r>
      <w:r w:rsidR="00F80594">
        <w:rPr>
          <w:rFonts w:ascii="Traditional Arabic" w:hAnsi="Traditional Arabic" w:cs="Arabic Transparent" w:hint="cs"/>
          <w:sz w:val="28"/>
          <w:szCs w:val="28"/>
          <w:rtl/>
          <w:lang w:val="fr-FR"/>
        </w:rPr>
        <w:t xml:space="preserve"> </w:t>
      </w:r>
    </w:p>
    <w:p w14:paraId="48316637" w14:textId="77777777" w:rsidR="007C7603" w:rsidRPr="00F80594" w:rsidRDefault="00F80594" w:rsidP="005823E2">
      <w:pPr>
        <w:bidi/>
        <w:spacing w:after="0" w:line="240" w:lineRule="auto"/>
        <w:ind w:firstLine="432"/>
        <w:jc w:val="both"/>
        <w:rPr>
          <w:rFonts w:ascii="Traditional Arabic" w:hAnsi="Traditional Arabic" w:cs="Arabic Transparent"/>
          <w:sz w:val="28"/>
          <w:szCs w:val="28"/>
          <w:rtl/>
        </w:rPr>
      </w:pP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شكراً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انك</w:t>
      </w: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م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تعطوننا </w:t>
      </w:r>
      <w:r w:rsidR="00F2684E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دائماً</w:t>
      </w:r>
      <w:r w:rsidR="00F2684E"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الفرصة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لتنبيه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الغافلين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="00F2684E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ع</w:t>
      </w:r>
      <w:r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ن أ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سباب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استشراء</w:t>
      </w:r>
      <w:r w:rsidRPr="00D30F7C">
        <w:rPr>
          <w:rFonts w:ascii="Traditional Arabic" w:hAnsi="Traditional Arabic" w:cs="Arabic Transparent"/>
          <w:color w:val="002060"/>
          <w:sz w:val="28"/>
          <w:szCs w:val="28"/>
          <w:rtl/>
          <w:lang w:val="fr-FR"/>
        </w:rPr>
        <w:t xml:space="preserve"> </w:t>
      </w:r>
      <w:r w:rsidRPr="00D30F7C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 xml:space="preserve">الفساد </w:t>
      </w:r>
      <w:r w:rsidR="00F2684E">
        <w:rPr>
          <w:rFonts w:ascii="Traditional Arabic" w:hAnsi="Traditional Arabic" w:cs="Arabic Transparent" w:hint="cs"/>
          <w:color w:val="002060"/>
          <w:sz w:val="28"/>
          <w:szCs w:val="28"/>
          <w:rtl/>
          <w:lang w:val="fr-FR"/>
        </w:rPr>
        <w:t>في ظل</w:t>
      </w:r>
      <w:r w:rsidRPr="00D30F7C">
        <w:rPr>
          <w:rFonts w:hint="cs"/>
          <w:color w:val="002060"/>
          <w:sz w:val="28"/>
          <w:szCs w:val="28"/>
          <w:rtl/>
          <w:lang w:bidi="ar-LB"/>
        </w:rPr>
        <w:t xml:space="preserve"> الإصلاح!</w:t>
      </w:r>
    </w:p>
    <w:sectPr w:rsidR="007C7603" w:rsidRPr="00F8059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5ACE0" w14:textId="77777777" w:rsidR="003B7312" w:rsidRDefault="003B7312" w:rsidP="0035309E">
      <w:pPr>
        <w:spacing w:after="0" w:line="240" w:lineRule="auto"/>
      </w:pPr>
      <w:r>
        <w:separator/>
      </w:r>
    </w:p>
  </w:endnote>
  <w:endnote w:type="continuationSeparator" w:id="0">
    <w:p w14:paraId="40C8FBE0" w14:textId="77777777" w:rsidR="003B7312" w:rsidRDefault="003B7312" w:rsidP="00353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-bold">
    <w:panose1 w:val="00000000000000000000"/>
    <w:charset w:val="00"/>
    <w:family w:val="roman"/>
    <w:notTrueType/>
    <w:pitch w:val="default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2814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F4A6F" w14:textId="77777777" w:rsidR="0035309E" w:rsidRDefault="00353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3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375DCA" w14:textId="77777777" w:rsidR="0035309E" w:rsidRDefault="00353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A1C84" w14:textId="77777777" w:rsidR="003B7312" w:rsidRDefault="003B7312" w:rsidP="0035309E">
      <w:pPr>
        <w:spacing w:after="0" w:line="240" w:lineRule="auto"/>
      </w:pPr>
      <w:r>
        <w:separator/>
      </w:r>
    </w:p>
  </w:footnote>
  <w:footnote w:type="continuationSeparator" w:id="0">
    <w:p w14:paraId="330D550E" w14:textId="77777777" w:rsidR="003B7312" w:rsidRDefault="003B7312" w:rsidP="00353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812"/>
    <w:multiLevelType w:val="hybridMultilevel"/>
    <w:tmpl w:val="4F72256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F1248E4"/>
    <w:multiLevelType w:val="hybridMultilevel"/>
    <w:tmpl w:val="3690C0E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02E40D5"/>
    <w:multiLevelType w:val="hybridMultilevel"/>
    <w:tmpl w:val="BDEC8DD8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B8D"/>
    <w:rsid w:val="0000309B"/>
    <w:rsid w:val="00021729"/>
    <w:rsid w:val="0002455C"/>
    <w:rsid w:val="00026CC9"/>
    <w:rsid w:val="000302E2"/>
    <w:rsid w:val="00053040"/>
    <w:rsid w:val="00067DBC"/>
    <w:rsid w:val="00081B80"/>
    <w:rsid w:val="00083F24"/>
    <w:rsid w:val="000858DD"/>
    <w:rsid w:val="00091978"/>
    <w:rsid w:val="00092361"/>
    <w:rsid w:val="000A64D0"/>
    <w:rsid w:val="000B19CF"/>
    <w:rsid w:val="000C2CBD"/>
    <w:rsid w:val="000C6866"/>
    <w:rsid w:val="000E1651"/>
    <w:rsid w:val="000E5348"/>
    <w:rsid w:val="000F6596"/>
    <w:rsid w:val="001046EF"/>
    <w:rsid w:val="0010488D"/>
    <w:rsid w:val="00113B8D"/>
    <w:rsid w:val="00117063"/>
    <w:rsid w:val="00123031"/>
    <w:rsid w:val="00132E17"/>
    <w:rsid w:val="0015331C"/>
    <w:rsid w:val="00154D4F"/>
    <w:rsid w:val="00177555"/>
    <w:rsid w:val="00182C7A"/>
    <w:rsid w:val="00183342"/>
    <w:rsid w:val="001878A9"/>
    <w:rsid w:val="001956F8"/>
    <w:rsid w:val="001A2F78"/>
    <w:rsid w:val="001A46A7"/>
    <w:rsid w:val="001A5ABB"/>
    <w:rsid w:val="001B25E3"/>
    <w:rsid w:val="001C286C"/>
    <w:rsid w:val="001C2A70"/>
    <w:rsid w:val="001C6526"/>
    <w:rsid w:val="001C6ACD"/>
    <w:rsid w:val="001E4AC5"/>
    <w:rsid w:val="001F6F74"/>
    <w:rsid w:val="002011CD"/>
    <w:rsid w:val="0020170E"/>
    <w:rsid w:val="00206893"/>
    <w:rsid w:val="002140EB"/>
    <w:rsid w:val="00215255"/>
    <w:rsid w:val="00217BE1"/>
    <w:rsid w:val="00221523"/>
    <w:rsid w:val="00224F5C"/>
    <w:rsid w:val="00245630"/>
    <w:rsid w:val="002715F1"/>
    <w:rsid w:val="00275A9D"/>
    <w:rsid w:val="002767BA"/>
    <w:rsid w:val="002774E3"/>
    <w:rsid w:val="002826D0"/>
    <w:rsid w:val="00283860"/>
    <w:rsid w:val="0028584A"/>
    <w:rsid w:val="002A180B"/>
    <w:rsid w:val="002A3CF6"/>
    <w:rsid w:val="002A6765"/>
    <w:rsid w:val="002B3310"/>
    <w:rsid w:val="002B53B0"/>
    <w:rsid w:val="002C1C97"/>
    <w:rsid w:val="002C36AB"/>
    <w:rsid w:val="002C4F50"/>
    <w:rsid w:val="002C6FCA"/>
    <w:rsid w:val="002E66BF"/>
    <w:rsid w:val="002F3164"/>
    <w:rsid w:val="003054E8"/>
    <w:rsid w:val="003100E1"/>
    <w:rsid w:val="00313BD2"/>
    <w:rsid w:val="00332709"/>
    <w:rsid w:val="003411FD"/>
    <w:rsid w:val="0035309E"/>
    <w:rsid w:val="00360093"/>
    <w:rsid w:val="0036215C"/>
    <w:rsid w:val="00367772"/>
    <w:rsid w:val="00372B9C"/>
    <w:rsid w:val="00381601"/>
    <w:rsid w:val="003852A7"/>
    <w:rsid w:val="003855E2"/>
    <w:rsid w:val="003879F8"/>
    <w:rsid w:val="00394B08"/>
    <w:rsid w:val="003A072E"/>
    <w:rsid w:val="003A20E0"/>
    <w:rsid w:val="003A2F0B"/>
    <w:rsid w:val="003B5406"/>
    <w:rsid w:val="003B5672"/>
    <w:rsid w:val="003B7312"/>
    <w:rsid w:val="003C57A7"/>
    <w:rsid w:val="003E3E26"/>
    <w:rsid w:val="003E56DE"/>
    <w:rsid w:val="003F4C06"/>
    <w:rsid w:val="0041415A"/>
    <w:rsid w:val="00420C0C"/>
    <w:rsid w:val="00423E3D"/>
    <w:rsid w:val="0043542C"/>
    <w:rsid w:val="00440478"/>
    <w:rsid w:val="004436C5"/>
    <w:rsid w:val="00452F1D"/>
    <w:rsid w:val="00455F41"/>
    <w:rsid w:val="004619EA"/>
    <w:rsid w:val="00471693"/>
    <w:rsid w:val="004778E0"/>
    <w:rsid w:val="00494AAA"/>
    <w:rsid w:val="00494DC7"/>
    <w:rsid w:val="004A4464"/>
    <w:rsid w:val="004B3788"/>
    <w:rsid w:val="004C32D2"/>
    <w:rsid w:val="004D4F2E"/>
    <w:rsid w:val="004E4282"/>
    <w:rsid w:val="004F12F3"/>
    <w:rsid w:val="004F480A"/>
    <w:rsid w:val="00515889"/>
    <w:rsid w:val="00522811"/>
    <w:rsid w:val="005334CE"/>
    <w:rsid w:val="00535DFC"/>
    <w:rsid w:val="00543137"/>
    <w:rsid w:val="00552B1B"/>
    <w:rsid w:val="005642E1"/>
    <w:rsid w:val="00565654"/>
    <w:rsid w:val="00566878"/>
    <w:rsid w:val="00574576"/>
    <w:rsid w:val="005823E2"/>
    <w:rsid w:val="005909D6"/>
    <w:rsid w:val="005950DF"/>
    <w:rsid w:val="005969A7"/>
    <w:rsid w:val="005B4FD1"/>
    <w:rsid w:val="005F18FD"/>
    <w:rsid w:val="006068DC"/>
    <w:rsid w:val="00607141"/>
    <w:rsid w:val="006169CF"/>
    <w:rsid w:val="00617F39"/>
    <w:rsid w:val="006246E4"/>
    <w:rsid w:val="00651A3D"/>
    <w:rsid w:val="00654720"/>
    <w:rsid w:val="0066491A"/>
    <w:rsid w:val="00666DB7"/>
    <w:rsid w:val="00687C0A"/>
    <w:rsid w:val="0069254B"/>
    <w:rsid w:val="00695B82"/>
    <w:rsid w:val="00696FFA"/>
    <w:rsid w:val="006A1701"/>
    <w:rsid w:val="006A3D8F"/>
    <w:rsid w:val="006B63AE"/>
    <w:rsid w:val="006B762F"/>
    <w:rsid w:val="006C3CAF"/>
    <w:rsid w:val="006C5564"/>
    <w:rsid w:val="006D13CF"/>
    <w:rsid w:val="006D3884"/>
    <w:rsid w:val="006E32B1"/>
    <w:rsid w:val="006F2BA5"/>
    <w:rsid w:val="006F4122"/>
    <w:rsid w:val="006F5F3C"/>
    <w:rsid w:val="007171F6"/>
    <w:rsid w:val="00730F66"/>
    <w:rsid w:val="00731255"/>
    <w:rsid w:val="00734A4A"/>
    <w:rsid w:val="00750A9B"/>
    <w:rsid w:val="00755981"/>
    <w:rsid w:val="0078293E"/>
    <w:rsid w:val="007936FC"/>
    <w:rsid w:val="0079556E"/>
    <w:rsid w:val="00795E82"/>
    <w:rsid w:val="007B3E36"/>
    <w:rsid w:val="007B4555"/>
    <w:rsid w:val="007B4739"/>
    <w:rsid w:val="007C5E1D"/>
    <w:rsid w:val="007C7603"/>
    <w:rsid w:val="007D5F8D"/>
    <w:rsid w:val="007F4E37"/>
    <w:rsid w:val="00800398"/>
    <w:rsid w:val="008203AF"/>
    <w:rsid w:val="00826289"/>
    <w:rsid w:val="008304A3"/>
    <w:rsid w:val="008309C9"/>
    <w:rsid w:val="008438E9"/>
    <w:rsid w:val="00851570"/>
    <w:rsid w:val="00880918"/>
    <w:rsid w:val="00882629"/>
    <w:rsid w:val="00887F77"/>
    <w:rsid w:val="008912C0"/>
    <w:rsid w:val="008943C5"/>
    <w:rsid w:val="008A457B"/>
    <w:rsid w:val="008C1E57"/>
    <w:rsid w:val="008C24E6"/>
    <w:rsid w:val="008E1065"/>
    <w:rsid w:val="008E68E9"/>
    <w:rsid w:val="008F23FC"/>
    <w:rsid w:val="008F29E1"/>
    <w:rsid w:val="008F2B35"/>
    <w:rsid w:val="00904547"/>
    <w:rsid w:val="00904D08"/>
    <w:rsid w:val="0090734A"/>
    <w:rsid w:val="00911F06"/>
    <w:rsid w:val="0091456B"/>
    <w:rsid w:val="00915708"/>
    <w:rsid w:val="00917F3E"/>
    <w:rsid w:val="0093527F"/>
    <w:rsid w:val="00941B0E"/>
    <w:rsid w:val="00943BE3"/>
    <w:rsid w:val="0095414C"/>
    <w:rsid w:val="00954CC0"/>
    <w:rsid w:val="00955509"/>
    <w:rsid w:val="0096565F"/>
    <w:rsid w:val="00982521"/>
    <w:rsid w:val="00992650"/>
    <w:rsid w:val="009946EA"/>
    <w:rsid w:val="009A2B10"/>
    <w:rsid w:val="009B69D9"/>
    <w:rsid w:val="009C2798"/>
    <w:rsid w:val="009C3BD0"/>
    <w:rsid w:val="009C56F4"/>
    <w:rsid w:val="009E5C99"/>
    <w:rsid w:val="009E6334"/>
    <w:rsid w:val="009F7280"/>
    <w:rsid w:val="00A0322B"/>
    <w:rsid w:val="00A1533D"/>
    <w:rsid w:val="00A178DD"/>
    <w:rsid w:val="00A240F8"/>
    <w:rsid w:val="00A279A8"/>
    <w:rsid w:val="00A3118E"/>
    <w:rsid w:val="00A31282"/>
    <w:rsid w:val="00A3236C"/>
    <w:rsid w:val="00A42DF4"/>
    <w:rsid w:val="00A459A8"/>
    <w:rsid w:val="00A83D05"/>
    <w:rsid w:val="00A86E5B"/>
    <w:rsid w:val="00A95704"/>
    <w:rsid w:val="00AA053B"/>
    <w:rsid w:val="00AA0D4A"/>
    <w:rsid w:val="00AA3D3D"/>
    <w:rsid w:val="00AA4963"/>
    <w:rsid w:val="00AB05B6"/>
    <w:rsid w:val="00AB34DF"/>
    <w:rsid w:val="00AB4272"/>
    <w:rsid w:val="00AB52F9"/>
    <w:rsid w:val="00AB7636"/>
    <w:rsid w:val="00AC4C44"/>
    <w:rsid w:val="00AD1524"/>
    <w:rsid w:val="00AD4F9B"/>
    <w:rsid w:val="00B13093"/>
    <w:rsid w:val="00B133F9"/>
    <w:rsid w:val="00B2023C"/>
    <w:rsid w:val="00B357AD"/>
    <w:rsid w:val="00B45A16"/>
    <w:rsid w:val="00B67809"/>
    <w:rsid w:val="00B73CFE"/>
    <w:rsid w:val="00B73ECA"/>
    <w:rsid w:val="00B74684"/>
    <w:rsid w:val="00B95B52"/>
    <w:rsid w:val="00B976AD"/>
    <w:rsid w:val="00BA17C8"/>
    <w:rsid w:val="00BC1F0F"/>
    <w:rsid w:val="00BD44CF"/>
    <w:rsid w:val="00BE310C"/>
    <w:rsid w:val="00BE6D86"/>
    <w:rsid w:val="00BF6CEF"/>
    <w:rsid w:val="00C01026"/>
    <w:rsid w:val="00C07B42"/>
    <w:rsid w:val="00C1588C"/>
    <w:rsid w:val="00C20ED1"/>
    <w:rsid w:val="00C222E5"/>
    <w:rsid w:val="00C32AD7"/>
    <w:rsid w:val="00C33F94"/>
    <w:rsid w:val="00C52426"/>
    <w:rsid w:val="00C55CE4"/>
    <w:rsid w:val="00C569F8"/>
    <w:rsid w:val="00C71944"/>
    <w:rsid w:val="00C775F6"/>
    <w:rsid w:val="00C93ADC"/>
    <w:rsid w:val="00CB4D35"/>
    <w:rsid w:val="00CF2479"/>
    <w:rsid w:val="00D03D82"/>
    <w:rsid w:val="00D048AA"/>
    <w:rsid w:val="00D07D5C"/>
    <w:rsid w:val="00D175D8"/>
    <w:rsid w:val="00D30F7C"/>
    <w:rsid w:val="00D45E9A"/>
    <w:rsid w:val="00D55C75"/>
    <w:rsid w:val="00D646A0"/>
    <w:rsid w:val="00D70901"/>
    <w:rsid w:val="00D727B2"/>
    <w:rsid w:val="00D7741A"/>
    <w:rsid w:val="00D80211"/>
    <w:rsid w:val="00D8081E"/>
    <w:rsid w:val="00D9210D"/>
    <w:rsid w:val="00D931EE"/>
    <w:rsid w:val="00DA073E"/>
    <w:rsid w:val="00DA2B0D"/>
    <w:rsid w:val="00DB06B0"/>
    <w:rsid w:val="00DD7E7F"/>
    <w:rsid w:val="00DE1D21"/>
    <w:rsid w:val="00DE5921"/>
    <w:rsid w:val="00E10CAC"/>
    <w:rsid w:val="00E114E0"/>
    <w:rsid w:val="00E1359B"/>
    <w:rsid w:val="00E24480"/>
    <w:rsid w:val="00E26ED3"/>
    <w:rsid w:val="00E33339"/>
    <w:rsid w:val="00E41C38"/>
    <w:rsid w:val="00E473E6"/>
    <w:rsid w:val="00E61CED"/>
    <w:rsid w:val="00E64DF4"/>
    <w:rsid w:val="00E65590"/>
    <w:rsid w:val="00E70CC1"/>
    <w:rsid w:val="00E93E71"/>
    <w:rsid w:val="00EA3588"/>
    <w:rsid w:val="00EA4CF4"/>
    <w:rsid w:val="00EB5478"/>
    <w:rsid w:val="00EB62A2"/>
    <w:rsid w:val="00EC7F88"/>
    <w:rsid w:val="00ED686D"/>
    <w:rsid w:val="00EE1EB0"/>
    <w:rsid w:val="00EE251D"/>
    <w:rsid w:val="00EF0939"/>
    <w:rsid w:val="00F03132"/>
    <w:rsid w:val="00F0507D"/>
    <w:rsid w:val="00F15F16"/>
    <w:rsid w:val="00F1628C"/>
    <w:rsid w:val="00F23F06"/>
    <w:rsid w:val="00F253C6"/>
    <w:rsid w:val="00F2684E"/>
    <w:rsid w:val="00F3787A"/>
    <w:rsid w:val="00F5428B"/>
    <w:rsid w:val="00F61438"/>
    <w:rsid w:val="00F64455"/>
    <w:rsid w:val="00F66B27"/>
    <w:rsid w:val="00F67E41"/>
    <w:rsid w:val="00F72234"/>
    <w:rsid w:val="00F7613F"/>
    <w:rsid w:val="00F80594"/>
    <w:rsid w:val="00F97101"/>
    <w:rsid w:val="00FA0F7F"/>
    <w:rsid w:val="00FD441B"/>
    <w:rsid w:val="00FD5271"/>
    <w:rsid w:val="00FE607E"/>
    <w:rsid w:val="00FE7686"/>
    <w:rsid w:val="00FF3121"/>
    <w:rsid w:val="00FF526E"/>
    <w:rsid w:val="00FF5FB6"/>
    <w:rsid w:val="00FF65D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E025"/>
  <w15:docId w15:val="{303E287A-1581-4A28-9131-0C2DD917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E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09E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53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09E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7D84-FB1D-4CF9-8E71-966C7721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gbaydoun</dc:creator>
  <cp:keywords/>
  <dc:description/>
  <cp:lastModifiedBy>Issam Ismail</cp:lastModifiedBy>
  <cp:revision>13</cp:revision>
  <cp:lastPrinted>2020-11-24T12:50:00Z</cp:lastPrinted>
  <dcterms:created xsi:type="dcterms:W3CDTF">2020-11-23T11:29:00Z</dcterms:created>
  <dcterms:modified xsi:type="dcterms:W3CDTF">2020-11-25T04:54:00Z</dcterms:modified>
</cp:coreProperties>
</file>