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DCD05" w14:textId="77777777" w:rsidR="00BF53A4" w:rsidRPr="00BF53A4" w:rsidRDefault="00BF53A4" w:rsidP="00BF53A4">
      <w:pPr>
        <w:bidi/>
        <w:spacing w:after="225" w:line="750" w:lineRule="atLeast"/>
        <w:textAlignment w:val="baseline"/>
        <w:outlineLvl w:val="0"/>
        <w:rPr>
          <w:rFonts w:ascii="Arial" w:eastAsia="Times New Roman" w:hAnsi="Arial" w:cs="Arial"/>
          <w:b/>
          <w:bCs/>
          <w:color w:val="000000"/>
          <w:kern w:val="36"/>
          <w:sz w:val="54"/>
          <w:szCs w:val="54"/>
        </w:rPr>
      </w:pPr>
      <w:r w:rsidRPr="00BF53A4">
        <w:rPr>
          <w:rFonts w:ascii="Arial" w:eastAsia="Times New Roman" w:hAnsi="Arial" w:cs="Arial"/>
          <w:b/>
          <w:bCs/>
          <w:color w:val="000000"/>
          <w:kern w:val="36"/>
          <w:sz w:val="54"/>
          <w:szCs w:val="54"/>
          <w:rtl/>
        </w:rPr>
        <w:t>رأي قانوني حول "آلية تشكيل الحكومة والملابسات"</w:t>
      </w:r>
    </w:p>
    <w:p w14:paraId="735F0EAE" w14:textId="77777777" w:rsidR="00BF53A4" w:rsidRPr="00BF53A4" w:rsidRDefault="00BF53A4" w:rsidP="00BF53A4">
      <w:pPr>
        <w:bidi/>
        <w:spacing w:after="150" w:line="240" w:lineRule="auto"/>
        <w:textAlignment w:val="top"/>
        <w:rPr>
          <w:rFonts w:ascii="Arial" w:eastAsia="Times New Roman" w:hAnsi="Arial" w:cs="Arial"/>
          <w:color w:val="000000"/>
          <w:sz w:val="21"/>
          <w:szCs w:val="21"/>
          <w:rtl/>
        </w:rPr>
      </w:pPr>
      <w:r w:rsidRPr="00BF53A4">
        <w:rPr>
          <w:rFonts w:ascii="Arial" w:eastAsia="Times New Roman" w:hAnsi="Arial" w:cs="Arial"/>
          <w:color w:val="6C6C6C"/>
          <w:sz w:val="20"/>
          <w:szCs w:val="20"/>
          <w:bdr w:val="none" w:sz="0" w:space="0" w:color="auto" w:frame="1"/>
          <w:rtl/>
        </w:rPr>
        <w:t>28-01-2021 | 00:00 </w:t>
      </w:r>
      <w:r w:rsidRPr="00BF53A4">
        <w:rPr>
          <w:rFonts w:ascii="Arial" w:eastAsia="Times New Roman" w:hAnsi="Arial" w:cs="Arial"/>
          <w:b/>
          <w:bCs/>
          <w:color w:val="000000"/>
          <w:sz w:val="20"/>
          <w:szCs w:val="20"/>
          <w:bdr w:val="none" w:sz="0" w:space="0" w:color="auto" w:frame="1"/>
          <w:rtl/>
        </w:rPr>
        <w:t>المصدر</w:t>
      </w:r>
      <w:r w:rsidRPr="00BF53A4">
        <w:rPr>
          <w:rFonts w:ascii="Arial" w:eastAsia="Times New Roman" w:hAnsi="Arial" w:cs="Arial"/>
          <w:color w:val="000000"/>
          <w:sz w:val="20"/>
          <w:szCs w:val="20"/>
          <w:bdr w:val="none" w:sz="0" w:space="0" w:color="auto" w:frame="1"/>
          <w:rtl/>
        </w:rPr>
        <w:t>: النهار</w:t>
      </w:r>
    </w:p>
    <w:p w14:paraId="48139126"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bookmarkStart w:id="0" w:name="_GoBack"/>
      <w:bookmarkEnd w:id="0"/>
      <w:r w:rsidRPr="00BF53A4">
        <w:rPr>
          <w:rFonts w:ascii="Arial" w:eastAsia="Times New Roman" w:hAnsi="Arial" w:cs="Arial"/>
          <w:color w:val="000000"/>
          <w:sz w:val="23"/>
          <w:szCs w:val="23"/>
          <w:rtl/>
        </w:rPr>
        <w:t> </w:t>
      </w:r>
    </w:p>
    <w:p w14:paraId="31B43F3D"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b/>
          <w:bCs/>
          <w:color w:val="000000"/>
          <w:sz w:val="23"/>
          <w:szCs w:val="23"/>
          <w:bdr w:val="none" w:sz="0" w:space="0" w:color="auto" w:frame="1"/>
          <w:rtl/>
        </w:rPr>
        <w:t>د. محمد طي </w:t>
      </w:r>
    </w:p>
    <w:p w14:paraId="6AEAD83B"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4E763DCD"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قرأت في عدد السبت 23 كانون الثاني الجاري دراسة الدكتور خالد قباني تحت عنوان: "آلية تشكيل الحكومة والملابسات". وهي دراسة شاملة رغم صغر حجمها، وأنا سأناقش في القانون بعيداً عن المواقف السياسية ومستلزماتها الواقعية ولا أعبّر عن موقف أي طرف في البلد.</w:t>
      </w:r>
    </w:p>
    <w:p w14:paraId="292DD0BE"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5DADD8BF"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xml:space="preserve">أنا أتفق مع الكاتب في بعض ما ذهب إليه ولي رأي مختلف في بعض آخر. أتفق معه خاصة في موضوع المهل المعقولة </w:t>
      </w:r>
      <w:proofErr w:type="spellStart"/>
      <w:r w:rsidRPr="00BF53A4">
        <w:rPr>
          <w:rFonts w:ascii="Arial" w:eastAsia="Times New Roman" w:hAnsi="Arial" w:cs="Arial"/>
          <w:color w:val="000000"/>
          <w:sz w:val="23"/>
          <w:szCs w:val="23"/>
        </w:rPr>
        <w:t>délais</w:t>
      </w:r>
      <w:proofErr w:type="spellEnd"/>
      <w:r w:rsidRPr="00BF53A4">
        <w:rPr>
          <w:rFonts w:ascii="Arial" w:eastAsia="Times New Roman" w:hAnsi="Arial" w:cs="Arial"/>
          <w:color w:val="000000"/>
          <w:sz w:val="23"/>
          <w:szCs w:val="23"/>
        </w:rPr>
        <w:t xml:space="preserve"> </w:t>
      </w:r>
      <w:proofErr w:type="spellStart"/>
      <w:r w:rsidRPr="00BF53A4">
        <w:rPr>
          <w:rFonts w:ascii="Arial" w:eastAsia="Times New Roman" w:hAnsi="Arial" w:cs="Arial"/>
          <w:color w:val="000000"/>
          <w:sz w:val="23"/>
          <w:szCs w:val="23"/>
        </w:rPr>
        <w:t>raisonnables</w:t>
      </w:r>
      <w:proofErr w:type="spellEnd"/>
      <w:r w:rsidRPr="00BF53A4">
        <w:rPr>
          <w:rFonts w:ascii="Arial" w:eastAsia="Times New Roman" w:hAnsi="Arial" w:cs="Arial"/>
          <w:color w:val="000000"/>
          <w:sz w:val="23"/>
          <w:szCs w:val="23"/>
          <w:rtl/>
        </w:rPr>
        <w:t xml:space="preserve"> وتطبيقها على تأليف الحكومة. وهو أمر ما زلت أدافع عنه منذ عقدين من الزمن.</w:t>
      </w:r>
    </w:p>
    <w:p w14:paraId="7160FB6A"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3099FE28"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يقول الدكتور قباني: "اعتبر الاجتهاد الاداري، أن هناك مهلة معقولة للجهة المخوّلة القيام بعمل ما عندما لا يحدد النص مهلة، وهذه المهلة ليست واحدة، ولكنها تختلف بحسب طبيعة العمل المطلوب وصعوباته ودقته والظروف المحيطة بهذا العمل، ويبقى للرئيس المكلّف، في الحالة المطروحة، وليس لأي جهة أخرى، التعامل معها والتقرير في شأنها..."،</w:t>
      </w:r>
    </w:p>
    <w:p w14:paraId="1EB806B2"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14E59D0E"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إذاً يوافق الكاتب مبدئياً على أن هناك مهلة معقولة لتأليف الحكومة. إلا أنه يعود فيعطي الرئيس المكلف صلاحية استنسابية بالتعامل معها، بقوله: "ويبقى للرئيس المكلّف، في الحالة المطروحة، وليس لأي جهة أخرى، التعامل معها والتقرير في شأنها، اعتذاراً أو استمراراً، بما يملك من معطيات، ومن حسّ بالمسؤولية، ومن حرص على المصلحة العامّة، في ضوء الظروف والأوضاع".</w:t>
      </w:r>
    </w:p>
    <w:p w14:paraId="47C6D304"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319A0B62"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ولا يقف د. قباني عند ترك الصلاحية الاستنسابية للرئيس المكلف، بل يطرح التخلّي عن المهل المعقولة عند تعذر الاعتداد بها وانعدام ضرورتها: "... لأنه في ظل العراقيل والشروط التعجيزية التي يواجَه بها الرئيس المكلّف، لا يعود بالامكان الاعتداد بمهلة معقولة، وتفقد المهلة المعقولة معناها وغايتها".</w:t>
      </w:r>
    </w:p>
    <w:p w14:paraId="7DB37AA6"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xml:space="preserve">وهنا نطرح السؤال: إذا انتفت المهلة المعقولة، فهل يجوز أن تبقى البلاد أشهراً ففي ظل حكومة تصريف أعمال ب"الحد الأدنى"، دون حكومة كاملة الصلاحيات، كما حصل مع تكليف الرئيس تمام سلام، حيث انتظرنا أحد عشر شهراً، لم يتعطّل خلالها مرفق عامّ فقط، بل تعطّل مبدأ "استمرارية الحياة الوطنية" </w:t>
      </w:r>
      <w:r w:rsidRPr="00BF53A4">
        <w:rPr>
          <w:rFonts w:ascii="Arial" w:eastAsia="Times New Roman" w:hAnsi="Arial" w:cs="Arial"/>
          <w:color w:val="000000"/>
          <w:sz w:val="23"/>
          <w:szCs w:val="23"/>
        </w:rPr>
        <w:t xml:space="preserve">la </w:t>
      </w:r>
      <w:proofErr w:type="spellStart"/>
      <w:r w:rsidRPr="00BF53A4">
        <w:rPr>
          <w:rFonts w:ascii="Arial" w:eastAsia="Times New Roman" w:hAnsi="Arial" w:cs="Arial"/>
          <w:color w:val="000000"/>
          <w:sz w:val="23"/>
          <w:szCs w:val="23"/>
        </w:rPr>
        <w:t>continuité</w:t>
      </w:r>
      <w:proofErr w:type="spellEnd"/>
      <w:r w:rsidRPr="00BF53A4">
        <w:rPr>
          <w:rFonts w:ascii="Arial" w:eastAsia="Times New Roman" w:hAnsi="Arial" w:cs="Arial"/>
          <w:color w:val="000000"/>
          <w:sz w:val="23"/>
          <w:szCs w:val="23"/>
        </w:rPr>
        <w:t xml:space="preserve"> de la vie </w:t>
      </w:r>
      <w:proofErr w:type="spellStart"/>
      <w:r w:rsidRPr="00BF53A4">
        <w:rPr>
          <w:rFonts w:ascii="Arial" w:eastAsia="Times New Roman" w:hAnsi="Arial" w:cs="Arial"/>
          <w:color w:val="000000"/>
          <w:sz w:val="23"/>
          <w:szCs w:val="23"/>
        </w:rPr>
        <w:t>nationale</w:t>
      </w:r>
      <w:proofErr w:type="spellEnd"/>
      <w:r w:rsidRPr="00BF53A4">
        <w:rPr>
          <w:rFonts w:ascii="Arial" w:eastAsia="Times New Roman" w:hAnsi="Arial" w:cs="Arial"/>
          <w:color w:val="000000"/>
          <w:sz w:val="23"/>
          <w:szCs w:val="23"/>
          <w:rtl/>
        </w:rPr>
        <w:t xml:space="preserve"> التي لا يجوز وقفها. </w:t>
      </w:r>
    </w:p>
    <w:p w14:paraId="69754084"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5238FEDD"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يطرح د. قباني هذا"السؤال الكبير" فيقول: "ولكن ماذا لو لم يتمّ التوافق بين رئيس الجمهورية ورئيس الحكومة على تشكيل الحكومة"؟ "لكنّه يجيب بإعادتنا إلى الدوامة نفسها فير"ى ان "لا حلّ من خارج الدستور، وان الحلّ منوط بإرادة كلّ منهما (الرئيسين). ولا يكون إلا باستمرار رئيس الحكومة بهذه المهمة باتّفاق مع رئيس الجمهورية، وموافقة رئيس الجمهورية على إصدار مرسوم تشكيل الحكومة، وفقاً للصيغة التي (ي) قدّمها الرئيس المكلّف"،</w:t>
      </w:r>
    </w:p>
    <w:p w14:paraId="6F96483D" w14:textId="77777777" w:rsidR="00BF53A4" w:rsidRPr="00BF53A4" w:rsidRDefault="00BF53A4" w:rsidP="00BF53A4">
      <w:pPr>
        <w:shd w:val="clear" w:color="auto" w:fill="000000"/>
        <w:bidi/>
        <w:spacing w:after="0" w:line="240" w:lineRule="atLeast"/>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bdr w:val="none" w:sz="0" w:space="0" w:color="auto" w:frame="1"/>
        </w:rPr>
        <w:t>Volume 0%</w:t>
      </w:r>
    </w:p>
    <w:p w14:paraId="735E31D6" w14:textId="77777777" w:rsidR="00BF53A4" w:rsidRPr="00BF53A4" w:rsidRDefault="00BF53A4" w:rsidP="00BF53A4">
      <w:pPr>
        <w:bidi/>
        <w:spacing w:after="0" w:line="240" w:lineRule="atLeast"/>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7FAACB4F"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56469D8B"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ولا يرى د. قباني أيّ حلّ آخر كونه لا صلاحية لأيّ سلطة بسحب تكليف الرئيس المكلّف ولا دور لمجلس النوّاب، لأن دوراً كهذا " يخرج عن نصوص الدستور، ويخلّ بمبدأ الفصل بين السلطات".</w:t>
      </w:r>
    </w:p>
    <w:p w14:paraId="6E16C379"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7A55DAF6"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ويفسر د. قباني التصرف الذي لا ينصّ عليه الدستور بأنّه خروج عن نصوص الدستور. والحقيقة أنّ هناك أحكاماً في النظم الدستورية تعتمد على الأعراف أو على المبادئ العامّة للقانون الدستوريّ، وهي غير منصوص عليها في الدستور. </w:t>
      </w:r>
    </w:p>
    <w:p w14:paraId="4ABDFFAF"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7606C133"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lastRenderedPageBreak/>
        <w:t>ويرى د. قباني أن تدخّل مجلس النوّاب لسحب التكليف غير جائز لسبب آخر، ذلك أنّ "اختيار رئيس الحكومة من قبل النوّاب، ليس تفويضاً يمكن سحبه، وليس تعييناً يمكن العودة عنه، بل هو تكليف بمهمّة تنتهي بانتهاء تسمية الرئيس المكلّف، لأنه جاء استناداً إلى أحكام الدستور".</w:t>
      </w:r>
    </w:p>
    <w:p w14:paraId="7C2EBF8E"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28779882"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فإذا كان اختيار الرئيس المكلف "تكليفاً بمهمّة" لماذا لا يجوز الرجوع عنه حتّى إذا فشل المكلّف في القيام بهذه المهمّة؟ وهل مرور الأشهر في ظلّ ظروف ينهار فيها البلد هو نجاح في المهمّة؟</w:t>
      </w:r>
    </w:p>
    <w:p w14:paraId="0F2278B0"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387CBA06"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إنّنا نرى أنّ هذه المعضلة لا بدّ أن تحلّ، على أساس مبدأ المهل المعقولة، والحل لا يكون بالتمادي بالتعطيل، وإذا خلت نصوص الدستور من أحكام لهذا الغرض، فالبلد قبل الدستور، ويمكن اعتماد إحدى إمكانيّتين:</w:t>
      </w:r>
    </w:p>
    <w:p w14:paraId="23F959F7"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الأولى تنطلق من أنّ إرادة الشعب فوق السلطات، ولا ضرورة للاستشهاد بالفقرة "د" من مقدّمة الدستور لتأكيد ذلك" ومجلس النوّاب يمثّل الإرادة االوطنيّة، و"رئيس الجمهوريّة هو رئيس الدولة ورمز وحدة الوطن. يسهر على احترام الدستور والمحافظة على استقلال لبنان ووحدته وسلامة أراضيه وفقاً لأحكام الدستور"، ولا يفقد صلاحيّاته إلاّ عندما يتّهمه مجلس النوّاب ب"خرق الدستور والخيانة العظمى" (م 60 و61 من الدستور). </w:t>
      </w:r>
    </w:p>
    <w:p w14:paraId="2FFD0DC8"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1A067C36"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xml:space="preserve">من هنا، وانطلاقاً من مبدأ موازاة الصيغ </w:t>
      </w:r>
      <w:proofErr w:type="spellStart"/>
      <w:r w:rsidRPr="00BF53A4">
        <w:rPr>
          <w:rFonts w:ascii="Arial" w:eastAsia="Times New Roman" w:hAnsi="Arial" w:cs="Arial"/>
          <w:color w:val="000000"/>
          <w:sz w:val="23"/>
          <w:szCs w:val="23"/>
        </w:rPr>
        <w:t>parallélisme</w:t>
      </w:r>
      <w:proofErr w:type="spellEnd"/>
      <w:r w:rsidRPr="00BF53A4">
        <w:rPr>
          <w:rFonts w:ascii="Arial" w:eastAsia="Times New Roman" w:hAnsi="Arial" w:cs="Arial"/>
          <w:color w:val="000000"/>
          <w:sz w:val="23"/>
          <w:szCs w:val="23"/>
        </w:rPr>
        <w:t xml:space="preserve"> des </w:t>
      </w:r>
      <w:proofErr w:type="spellStart"/>
      <w:r w:rsidRPr="00BF53A4">
        <w:rPr>
          <w:rFonts w:ascii="Arial" w:eastAsia="Times New Roman" w:hAnsi="Arial" w:cs="Arial"/>
          <w:color w:val="000000"/>
          <w:sz w:val="23"/>
          <w:szCs w:val="23"/>
        </w:rPr>
        <w:t>formes</w:t>
      </w:r>
      <w:proofErr w:type="spellEnd"/>
      <w:r w:rsidRPr="00BF53A4">
        <w:rPr>
          <w:rFonts w:ascii="Arial" w:eastAsia="Times New Roman" w:hAnsi="Arial" w:cs="Arial"/>
          <w:color w:val="000000"/>
          <w:sz w:val="23"/>
          <w:szCs w:val="23"/>
          <w:rtl/>
        </w:rPr>
        <w:t>، يمكن لرئيس الجمهوريّة أن يدعو النوّاب إلى مشاورات تتناول سحب التكليف وتقرّر تكليفاً جديداً. </w:t>
      </w:r>
    </w:p>
    <w:p w14:paraId="05D7F332" w14:textId="77777777" w:rsidR="00BF53A4" w:rsidRPr="00BF53A4" w:rsidRDefault="00BF53A4" w:rsidP="00BF53A4">
      <w:pPr>
        <w:bidi/>
        <w:spacing w:after="0"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 </w:t>
      </w:r>
    </w:p>
    <w:p w14:paraId="489974E5" w14:textId="77777777" w:rsidR="00BF53A4" w:rsidRPr="00BF53A4" w:rsidRDefault="00BF53A4" w:rsidP="00BF53A4">
      <w:pPr>
        <w:bidi/>
        <w:spacing w:line="240" w:lineRule="auto"/>
        <w:textAlignment w:val="top"/>
        <w:rPr>
          <w:rFonts w:ascii="Arial" w:eastAsia="Times New Roman" w:hAnsi="Arial" w:cs="Arial"/>
          <w:color w:val="000000"/>
          <w:sz w:val="23"/>
          <w:szCs w:val="23"/>
          <w:rtl/>
        </w:rPr>
      </w:pPr>
      <w:r w:rsidRPr="00BF53A4">
        <w:rPr>
          <w:rFonts w:ascii="Arial" w:eastAsia="Times New Roman" w:hAnsi="Arial" w:cs="Arial"/>
          <w:color w:val="000000"/>
          <w:sz w:val="23"/>
          <w:szCs w:val="23"/>
          <w:rtl/>
        </w:rPr>
        <w:t>الثانية تنطلق من مبدأ الضرورة الناجمة عن العجلة وعن الظروف الاستثنائية وعن مبدأ استمرار الحياة الوطنية, وهذه كلها تسمح بتجاوز النصوص والتحرّك العاجل لإنقاذ البلد، والأمر مطلوب من مجلس النوّاب ممثل الإرادة الوطنيّة دون غيره. </w:t>
      </w:r>
    </w:p>
    <w:p w14:paraId="28561F94" w14:textId="77777777" w:rsidR="00BF53A4" w:rsidRDefault="00BF53A4"/>
    <w:sectPr w:rsidR="00BF53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D4BC7"/>
    <w:multiLevelType w:val="multilevel"/>
    <w:tmpl w:val="9FE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A4"/>
    <w:rsid w:val="00BF53A4"/>
    <w:rsid w:val="00DE3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75C0"/>
  <w15:chartTrackingRefBased/>
  <w15:docId w15:val="{CC1070C9-5B37-49E5-B088-AC64B2FB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53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F53A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A4"/>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F53A4"/>
    <w:rPr>
      <w:rFonts w:ascii="Times New Roman" w:eastAsia="Times New Roman" w:hAnsi="Times New Roman" w:cs="Times New Roman"/>
      <w:b/>
      <w:bCs/>
      <w:sz w:val="20"/>
      <w:szCs w:val="20"/>
    </w:rPr>
  </w:style>
  <w:style w:type="character" w:customStyle="1" w:styleId="date">
    <w:name w:val="date"/>
    <w:basedOn w:val="DefaultParagraphFont"/>
    <w:rsid w:val="00BF53A4"/>
  </w:style>
  <w:style w:type="character" w:customStyle="1" w:styleId="source">
    <w:name w:val="source"/>
    <w:basedOn w:val="DefaultParagraphFont"/>
    <w:rsid w:val="00BF53A4"/>
  </w:style>
  <w:style w:type="paragraph" w:customStyle="1" w:styleId="article-mainshare-item">
    <w:name w:val="article-main__share-item"/>
    <w:basedOn w:val="Normal"/>
    <w:rsid w:val="00BF53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53A4"/>
    <w:rPr>
      <w:color w:val="0000FF"/>
      <w:u w:val="single"/>
    </w:rPr>
  </w:style>
  <w:style w:type="character" w:styleId="Strong">
    <w:name w:val="Strong"/>
    <w:basedOn w:val="DefaultParagraphFont"/>
    <w:uiPriority w:val="22"/>
    <w:qFormat/>
    <w:rsid w:val="00BF53A4"/>
    <w:rPr>
      <w:b/>
      <w:bCs/>
    </w:rPr>
  </w:style>
  <w:style w:type="character" w:customStyle="1" w:styleId="jw-volume-update">
    <w:name w:val="jw-volume-update"/>
    <w:basedOn w:val="DefaultParagraphFont"/>
    <w:rsid w:val="00BF5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553523">
      <w:bodyDiv w:val="1"/>
      <w:marLeft w:val="0"/>
      <w:marRight w:val="0"/>
      <w:marTop w:val="0"/>
      <w:marBottom w:val="0"/>
      <w:divBdr>
        <w:top w:val="none" w:sz="0" w:space="0" w:color="auto"/>
        <w:left w:val="none" w:sz="0" w:space="0" w:color="auto"/>
        <w:bottom w:val="none" w:sz="0" w:space="0" w:color="auto"/>
        <w:right w:val="none" w:sz="0" w:space="0" w:color="auto"/>
      </w:divBdr>
      <w:divsChild>
        <w:div w:id="978994171">
          <w:marLeft w:val="0"/>
          <w:marRight w:val="0"/>
          <w:marTop w:val="0"/>
          <w:marBottom w:val="0"/>
          <w:divBdr>
            <w:top w:val="none" w:sz="0" w:space="0" w:color="auto"/>
            <w:left w:val="none" w:sz="0" w:space="0" w:color="auto"/>
            <w:bottom w:val="none" w:sz="0" w:space="0" w:color="auto"/>
            <w:right w:val="none" w:sz="0" w:space="0" w:color="auto"/>
          </w:divBdr>
          <w:divsChild>
            <w:div w:id="2241676">
              <w:marLeft w:val="0"/>
              <w:marRight w:val="0"/>
              <w:marTop w:val="0"/>
              <w:marBottom w:val="0"/>
              <w:divBdr>
                <w:top w:val="none" w:sz="0" w:space="0" w:color="auto"/>
                <w:left w:val="none" w:sz="0" w:space="0" w:color="auto"/>
                <w:bottom w:val="none" w:sz="0" w:space="0" w:color="auto"/>
                <w:right w:val="none" w:sz="0" w:space="0" w:color="auto"/>
              </w:divBdr>
            </w:div>
            <w:div w:id="1742095919">
              <w:marLeft w:val="0"/>
              <w:marRight w:val="0"/>
              <w:marTop w:val="0"/>
              <w:marBottom w:val="150"/>
              <w:divBdr>
                <w:top w:val="none" w:sz="0" w:space="0" w:color="auto"/>
                <w:left w:val="none" w:sz="0" w:space="0" w:color="auto"/>
                <w:bottom w:val="none" w:sz="0" w:space="0" w:color="auto"/>
                <w:right w:val="none" w:sz="0" w:space="0" w:color="auto"/>
              </w:divBdr>
            </w:div>
            <w:div w:id="1225680907">
              <w:marLeft w:val="0"/>
              <w:marRight w:val="0"/>
              <w:marTop w:val="0"/>
              <w:marBottom w:val="0"/>
              <w:divBdr>
                <w:top w:val="none" w:sz="0" w:space="0" w:color="auto"/>
                <w:left w:val="none" w:sz="0" w:space="0" w:color="auto"/>
                <w:bottom w:val="none" w:sz="0" w:space="0" w:color="auto"/>
                <w:right w:val="none" w:sz="0" w:space="0" w:color="auto"/>
              </w:divBdr>
              <w:divsChild>
                <w:div w:id="1697845111">
                  <w:marLeft w:val="0"/>
                  <w:marRight w:val="0"/>
                  <w:marTop w:val="0"/>
                  <w:marBottom w:val="0"/>
                  <w:divBdr>
                    <w:top w:val="none" w:sz="0" w:space="0" w:color="auto"/>
                    <w:left w:val="none" w:sz="0" w:space="0" w:color="auto"/>
                    <w:bottom w:val="none" w:sz="0" w:space="0" w:color="auto"/>
                    <w:right w:val="none" w:sz="0" w:space="0" w:color="auto"/>
                  </w:divBdr>
                  <w:divsChild>
                    <w:div w:id="1141724836">
                      <w:marLeft w:val="0"/>
                      <w:marRight w:val="0"/>
                      <w:marTop w:val="0"/>
                      <w:marBottom w:val="0"/>
                      <w:divBdr>
                        <w:top w:val="none" w:sz="0" w:space="0" w:color="auto"/>
                        <w:left w:val="none" w:sz="0" w:space="0" w:color="auto"/>
                        <w:bottom w:val="none" w:sz="0" w:space="0" w:color="auto"/>
                        <w:right w:val="none" w:sz="0" w:space="0" w:color="auto"/>
                      </w:divBdr>
                      <w:divsChild>
                        <w:div w:id="1475293750">
                          <w:marLeft w:val="0"/>
                          <w:marRight w:val="0"/>
                          <w:marTop w:val="0"/>
                          <w:marBottom w:val="225"/>
                          <w:divBdr>
                            <w:top w:val="none" w:sz="0" w:space="0" w:color="auto"/>
                            <w:left w:val="none" w:sz="0" w:space="0" w:color="auto"/>
                            <w:bottom w:val="none" w:sz="0" w:space="0" w:color="auto"/>
                            <w:right w:val="none" w:sz="0" w:space="0" w:color="auto"/>
                          </w:divBdr>
                        </w:div>
                        <w:div w:id="1940986727">
                          <w:marLeft w:val="0"/>
                          <w:marRight w:val="0"/>
                          <w:marTop w:val="0"/>
                          <w:marBottom w:val="0"/>
                          <w:divBdr>
                            <w:top w:val="none" w:sz="0" w:space="0" w:color="auto"/>
                            <w:left w:val="none" w:sz="0" w:space="0" w:color="auto"/>
                            <w:bottom w:val="none" w:sz="0" w:space="0" w:color="auto"/>
                            <w:right w:val="none" w:sz="0" w:space="0" w:color="auto"/>
                          </w:divBdr>
                          <w:divsChild>
                            <w:div w:id="13893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46084">
              <w:marLeft w:val="0"/>
              <w:marRight w:val="0"/>
              <w:marTop w:val="0"/>
              <w:marBottom w:val="0"/>
              <w:divBdr>
                <w:top w:val="none" w:sz="0" w:space="0" w:color="auto"/>
                <w:left w:val="none" w:sz="0" w:space="0" w:color="auto"/>
                <w:bottom w:val="none" w:sz="0" w:space="0" w:color="auto"/>
                <w:right w:val="none" w:sz="0" w:space="0" w:color="auto"/>
              </w:divBdr>
              <w:divsChild>
                <w:div w:id="1547907130">
                  <w:marLeft w:val="0"/>
                  <w:marRight w:val="0"/>
                  <w:marTop w:val="0"/>
                  <w:marBottom w:val="0"/>
                  <w:divBdr>
                    <w:top w:val="none" w:sz="0" w:space="0" w:color="auto"/>
                    <w:left w:val="none" w:sz="0" w:space="0" w:color="auto"/>
                    <w:bottom w:val="none" w:sz="0" w:space="0" w:color="auto"/>
                    <w:right w:val="none" w:sz="0" w:space="0" w:color="auto"/>
                  </w:divBdr>
                  <w:divsChild>
                    <w:div w:id="1927573768">
                      <w:marLeft w:val="0"/>
                      <w:marRight w:val="0"/>
                      <w:marTop w:val="0"/>
                      <w:marBottom w:val="0"/>
                      <w:divBdr>
                        <w:top w:val="none" w:sz="0" w:space="0" w:color="auto"/>
                        <w:left w:val="none" w:sz="0" w:space="0" w:color="auto"/>
                        <w:bottom w:val="none" w:sz="0" w:space="0" w:color="auto"/>
                        <w:right w:val="none" w:sz="0" w:space="0" w:color="auto"/>
                      </w:divBdr>
                      <w:divsChild>
                        <w:div w:id="544949192">
                          <w:marLeft w:val="0"/>
                          <w:marRight w:val="0"/>
                          <w:marTop w:val="0"/>
                          <w:marBottom w:val="0"/>
                          <w:divBdr>
                            <w:top w:val="none" w:sz="0" w:space="0" w:color="auto"/>
                            <w:left w:val="none" w:sz="0" w:space="0" w:color="auto"/>
                            <w:bottom w:val="none" w:sz="0" w:space="0" w:color="auto"/>
                            <w:right w:val="none" w:sz="0" w:space="0" w:color="auto"/>
                          </w:divBdr>
                          <w:divsChild>
                            <w:div w:id="456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663197">
          <w:marLeft w:val="0"/>
          <w:marRight w:val="0"/>
          <w:marTop w:val="0"/>
          <w:marBottom w:val="0"/>
          <w:divBdr>
            <w:top w:val="none" w:sz="0" w:space="0" w:color="auto"/>
            <w:left w:val="none" w:sz="0" w:space="0" w:color="auto"/>
            <w:bottom w:val="none" w:sz="0" w:space="0" w:color="auto"/>
            <w:right w:val="none" w:sz="0" w:space="0" w:color="auto"/>
          </w:divBdr>
          <w:divsChild>
            <w:div w:id="1508979882">
              <w:marLeft w:val="0"/>
              <w:marRight w:val="0"/>
              <w:marTop w:val="0"/>
              <w:marBottom w:val="0"/>
              <w:divBdr>
                <w:top w:val="none" w:sz="0" w:space="0" w:color="auto"/>
                <w:left w:val="none" w:sz="0" w:space="0" w:color="auto"/>
                <w:bottom w:val="none" w:sz="0" w:space="0" w:color="auto"/>
                <w:right w:val="none" w:sz="0" w:space="0" w:color="auto"/>
              </w:divBdr>
              <w:divsChild>
                <w:div w:id="1166825170">
                  <w:marLeft w:val="0"/>
                  <w:marRight w:val="0"/>
                  <w:marTop w:val="0"/>
                  <w:marBottom w:val="0"/>
                  <w:divBdr>
                    <w:top w:val="none" w:sz="0" w:space="0" w:color="auto"/>
                    <w:left w:val="none" w:sz="0" w:space="0" w:color="auto"/>
                    <w:bottom w:val="none" w:sz="0" w:space="0" w:color="auto"/>
                    <w:right w:val="none" w:sz="0" w:space="0" w:color="auto"/>
                  </w:divBdr>
                  <w:divsChild>
                    <w:div w:id="293756704">
                      <w:marLeft w:val="0"/>
                      <w:marRight w:val="0"/>
                      <w:marTop w:val="0"/>
                      <w:marBottom w:val="0"/>
                      <w:divBdr>
                        <w:top w:val="none" w:sz="0" w:space="0" w:color="auto"/>
                        <w:left w:val="none" w:sz="0" w:space="0" w:color="auto"/>
                        <w:bottom w:val="none" w:sz="0" w:space="0" w:color="auto"/>
                        <w:right w:val="none" w:sz="0" w:space="0" w:color="auto"/>
                      </w:divBdr>
                    </w:div>
                    <w:div w:id="2058891209">
                      <w:marLeft w:val="0"/>
                      <w:marRight w:val="0"/>
                      <w:marTop w:val="0"/>
                      <w:marBottom w:val="600"/>
                      <w:divBdr>
                        <w:top w:val="none" w:sz="0" w:space="0" w:color="auto"/>
                        <w:left w:val="none" w:sz="0" w:space="0" w:color="auto"/>
                        <w:bottom w:val="none" w:sz="0" w:space="0" w:color="auto"/>
                        <w:right w:val="none" w:sz="0" w:space="0" w:color="auto"/>
                      </w:divBdr>
                      <w:divsChild>
                        <w:div w:id="2066106083">
                          <w:marLeft w:val="0"/>
                          <w:marRight w:val="0"/>
                          <w:marTop w:val="0"/>
                          <w:marBottom w:val="0"/>
                          <w:divBdr>
                            <w:top w:val="none" w:sz="0" w:space="0" w:color="auto"/>
                            <w:left w:val="none" w:sz="0" w:space="0" w:color="auto"/>
                            <w:bottom w:val="none" w:sz="0" w:space="0" w:color="auto"/>
                            <w:right w:val="none" w:sz="0" w:space="0" w:color="auto"/>
                          </w:divBdr>
                        </w:div>
                        <w:div w:id="378017982">
                          <w:marLeft w:val="0"/>
                          <w:marRight w:val="0"/>
                          <w:marTop w:val="0"/>
                          <w:marBottom w:val="0"/>
                          <w:divBdr>
                            <w:top w:val="none" w:sz="0" w:space="0" w:color="auto"/>
                            <w:left w:val="none" w:sz="0" w:space="0" w:color="auto"/>
                            <w:bottom w:val="none" w:sz="0" w:space="0" w:color="auto"/>
                            <w:right w:val="none" w:sz="0" w:space="0" w:color="auto"/>
                          </w:divBdr>
                        </w:div>
                        <w:div w:id="1053044247">
                          <w:marLeft w:val="0"/>
                          <w:marRight w:val="0"/>
                          <w:marTop w:val="0"/>
                          <w:marBottom w:val="0"/>
                          <w:divBdr>
                            <w:top w:val="none" w:sz="0" w:space="0" w:color="auto"/>
                            <w:left w:val="none" w:sz="0" w:space="0" w:color="auto"/>
                            <w:bottom w:val="none" w:sz="0" w:space="0" w:color="auto"/>
                            <w:right w:val="none" w:sz="0" w:space="0" w:color="auto"/>
                          </w:divBdr>
                        </w:div>
                        <w:div w:id="980765463">
                          <w:marLeft w:val="0"/>
                          <w:marRight w:val="0"/>
                          <w:marTop w:val="0"/>
                          <w:marBottom w:val="0"/>
                          <w:divBdr>
                            <w:top w:val="none" w:sz="0" w:space="0" w:color="auto"/>
                            <w:left w:val="none" w:sz="0" w:space="0" w:color="auto"/>
                            <w:bottom w:val="none" w:sz="0" w:space="0" w:color="auto"/>
                            <w:right w:val="none" w:sz="0" w:space="0" w:color="auto"/>
                          </w:divBdr>
                        </w:div>
                        <w:div w:id="1538741586">
                          <w:marLeft w:val="0"/>
                          <w:marRight w:val="0"/>
                          <w:marTop w:val="0"/>
                          <w:marBottom w:val="0"/>
                          <w:divBdr>
                            <w:top w:val="none" w:sz="0" w:space="0" w:color="auto"/>
                            <w:left w:val="none" w:sz="0" w:space="0" w:color="auto"/>
                            <w:bottom w:val="none" w:sz="0" w:space="0" w:color="auto"/>
                            <w:right w:val="none" w:sz="0" w:space="0" w:color="auto"/>
                          </w:divBdr>
                        </w:div>
                        <w:div w:id="1083067378">
                          <w:marLeft w:val="0"/>
                          <w:marRight w:val="0"/>
                          <w:marTop w:val="0"/>
                          <w:marBottom w:val="0"/>
                          <w:divBdr>
                            <w:top w:val="none" w:sz="0" w:space="0" w:color="auto"/>
                            <w:left w:val="none" w:sz="0" w:space="0" w:color="auto"/>
                            <w:bottom w:val="none" w:sz="0" w:space="0" w:color="auto"/>
                            <w:right w:val="none" w:sz="0" w:space="0" w:color="auto"/>
                          </w:divBdr>
                        </w:div>
                        <w:div w:id="519470289">
                          <w:marLeft w:val="0"/>
                          <w:marRight w:val="0"/>
                          <w:marTop w:val="0"/>
                          <w:marBottom w:val="0"/>
                          <w:divBdr>
                            <w:top w:val="none" w:sz="0" w:space="0" w:color="auto"/>
                            <w:left w:val="none" w:sz="0" w:space="0" w:color="auto"/>
                            <w:bottom w:val="none" w:sz="0" w:space="0" w:color="auto"/>
                            <w:right w:val="none" w:sz="0" w:space="0" w:color="auto"/>
                          </w:divBdr>
                        </w:div>
                        <w:div w:id="439688419">
                          <w:marLeft w:val="0"/>
                          <w:marRight w:val="0"/>
                          <w:marTop w:val="0"/>
                          <w:marBottom w:val="0"/>
                          <w:divBdr>
                            <w:top w:val="none" w:sz="0" w:space="0" w:color="auto"/>
                            <w:left w:val="none" w:sz="0" w:space="0" w:color="auto"/>
                            <w:bottom w:val="none" w:sz="0" w:space="0" w:color="auto"/>
                            <w:right w:val="none" w:sz="0" w:space="0" w:color="auto"/>
                          </w:divBdr>
                        </w:div>
                        <w:div w:id="1070662319">
                          <w:marLeft w:val="0"/>
                          <w:marRight w:val="0"/>
                          <w:marTop w:val="0"/>
                          <w:marBottom w:val="0"/>
                          <w:divBdr>
                            <w:top w:val="none" w:sz="0" w:space="0" w:color="auto"/>
                            <w:left w:val="none" w:sz="0" w:space="0" w:color="auto"/>
                            <w:bottom w:val="none" w:sz="0" w:space="0" w:color="auto"/>
                            <w:right w:val="none" w:sz="0" w:space="0" w:color="auto"/>
                          </w:divBdr>
                        </w:div>
                        <w:div w:id="1950354475">
                          <w:marLeft w:val="0"/>
                          <w:marRight w:val="0"/>
                          <w:marTop w:val="0"/>
                          <w:marBottom w:val="0"/>
                          <w:divBdr>
                            <w:top w:val="none" w:sz="0" w:space="0" w:color="auto"/>
                            <w:left w:val="none" w:sz="0" w:space="0" w:color="auto"/>
                            <w:bottom w:val="none" w:sz="0" w:space="0" w:color="auto"/>
                            <w:right w:val="none" w:sz="0" w:space="0" w:color="auto"/>
                          </w:divBdr>
                        </w:div>
                        <w:div w:id="1424456443">
                          <w:marLeft w:val="0"/>
                          <w:marRight w:val="0"/>
                          <w:marTop w:val="0"/>
                          <w:marBottom w:val="0"/>
                          <w:divBdr>
                            <w:top w:val="none" w:sz="0" w:space="0" w:color="auto"/>
                            <w:left w:val="none" w:sz="0" w:space="0" w:color="auto"/>
                            <w:bottom w:val="none" w:sz="0" w:space="0" w:color="auto"/>
                            <w:right w:val="none" w:sz="0" w:space="0" w:color="auto"/>
                          </w:divBdr>
                        </w:div>
                        <w:div w:id="709182041">
                          <w:marLeft w:val="0"/>
                          <w:marRight w:val="0"/>
                          <w:marTop w:val="0"/>
                          <w:marBottom w:val="0"/>
                          <w:divBdr>
                            <w:top w:val="none" w:sz="0" w:space="0" w:color="auto"/>
                            <w:left w:val="none" w:sz="0" w:space="0" w:color="auto"/>
                            <w:bottom w:val="none" w:sz="0" w:space="0" w:color="auto"/>
                            <w:right w:val="none" w:sz="0" w:space="0" w:color="auto"/>
                          </w:divBdr>
                        </w:div>
                        <w:div w:id="1534658204">
                          <w:marLeft w:val="0"/>
                          <w:marRight w:val="0"/>
                          <w:marTop w:val="0"/>
                          <w:marBottom w:val="0"/>
                          <w:divBdr>
                            <w:top w:val="none" w:sz="0" w:space="0" w:color="auto"/>
                            <w:left w:val="none" w:sz="0" w:space="0" w:color="auto"/>
                            <w:bottom w:val="none" w:sz="0" w:space="0" w:color="auto"/>
                            <w:right w:val="none" w:sz="0" w:space="0" w:color="auto"/>
                          </w:divBdr>
                        </w:div>
                        <w:div w:id="429858529">
                          <w:marLeft w:val="0"/>
                          <w:marRight w:val="0"/>
                          <w:marTop w:val="0"/>
                          <w:marBottom w:val="0"/>
                          <w:divBdr>
                            <w:top w:val="none" w:sz="0" w:space="0" w:color="auto"/>
                            <w:left w:val="none" w:sz="0" w:space="0" w:color="auto"/>
                            <w:bottom w:val="none" w:sz="0" w:space="0" w:color="auto"/>
                            <w:right w:val="none" w:sz="0" w:space="0" w:color="auto"/>
                          </w:divBdr>
                        </w:div>
                        <w:div w:id="516967834">
                          <w:marLeft w:val="0"/>
                          <w:marRight w:val="0"/>
                          <w:marTop w:val="0"/>
                          <w:marBottom w:val="0"/>
                          <w:divBdr>
                            <w:top w:val="none" w:sz="0" w:space="0" w:color="auto"/>
                            <w:left w:val="none" w:sz="0" w:space="0" w:color="auto"/>
                            <w:bottom w:val="none" w:sz="0" w:space="0" w:color="auto"/>
                            <w:right w:val="none" w:sz="0" w:space="0" w:color="auto"/>
                          </w:divBdr>
                        </w:div>
                        <w:div w:id="749886345">
                          <w:marLeft w:val="-15"/>
                          <w:marRight w:val="-15"/>
                          <w:marTop w:val="0"/>
                          <w:marBottom w:val="0"/>
                          <w:divBdr>
                            <w:top w:val="none" w:sz="0" w:space="0" w:color="auto"/>
                            <w:left w:val="none" w:sz="0" w:space="0" w:color="auto"/>
                            <w:bottom w:val="none" w:sz="0" w:space="0" w:color="auto"/>
                            <w:right w:val="none" w:sz="0" w:space="0" w:color="auto"/>
                          </w:divBdr>
                        </w:div>
                        <w:div w:id="864051348">
                          <w:marLeft w:val="0"/>
                          <w:marRight w:val="0"/>
                          <w:marTop w:val="0"/>
                          <w:marBottom w:val="0"/>
                          <w:divBdr>
                            <w:top w:val="none" w:sz="0" w:space="0" w:color="auto"/>
                            <w:left w:val="none" w:sz="0" w:space="0" w:color="auto"/>
                            <w:bottom w:val="none" w:sz="0" w:space="0" w:color="auto"/>
                            <w:right w:val="none" w:sz="0" w:space="0" w:color="auto"/>
                          </w:divBdr>
                        </w:div>
                        <w:div w:id="902760540">
                          <w:marLeft w:val="0"/>
                          <w:marRight w:val="0"/>
                          <w:marTop w:val="0"/>
                          <w:marBottom w:val="0"/>
                          <w:divBdr>
                            <w:top w:val="none" w:sz="0" w:space="0" w:color="auto"/>
                            <w:left w:val="none" w:sz="0" w:space="0" w:color="auto"/>
                            <w:bottom w:val="none" w:sz="0" w:space="0" w:color="auto"/>
                            <w:right w:val="none" w:sz="0" w:space="0" w:color="auto"/>
                          </w:divBdr>
                        </w:div>
                        <w:div w:id="1004865799">
                          <w:marLeft w:val="0"/>
                          <w:marRight w:val="0"/>
                          <w:marTop w:val="0"/>
                          <w:marBottom w:val="0"/>
                          <w:divBdr>
                            <w:top w:val="none" w:sz="0" w:space="0" w:color="auto"/>
                            <w:left w:val="none" w:sz="0" w:space="0" w:color="auto"/>
                            <w:bottom w:val="none" w:sz="0" w:space="0" w:color="auto"/>
                            <w:right w:val="none" w:sz="0" w:space="0" w:color="auto"/>
                          </w:divBdr>
                        </w:div>
                        <w:div w:id="1694526272">
                          <w:marLeft w:val="0"/>
                          <w:marRight w:val="0"/>
                          <w:marTop w:val="0"/>
                          <w:marBottom w:val="0"/>
                          <w:divBdr>
                            <w:top w:val="none" w:sz="0" w:space="0" w:color="auto"/>
                            <w:left w:val="none" w:sz="0" w:space="0" w:color="auto"/>
                            <w:bottom w:val="none" w:sz="0" w:space="0" w:color="auto"/>
                            <w:right w:val="none" w:sz="0" w:space="0" w:color="auto"/>
                          </w:divBdr>
                        </w:div>
                        <w:div w:id="559941871">
                          <w:marLeft w:val="0"/>
                          <w:marRight w:val="0"/>
                          <w:marTop w:val="0"/>
                          <w:marBottom w:val="0"/>
                          <w:divBdr>
                            <w:top w:val="none" w:sz="0" w:space="0" w:color="auto"/>
                            <w:left w:val="none" w:sz="0" w:space="0" w:color="auto"/>
                            <w:bottom w:val="none" w:sz="0" w:space="0" w:color="auto"/>
                            <w:right w:val="none" w:sz="0" w:space="0" w:color="auto"/>
                          </w:divBdr>
                        </w:div>
                        <w:div w:id="852113352">
                          <w:marLeft w:val="0"/>
                          <w:marRight w:val="0"/>
                          <w:marTop w:val="0"/>
                          <w:marBottom w:val="0"/>
                          <w:divBdr>
                            <w:top w:val="none" w:sz="0" w:space="0" w:color="auto"/>
                            <w:left w:val="none" w:sz="0" w:space="0" w:color="auto"/>
                            <w:bottom w:val="none" w:sz="0" w:space="0" w:color="auto"/>
                            <w:right w:val="none" w:sz="0" w:space="0" w:color="auto"/>
                          </w:divBdr>
                        </w:div>
                        <w:div w:id="168184155">
                          <w:marLeft w:val="0"/>
                          <w:marRight w:val="0"/>
                          <w:marTop w:val="0"/>
                          <w:marBottom w:val="0"/>
                          <w:divBdr>
                            <w:top w:val="none" w:sz="0" w:space="0" w:color="auto"/>
                            <w:left w:val="none" w:sz="0" w:space="0" w:color="auto"/>
                            <w:bottom w:val="none" w:sz="0" w:space="0" w:color="auto"/>
                            <w:right w:val="none" w:sz="0" w:space="0" w:color="auto"/>
                          </w:divBdr>
                        </w:div>
                        <w:div w:id="1280919108">
                          <w:marLeft w:val="0"/>
                          <w:marRight w:val="0"/>
                          <w:marTop w:val="0"/>
                          <w:marBottom w:val="0"/>
                          <w:divBdr>
                            <w:top w:val="none" w:sz="0" w:space="0" w:color="auto"/>
                            <w:left w:val="none" w:sz="0" w:space="0" w:color="auto"/>
                            <w:bottom w:val="none" w:sz="0" w:space="0" w:color="auto"/>
                            <w:right w:val="none" w:sz="0" w:space="0" w:color="auto"/>
                          </w:divBdr>
                        </w:div>
                        <w:div w:id="775713485">
                          <w:marLeft w:val="0"/>
                          <w:marRight w:val="0"/>
                          <w:marTop w:val="0"/>
                          <w:marBottom w:val="0"/>
                          <w:divBdr>
                            <w:top w:val="none" w:sz="0" w:space="0" w:color="auto"/>
                            <w:left w:val="none" w:sz="0" w:space="0" w:color="auto"/>
                            <w:bottom w:val="none" w:sz="0" w:space="0" w:color="auto"/>
                            <w:right w:val="none" w:sz="0" w:space="0" w:color="auto"/>
                          </w:divBdr>
                        </w:div>
                        <w:div w:id="1244804110">
                          <w:marLeft w:val="0"/>
                          <w:marRight w:val="0"/>
                          <w:marTop w:val="0"/>
                          <w:marBottom w:val="0"/>
                          <w:divBdr>
                            <w:top w:val="none" w:sz="0" w:space="0" w:color="auto"/>
                            <w:left w:val="none" w:sz="0" w:space="0" w:color="auto"/>
                            <w:bottom w:val="none" w:sz="0" w:space="0" w:color="auto"/>
                            <w:right w:val="none" w:sz="0" w:space="0" w:color="auto"/>
                          </w:divBdr>
                        </w:div>
                        <w:div w:id="438644263">
                          <w:marLeft w:val="0"/>
                          <w:marRight w:val="0"/>
                          <w:marTop w:val="0"/>
                          <w:marBottom w:val="0"/>
                          <w:divBdr>
                            <w:top w:val="none" w:sz="0" w:space="0" w:color="auto"/>
                            <w:left w:val="none" w:sz="0" w:space="0" w:color="auto"/>
                            <w:bottom w:val="none" w:sz="0" w:space="0" w:color="auto"/>
                            <w:right w:val="none" w:sz="0" w:space="0" w:color="auto"/>
                          </w:divBdr>
                        </w:div>
                        <w:div w:id="757018151">
                          <w:marLeft w:val="0"/>
                          <w:marRight w:val="0"/>
                          <w:marTop w:val="0"/>
                          <w:marBottom w:val="0"/>
                          <w:divBdr>
                            <w:top w:val="none" w:sz="0" w:space="0" w:color="auto"/>
                            <w:left w:val="none" w:sz="0" w:space="0" w:color="auto"/>
                            <w:bottom w:val="none" w:sz="0" w:space="0" w:color="auto"/>
                            <w:right w:val="none" w:sz="0" w:space="0" w:color="auto"/>
                          </w:divBdr>
                        </w:div>
                        <w:div w:id="550574262">
                          <w:marLeft w:val="0"/>
                          <w:marRight w:val="0"/>
                          <w:marTop w:val="0"/>
                          <w:marBottom w:val="0"/>
                          <w:divBdr>
                            <w:top w:val="none" w:sz="0" w:space="0" w:color="auto"/>
                            <w:left w:val="none" w:sz="0" w:space="0" w:color="auto"/>
                            <w:bottom w:val="none" w:sz="0" w:space="0" w:color="auto"/>
                            <w:right w:val="none" w:sz="0" w:space="0" w:color="auto"/>
                          </w:divBdr>
                        </w:div>
                        <w:div w:id="310209267">
                          <w:marLeft w:val="0"/>
                          <w:marRight w:val="0"/>
                          <w:marTop w:val="0"/>
                          <w:marBottom w:val="0"/>
                          <w:divBdr>
                            <w:top w:val="none" w:sz="0" w:space="0" w:color="auto"/>
                            <w:left w:val="none" w:sz="0" w:space="0" w:color="auto"/>
                            <w:bottom w:val="none" w:sz="0" w:space="0" w:color="auto"/>
                            <w:right w:val="none" w:sz="0" w:space="0" w:color="auto"/>
                          </w:divBdr>
                        </w:div>
                        <w:div w:id="424109907">
                          <w:marLeft w:val="0"/>
                          <w:marRight w:val="0"/>
                          <w:marTop w:val="0"/>
                          <w:marBottom w:val="0"/>
                          <w:divBdr>
                            <w:top w:val="none" w:sz="0" w:space="0" w:color="auto"/>
                            <w:left w:val="none" w:sz="0" w:space="0" w:color="auto"/>
                            <w:bottom w:val="none" w:sz="0" w:space="0" w:color="auto"/>
                            <w:right w:val="none" w:sz="0" w:space="0" w:color="auto"/>
                          </w:divBdr>
                        </w:div>
                        <w:div w:id="101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2021-01-28T12:02:00Z</dcterms:created>
  <dcterms:modified xsi:type="dcterms:W3CDTF">2021-01-28T12:02:00Z</dcterms:modified>
</cp:coreProperties>
</file>