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EA42F" w14:textId="77777777" w:rsidR="00AC7F57" w:rsidRPr="00AC7F57" w:rsidRDefault="00AC7F57" w:rsidP="00AC7F57">
      <w:pPr>
        <w:bidi/>
        <w:spacing w:after="225" w:line="750" w:lineRule="atLeast"/>
        <w:textAlignment w:val="baseline"/>
        <w:outlineLvl w:val="0"/>
        <w:rPr>
          <w:rFonts w:ascii="Arial" w:eastAsia="Times New Roman" w:hAnsi="Arial" w:cs="Arial"/>
          <w:b/>
          <w:bCs/>
          <w:color w:val="000000"/>
          <w:kern w:val="36"/>
          <w:sz w:val="54"/>
          <w:szCs w:val="54"/>
        </w:rPr>
      </w:pPr>
      <w:r w:rsidRPr="00AC7F57">
        <w:rPr>
          <w:rFonts w:ascii="Arial" w:eastAsia="Times New Roman" w:hAnsi="Arial" w:cs="Arial"/>
          <w:b/>
          <w:bCs/>
          <w:color w:val="000000"/>
          <w:kern w:val="36"/>
          <w:sz w:val="54"/>
          <w:szCs w:val="54"/>
          <w:rtl/>
        </w:rPr>
        <w:t>إشكالية عدم وجود مهلة لتأليف الحكومة</w:t>
      </w:r>
    </w:p>
    <w:p w14:paraId="493D5AA4" w14:textId="77777777" w:rsidR="00AC7F57" w:rsidRPr="00AC7F57" w:rsidRDefault="00AC7F57" w:rsidP="00AC7F57">
      <w:pPr>
        <w:bidi/>
        <w:spacing w:after="150" w:line="240" w:lineRule="auto"/>
        <w:textAlignment w:val="top"/>
        <w:rPr>
          <w:rFonts w:ascii="Arial" w:eastAsia="Times New Roman" w:hAnsi="Arial" w:cs="Arial"/>
          <w:color w:val="000000"/>
          <w:sz w:val="21"/>
          <w:szCs w:val="21"/>
          <w:rtl/>
        </w:rPr>
      </w:pPr>
      <w:r w:rsidRPr="00AC7F57">
        <w:rPr>
          <w:rFonts w:ascii="Arial" w:eastAsia="Times New Roman" w:hAnsi="Arial" w:cs="Arial"/>
          <w:color w:val="6C6C6C"/>
          <w:sz w:val="20"/>
          <w:szCs w:val="20"/>
          <w:bdr w:val="none" w:sz="0" w:space="0" w:color="auto" w:frame="1"/>
          <w:rtl/>
        </w:rPr>
        <w:t>30-06-2022 | 00:00 </w:t>
      </w:r>
      <w:r w:rsidRPr="00AC7F57">
        <w:rPr>
          <w:rFonts w:ascii="Arial" w:eastAsia="Times New Roman" w:hAnsi="Arial" w:cs="Arial"/>
          <w:b/>
          <w:bCs/>
          <w:color w:val="000000"/>
          <w:sz w:val="20"/>
          <w:szCs w:val="20"/>
          <w:bdr w:val="none" w:sz="0" w:space="0" w:color="auto" w:frame="1"/>
          <w:rtl/>
        </w:rPr>
        <w:t>المصدر</w:t>
      </w:r>
      <w:r w:rsidRPr="00AC7F57">
        <w:rPr>
          <w:rFonts w:ascii="Arial" w:eastAsia="Times New Roman" w:hAnsi="Arial" w:cs="Arial"/>
          <w:color w:val="000000"/>
          <w:sz w:val="20"/>
          <w:szCs w:val="20"/>
          <w:bdr w:val="none" w:sz="0" w:space="0" w:color="auto" w:frame="1"/>
          <w:rtl/>
        </w:rPr>
        <w:t>: "النهار"</w:t>
      </w:r>
    </w:p>
    <w:p w14:paraId="51CB2EED" w14:textId="77777777" w:rsidR="00AC7F57" w:rsidRPr="00AC7F57" w:rsidRDefault="00AC7F57" w:rsidP="00AC7F57">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AC7F57">
        <w:rPr>
          <w:rFonts w:ascii="Arial" w:eastAsia="Times New Roman" w:hAnsi="Arial" w:cs="Arial"/>
          <w:b/>
          <w:bCs/>
          <w:color w:val="000000"/>
          <w:sz w:val="24"/>
          <w:szCs w:val="24"/>
          <w:bdr w:val="none" w:sz="0" w:space="0" w:color="auto" w:frame="1"/>
          <w:rtl/>
        </w:rPr>
        <w:t>شارك على</w:t>
      </w:r>
    </w:p>
    <w:p w14:paraId="7AD422C5" w14:textId="77777777" w:rsidR="00AC7F57" w:rsidRPr="00AC7F57" w:rsidRDefault="00AC7F57" w:rsidP="00AC7F5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AC7F57">
          <w:rPr>
            <w:rFonts w:ascii="Arial" w:eastAsia="Times New Roman" w:hAnsi="Arial" w:cs="Arial"/>
            <w:color w:val="0000FF"/>
            <w:sz w:val="2"/>
            <w:szCs w:val="2"/>
            <w:bdr w:val="none" w:sz="0" w:space="0" w:color="auto" w:frame="1"/>
            <w:shd w:val="clear" w:color="auto" w:fill="F2F2F2"/>
          </w:rPr>
          <w:t>fb</w:t>
        </w:r>
      </w:hyperlink>
    </w:p>
    <w:p w14:paraId="3746D641" w14:textId="77777777" w:rsidR="00AC7F57" w:rsidRPr="00AC7F57" w:rsidRDefault="00AC7F57" w:rsidP="00AC7F5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AC7F57">
          <w:rPr>
            <w:rFonts w:ascii="Arial" w:eastAsia="Times New Roman" w:hAnsi="Arial" w:cs="Arial"/>
            <w:color w:val="0000FF"/>
            <w:sz w:val="2"/>
            <w:szCs w:val="2"/>
            <w:bdr w:val="none" w:sz="0" w:space="0" w:color="auto" w:frame="1"/>
            <w:shd w:val="clear" w:color="auto" w:fill="F2F2F2"/>
          </w:rPr>
          <w:t>tw</w:t>
        </w:r>
        <w:proofErr w:type="spellEnd"/>
      </w:hyperlink>
    </w:p>
    <w:p w14:paraId="33964AAA" w14:textId="77777777" w:rsidR="00AC7F57" w:rsidRPr="00AC7F57" w:rsidRDefault="00AC7F57" w:rsidP="00AC7F5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AC7F57">
          <w:rPr>
            <w:rFonts w:ascii="Arial" w:eastAsia="Times New Roman" w:hAnsi="Arial" w:cs="Arial"/>
            <w:color w:val="0000FF"/>
            <w:sz w:val="2"/>
            <w:szCs w:val="2"/>
            <w:bdr w:val="none" w:sz="0" w:space="0" w:color="auto" w:frame="1"/>
            <w:shd w:val="clear" w:color="auto" w:fill="F2F2F2"/>
          </w:rPr>
          <w:t>whatsapp</w:t>
        </w:r>
        <w:proofErr w:type="spellEnd"/>
      </w:hyperlink>
    </w:p>
    <w:p w14:paraId="27BB2770" w14:textId="77777777" w:rsidR="00AC7F57" w:rsidRPr="00AC7F57" w:rsidRDefault="00AC7F57" w:rsidP="00AC7F5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AC7F57">
          <w:rPr>
            <w:rFonts w:ascii="Arial" w:eastAsia="Times New Roman" w:hAnsi="Arial" w:cs="Arial"/>
            <w:color w:val="0000FF"/>
            <w:sz w:val="2"/>
            <w:szCs w:val="2"/>
            <w:bdr w:val="none" w:sz="0" w:space="0" w:color="auto" w:frame="1"/>
            <w:shd w:val="clear" w:color="auto" w:fill="F2F2F2"/>
          </w:rPr>
          <w:t>telegram</w:t>
        </w:r>
      </w:hyperlink>
    </w:p>
    <w:p w14:paraId="51E4B8B2" w14:textId="77777777" w:rsidR="00AC7F57" w:rsidRPr="00AC7F57" w:rsidRDefault="00AC7F57" w:rsidP="00AC7F5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AC7F57">
          <w:rPr>
            <w:rFonts w:ascii="Arial" w:eastAsia="Times New Roman" w:hAnsi="Arial" w:cs="Arial"/>
            <w:color w:val="0000FF"/>
            <w:sz w:val="2"/>
            <w:szCs w:val="2"/>
            <w:bdr w:val="none" w:sz="0" w:space="0" w:color="auto" w:frame="1"/>
            <w:shd w:val="clear" w:color="auto" w:fill="F2F2F2"/>
          </w:rPr>
          <w:t>messenger</w:t>
        </w:r>
      </w:hyperlink>
    </w:p>
    <w:p w14:paraId="4E8E69AB" w14:textId="77777777" w:rsidR="00AC7F57" w:rsidRPr="00AC7F57" w:rsidRDefault="00AC7F57" w:rsidP="00AC7F57">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AC7F57">
          <w:rPr>
            <w:rFonts w:ascii="Arial" w:eastAsia="Times New Roman" w:hAnsi="Arial" w:cs="Arial"/>
            <w:color w:val="0000FF"/>
            <w:sz w:val="2"/>
            <w:szCs w:val="2"/>
            <w:bdr w:val="none" w:sz="0" w:space="0" w:color="auto" w:frame="1"/>
            <w:shd w:val="clear" w:color="auto" w:fill="F2F2F2"/>
          </w:rPr>
          <w:t>linkedIn</w:t>
        </w:r>
        <w:proofErr w:type="spellEnd"/>
      </w:hyperlink>
    </w:p>
    <w:p w14:paraId="48789944" w14:textId="7C099A0D" w:rsidR="00AC7F57" w:rsidRPr="00AC7F57" w:rsidRDefault="00AC7F57" w:rsidP="00AC7F57">
      <w:pPr>
        <w:bidi/>
        <w:spacing w:after="0" w:line="240" w:lineRule="auto"/>
        <w:textAlignment w:val="top"/>
        <w:rPr>
          <w:rFonts w:ascii="Arial" w:eastAsia="Times New Roman" w:hAnsi="Arial" w:cs="Arial"/>
          <w:color w:val="000000"/>
          <w:sz w:val="21"/>
          <w:szCs w:val="21"/>
          <w:rtl/>
        </w:rPr>
      </w:pPr>
      <w:r w:rsidRPr="00AC7F57">
        <w:rPr>
          <w:rFonts w:ascii="Arial" w:eastAsia="Times New Roman" w:hAnsi="Arial" w:cs="Arial"/>
          <w:noProof/>
          <w:color w:val="0000FF"/>
          <w:sz w:val="21"/>
          <w:szCs w:val="21"/>
          <w:bdr w:val="none" w:sz="0" w:space="0" w:color="auto" w:frame="1"/>
        </w:rPr>
        <mc:AlternateContent>
          <mc:Choice Requires="wps">
            <w:drawing>
              <wp:inline distT="0" distB="0" distL="0" distR="0" wp14:anchorId="0051FB9E" wp14:editId="57448E07">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0659C"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559C9EDE" w14:textId="59A7F6B6" w:rsidR="00AC7F57" w:rsidRPr="00AC7F57" w:rsidRDefault="00AC7F57" w:rsidP="00AC7F57">
      <w:pPr>
        <w:bidi/>
        <w:spacing w:after="0" w:line="240" w:lineRule="auto"/>
        <w:textAlignment w:val="top"/>
        <w:rPr>
          <w:rFonts w:ascii="Arial" w:eastAsia="Times New Roman" w:hAnsi="Arial" w:cs="Arial"/>
          <w:color w:val="000000"/>
          <w:sz w:val="21"/>
          <w:szCs w:val="21"/>
          <w:rtl/>
        </w:rPr>
      </w:pPr>
      <w:r w:rsidRPr="00AC7F57">
        <w:rPr>
          <w:rFonts w:ascii="Arial" w:eastAsia="Times New Roman" w:hAnsi="Arial" w:cs="Arial"/>
          <w:noProof/>
          <w:color w:val="0000FF"/>
          <w:sz w:val="21"/>
          <w:szCs w:val="21"/>
          <w:bdr w:val="none" w:sz="0" w:space="0" w:color="auto" w:frame="1"/>
        </w:rPr>
        <mc:AlternateContent>
          <mc:Choice Requires="wps">
            <w:drawing>
              <wp:inline distT="0" distB="0" distL="0" distR="0" wp14:anchorId="642E8D1A" wp14:editId="470D05E5">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904C8"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74878A54" w14:textId="1767DA10" w:rsidR="00AC7F57" w:rsidRPr="00AC7F57" w:rsidRDefault="00AC7F57" w:rsidP="00AC7F57">
      <w:pPr>
        <w:bidi/>
        <w:spacing w:after="0" w:line="240" w:lineRule="auto"/>
        <w:textAlignment w:val="top"/>
        <w:rPr>
          <w:rFonts w:ascii="Arial" w:eastAsia="Times New Roman" w:hAnsi="Arial" w:cs="Arial"/>
          <w:color w:val="000000"/>
          <w:sz w:val="21"/>
          <w:szCs w:val="21"/>
          <w:rtl/>
        </w:rPr>
      </w:pPr>
    </w:p>
    <w:p w14:paraId="0ED2B6FF" w14:textId="77777777" w:rsidR="00AC7F57" w:rsidRPr="00AC7F57" w:rsidRDefault="00AC7F57" w:rsidP="00AC7F57">
      <w:pPr>
        <w:bidi/>
        <w:spacing w:after="0" w:line="240" w:lineRule="auto"/>
        <w:textAlignment w:val="baseline"/>
        <w:outlineLvl w:val="4"/>
        <w:rPr>
          <w:rFonts w:ascii="Arial" w:eastAsia="Times New Roman" w:hAnsi="Arial" w:cs="Arial"/>
          <w:b/>
          <w:bCs/>
          <w:color w:val="FFFFFF"/>
          <w:sz w:val="20"/>
          <w:szCs w:val="20"/>
          <w:rtl/>
        </w:rPr>
      </w:pPr>
      <w:r w:rsidRPr="00AC7F57">
        <w:rPr>
          <w:rFonts w:ascii="Arial" w:eastAsia="Times New Roman" w:hAnsi="Arial" w:cs="Arial"/>
          <w:b/>
          <w:bCs/>
          <w:color w:val="FFFFFF"/>
          <w:sz w:val="20"/>
          <w:szCs w:val="20"/>
          <w:rtl/>
        </w:rPr>
        <w:t>الرئيس المكلّف لتشكيل الحكومة نجيب ميقاتي (نبيل اسماعيل).</w:t>
      </w:r>
    </w:p>
    <w:p w14:paraId="44C31F7D" w14:textId="77777777" w:rsidR="00AC7F57" w:rsidRPr="00AC7F57" w:rsidRDefault="00AC7F57" w:rsidP="00AC7F57">
      <w:pPr>
        <w:bidi/>
        <w:spacing w:after="0" w:line="240" w:lineRule="auto"/>
        <w:textAlignment w:val="top"/>
        <w:rPr>
          <w:rFonts w:ascii="Arial" w:eastAsia="Times New Roman" w:hAnsi="Arial" w:cs="Arial"/>
          <w:color w:val="000000"/>
          <w:sz w:val="21"/>
          <w:szCs w:val="21"/>
          <w:rtl/>
        </w:rPr>
      </w:pPr>
      <w:hyperlink r:id="rId11" w:tooltip="Bigger Font" w:history="1">
        <w:r w:rsidRPr="00AC7F57">
          <w:rPr>
            <w:rFonts w:ascii="Arial" w:eastAsia="Times New Roman" w:hAnsi="Arial" w:cs="Arial"/>
            <w:b/>
            <w:bCs/>
            <w:color w:val="000000"/>
            <w:sz w:val="23"/>
            <w:szCs w:val="23"/>
            <w:bdr w:val="none" w:sz="0" w:space="0" w:color="auto" w:frame="1"/>
          </w:rPr>
          <w:t>A</w:t>
        </w:r>
        <w:r w:rsidRPr="00AC7F57">
          <w:rPr>
            <w:rFonts w:ascii="Arial" w:eastAsia="Times New Roman" w:hAnsi="Arial" w:cs="Arial"/>
            <w:b/>
            <w:bCs/>
            <w:color w:val="000000"/>
            <w:sz w:val="23"/>
            <w:szCs w:val="23"/>
            <w:bdr w:val="none" w:sz="0" w:space="0" w:color="auto" w:frame="1"/>
            <w:rtl/>
          </w:rPr>
          <w:t>+</w:t>
        </w:r>
      </w:hyperlink>
      <w:hyperlink r:id="rId12" w:tooltip="Smaller Font" w:history="1">
        <w:r w:rsidRPr="00AC7F57">
          <w:rPr>
            <w:rFonts w:ascii="Arial" w:eastAsia="Times New Roman" w:hAnsi="Arial" w:cs="Arial"/>
            <w:b/>
            <w:bCs/>
            <w:color w:val="000000"/>
            <w:sz w:val="23"/>
            <w:szCs w:val="23"/>
            <w:bdr w:val="none" w:sz="0" w:space="0" w:color="auto" w:frame="1"/>
          </w:rPr>
          <w:t>A</w:t>
        </w:r>
        <w:r w:rsidRPr="00AC7F57">
          <w:rPr>
            <w:rFonts w:ascii="Arial" w:eastAsia="Times New Roman" w:hAnsi="Arial" w:cs="Arial"/>
            <w:b/>
            <w:bCs/>
            <w:color w:val="000000"/>
            <w:sz w:val="23"/>
            <w:szCs w:val="23"/>
            <w:bdr w:val="none" w:sz="0" w:space="0" w:color="auto" w:frame="1"/>
            <w:rtl/>
          </w:rPr>
          <w:t>-</w:t>
        </w:r>
      </w:hyperlink>
    </w:p>
    <w:p w14:paraId="0C9BE9DC" w14:textId="77777777" w:rsidR="00AC7F57" w:rsidRPr="00AC7F57" w:rsidRDefault="00AC7F57" w:rsidP="00AC7F57">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AC7F57">
        <w:rPr>
          <w:rFonts w:ascii="Arial" w:eastAsia="Times New Roman" w:hAnsi="Arial" w:cs="Arial"/>
          <w:b/>
          <w:bCs/>
          <w:color w:val="000000"/>
          <w:sz w:val="23"/>
          <w:szCs w:val="23"/>
          <w:bdr w:val="none" w:sz="0" w:space="0" w:color="auto" w:frame="1"/>
          <w:rtl/>
        </w:rPr>
        <w:t>المحامي إدغار قبوات*</w:t>
      </w:r>
    </w:p>
    <w:p w14:paraId="54676288" w14:textId="77777777" w:rsidR="00AC7F57" w:rsidRPr="00AC7F57" w:rsidRDefault="00AC7F57" w:rsidP="00AC7F57">
      <w:pPr>
        <w:shd w:val="clear" w:color="auto" w:fill="000000"/>
        <w:bidi/>
        <w:spacing w:after="0" w:line="240" w:lineRule="atLeast"/>
        <w:textAlignment w:val="top"/>
        <w:rPr>
          <w:rFonts w:ascii="Times New Roman" w:eastAsia="Times New Roman" w:hAnsi="Times New Roman" w:cs="Times New Roman"/>
          <w:sz w:val="24"/>
          <w:szCs w:val="24"/>
          <w:rtl/>
        </w:rPr>
      </w:pPr>
      <w:r w:rsidRPr="00AC7F57">
        <w:rPr>
          <w:rFonts w:ascii="Arial" w:eastAsia="Times New Roman" w:hAnsi="Arial" w:cs="Arial"/>
          <w:b/>
          <w:bCs/>
          <w:color w:val="000000"/>
          <w:sz w:val="23"/>
          <w:szCs w:val="23"/>
          <w:bdr w:val="none" w:sz="0" w:space="0" w:color="auto" w:frame="1"/>
          <w:rtl/>
        </w:rPr>
        <w:t xml:space="preserve">0 </w:t>
      </w:r>
      <w:r w:rsidRPr="00AC7F57">
        <w:rPr>
          <w:rFonts w:ascii="Arial" w:eastAsia="Times New Roman" w:hAnsi="Arial" w:cs="Arial"/>
          <w:b/>
          <w:bCs/>
          <w:color w:val="000000"/>
          <w:sz w:val="23"/>
          <w:szCs w:val="23"/>
          <w:bdr w:val="none" w:sz="0" w:space="0" w:color="auto" w:frame="1"/>
        </w:rPr>
        <w:t xml:space="preserve">seconds of 0 </w:t>
      </w:r>
      <w:proofErr w:type="spellStart"/>
      <w:r w:rsidRPr="00AC7F57">
        <w:rPr>
          <w:rFonts w:ascii="Arial" w:eastAsia="Times New Roman" w:hAnsi="Arial" w:cs="Arial"/>
          <w:b/>
          <w:bCs/>
          <w:color w:val="000000"/>
          <w:sz w:val="23"/>
          <w:szCs w:val="23"/>
          <w:bdr w:val="none" w:sz="0" w:space="0" w:color="auto" w:frame="1"/>
        </w:rPr>
        <w:t>secondsVolume</w:t>
      </w:r>
      <w:proofErr w:type="spellEnd"/>
      <w:r w:rsidRPr="00AC7F57">
        <w:rPr>
          <w:rFonts w:ascii="Arial" w:eastAsia="Times New Roman" w:hAnsi="Arial" w:cs="Arial"/>
          <w:b/>
          <w:bCs/>
          <w:color w:val="000000"/>
          <w:sz w:val="23"/>
          <w:szCs w:val="23"/>
          <w:bdr w:val="none" w:sz="0" w:space="0" w:color="auto" w:frame="1"/>
        </w:rPr>
        <w:t xml:space="preserve"> 0%</w:t>
      </w:r>
    </w:p>
    <w:p w14:paraId="1D3BCB6F" w14:textId="77777777" w:rsidR="00AC7F57" w:rsidRPr="00AC7F57" w:rsidRDefault="00AC7F57" w:rsidP="00AC7F57">
      <w:pPr>
        <w:bidi/>
        <w:spacing w:after="0" w:line="240" w:lineRule="atLeast"/>
        <w:textAlignment w:val="top"/>
        <w:rPr>
          <w:rFonts w:ascii="Arial" w:eastAsia="Times New Roman" w:hAnsi="Arial" w:cs="Arial"/>
          <w:b/>
          <w:bCs/>
          <w:color w:val="000000"/>
          <w:sz w:val="23"/>
          <w:szCs w:val="23"/>
          <w:bdr w:val="none" w:sz="0" w:space="0" w:color="auto" w:frame="1"/>
          <w:rtl/>
        </w:rPr>
      </w:pPr>
      <w:r w:rsidRPr="00AC7F57">
        <w:rPr>
          <w:rFonts w:ascii="Arial" w:eastAsia="Times New Roman" w:hAnsi="Arial" w:cs="Arial"/>
          <w:b/>
          <w:bCs/>
          <w:color w:val="000000"/>
          <w:sz w:val="23"/>
          <w:szCs w:val="23"/>
          <w:bdr w:val="none" w:sz="0" w:space="0" w:color="auto" w:frame="1"/>
          <w:rtl/>
        </w:rPr>
        <w:t> </w:t>
      </w:r>
    </w:p>
    <w:p w14:paraId="19F81481" w14:textId="77777777" w:rsidR="00AC7F57" w:rsidRPr="00AC7F57" w:rsidRDefault="00AC7F57" w:rsidP="00AC7F57">
      <w:pPr>
        <w:bidi/>
        <w:spacing w:after="0" w:line="240" w:lineRule="auto"/>
        <w:textAlignment w:val="top"/>
        <w:rPr>
          <w:rFonts w:ascii="Arial" w:eastAsia="Times New Roman" w:hAnsi="Arial" w:cs="Arial"/>
          <w:color w:val="000000"/>
          <w:sz w:val="23"/>
          <w:szCs w:val="23"/>
          <w:rtl/>
        </w:rPr>
      </w:pPr>
      <w:r w:rsidRPr="00AC7F57">
        <w:rPr>
          <w:rFonts w:ascii="Arial" w:eastAsia="Times New Roman" w:hAnsi="Arial" w:cs="Arial"/>
          <w:color w:val="000000"/>
          <w:sz w:val="23"/>
          <w:szCs w:val="23"/>
          <w:rtl/>
        </w:rPr>
        <w:br/>
      </w:r>
      <w:r w:rsidRPr="00AC7F57">
        <w:rPr>
          <w:rFonts w:ascii="Arial" w:eastAsia="Times New Roman" w:hAnsi="Arial" w:cs="Arial"/>
          <w:color w:val="000000"/>
          <w:sz w:val="23"/>
          <w:szCs w:val="23"/>
          <w:rtl/>
        </w:rPr>
        <w:br/>
        <w:t>لم يتبين من نصوص الدستور اللبناني انها تحتوي على مواد تلزم رئيس الحكومة المكلف بمهلة لتأليف الحكومة الجديدة بعد تكليف رئيسها، وبالتالي، لم يحدد الدستور مهلة زمنية لممارسة الحكومة صلاحياتها بالمعنى الضيق لتصريف الأعمال نتيجة إستقالتها او إعتبارها مستقيلة وفقا للمادتين 64 و 69 ما الدستور، في حين ان الدستور ذاته حدد مهلة زمنية للحكومة بعد تأليفها كي تتقدم من مجلس النواب ببيانها الوزاري لنيل الثقة، إذ لحظت المادة 64 فقرة 2 انه ينبغي على الحكومة ان تقوم بواجبها الدستوري بمهلة ثلاثين يوما من تاريخ صدور مرسوم تشكيلها. إن هذه الثغرة الدستورية تؤسس لأسوأ وأطول الزمات الدستورية التي إعترت البلاد منذ تعديلات الطائف عام 1990، وآخر فصولها إعتذار الرئيس سعد الحريري بتاريخ 15/7/2021 بعد فراغ على المستوى الحكومي لمدة ناهزت التسعة اشهر من تاريخ تسميته، في خطوة من شأنها ان تعمق معاناة البلاد الغارقة في اسوأ ازماتها المعيشية والإقتصادية.</w:t>
      </w:r>
      <w:r w:rsidRPr="00AC7F57">
        <w:rPr>
          <w:rFonts w:ascii="Arial" w:eastAsia="Times New Roman" w:hAnsi="Arial" w:cs="Arial"/>
          <w:color w:val="000000"/>
          <w:sz w:val="23"/>
          <w:szCs w:val="23"/>
          <w:rtl/>
        </w:rPr>
        <w:br/>
      </w:r>
      <w:r w:rsidRPr="00AC7F57">
        <w:rPr>
          <w:rFonts w:ascii="Arial" w:eastAsia="Times New Roman" w:hAnsi="Arial" w:cs="Arial"/>
          <w:color w:val="000000"/>
          <w:sz w:val="23"/>
          <w:szCs w:val="23"/>
          <w:rtl/>
        </w:rPr>
        <w:br/>
        <w:t>كان من المجدي على المشترع الدستوري الإلتفات إلى دور رئيس الجمهورية وموقعه حاميا للدستور ومحافظاً على المصلحة العليا للوطن في إستقلاله ووحدة شعبه وامنه وسلامة اراضيه، بحيث يعود له وحده ان يستشعر المأزق الناجم عن التأخير في التأليف ويفرض الحلول التي يراها مناسبة، ذلك ان الرئيس المكلف الذي يعجز عن التأليف، مهما كانت طبيعة العقبات، إنما يصبح في حالة مفترضة من إعادة نظر نواب الأمة بالثقة بشخصه التي عبروا عنها عند تسميته بمعرض الإستشارات النيابية.</w:t>
      </w:r>
      <w:r w:rsidRPr="00AC7F57">
        <w:rPr>
          <w:rFonts w:ascii="Arial" w:eastAsia="Times New Roman" w:hAnsi="Arial" w:cs="Arial"/>
          <w:color w:val="000000"/>
          <w:sz w:val="23"/>
          <w:szCs w:val="23"/>
          <w:rtl/>
        </w:rPr>
        <w:br/>
      </w:r>
      <w:r w:rsidRPr="00AC7F57">
        <w:rPr>
          <w:rFonts w:ascii="Arial" w:eastAsia="Times New Roman" w:hAnsi="Arial" w:cs="Arial"/>
          <w:color w:val="000000"/>
          <w:sz w:val="23"/>
          <w:szCs w:val="23"/>
          <w:rtl/>
        </w:rPr>
        <w:br/>
        <w:t>فكان من المجدي على المشترع الدستوري التوضيح بمعرض صياغته للفقرة الثانية من المادة 64 من الدستور، بإلزام الرئيس المكلف بتشكيل الحكومة ضمن " مهلة معقولة" تجد مرتكزا لها في المعطيات الدستورية والواقعية، ويتم البدء باحتساب المهلة فور التكليف حيث يبدأ تراكم التأخير في حال عدم التأليف، وتزايد الشكوك في إمكانية التأليف، وترسخ الإقتناع بالعجز، فيجري رئيس الجمهورية عملية تقويم لنتائج التأخير على المصلحة العليا للبلاد. تأسيسا</w:t>
      </w:r>
      <w:bookmarkStart w:id="0" w:name="_GoBack"/>
      <w:bookmarkEnd w:id="0"/>
      <w:r w:rsidRPr="00AC7F57">
        <w:rPr>
          <w:rFonts w:ascii="Arial" w:eastAsia="Times New Roman" w:hAnsi="Arial" w:cs="Arial"/>
          <w:color w:val="000000"/>
          <w:sz w:val="23"/>
          <w:szCs w:val="23"/>
          <w:rtl/>
        </w:rPr>
        <w:t xml:space="preserve"> على ذلك، من الطبيعي ان يكون إستنفاد " المهلة المعقولة" سببا لتدخل رئيس الجمهورية الحاسم لوضح حدّ لهذه الحالة الشاذة عن طريق المبادرة إلى إستدعاء رئيس الحكومة المكلف وإبلاغه ان المصلحة العليا لم تعد تحتمل التاخير في التاليف، وان عليه الإعتذار كي يبادر الرئيس إلى إجراء إستشارات نيابية جديدة، او إمهاله مهلة محددة لعرض تشكيلة عليه تمكنه من ممارسة الصلاحية التي تختصر كل صلاحيات رئاسة ما بعد الطائف، وهي صلاحية تأليف الحكومة بالإتفاق مع رئيسها المكلف عن طريق إصدار مرسوم التأليف، بحيث يكون توقيعه خاضعا موضوعيا لتقديره المطلق في ضوء دوره وموقعه وقسمه، ولا يرد على ذلك بأن الإستشارات النيابية الجديدة قد تأتي بالرئيس المكلف ذاته، ذلك ان لا شيء يمنع ذلك، حتى إذا كلف الشخص ذاته، عرف حق المعرفة حدود التكليف ومخاطر المراوحة.</w:t>
      </w:r>
      <w:r w:rsidRPr="00AC7F57">
        <w:rPr>
          <w:rFonts w:ascii="Arial" w:eastAsia="Times New Roman" w:hAnsi="Arial" w:cs="Arial"/>
          <w:color w:val="000000"/>
          <w:sz w:val="23"/>
          <w:szCs w:val="23"/>
          <w:rtl/>
        </w:rPr>
        <w:br/>
      </w:r>
      <w:r w:rsidRPr="00AC7F57">
        <w:rPr>
          <w:rFonts w:ascii="Arial" w:eastAsia="Times New Roman" w:hAnsi="Arial" w:cs="Arial"/>
          <w:color w:val="000000"/>
          <w:sz w:val="23"/>
          <w:szCs w:val="23"/>
          <w:rtl/>
        </w:rPr>
        <w:br/>
        <w:t xml:space="preserve">تتجلى هنا مظاهر الديمقراطية الميثاقية التي كرسها إتفاق الطائف بنصوصه، فبات هذا العامل من العوامل التي ساهمت بشكل جذري في الدفع نحو الفراغ الدستوري وتشابك الصلاحيات الدستورية بين المؤسسات السياسية كافة. فالمعادلة اصبحت واضحة: </w:t>
      </w:r>
      <w:r w:rsidRPr="00AC7F57">
        <w:rPr>
          <w:rFonts w:ascii="Arial" w:eastAsia="Times New Roman" w:hAnsi="Arial" w:cs="Arial"/>
          <w:color w:val="000000"/>
          <w:sz w:val="23"/>
          <w:szCs w:val="23"/>
          <w:rtl/>
        </w:rPr>
        <w:lastRenderedPageBreak/>
        <w:t>إن توزيع الصلاحيات في دستور الطائف إنما له مرتكزات ميثاقية، وهو بالتالي عصيّ على الإخلال به او المسّ بتوازناته ومضمونه، تحت طائلة هدر ميثاق العيش المشترك. فلن يضع رئيس الدولة توقيعه على مرسوم تأليف الحكومة إذا لم يراع مشروع مرسوم هذا التأليف مقتضيات هذا الميثاق وكان من شأنه الإخلال به وبالتالي تعريض كيان لبنان إلى مخاطر جمّة كما يصرح به على الملأ رؤساء الجمهورية عند كل إستحقاق رئاسي. إلا انه ينبغي هنا، وبغياب الصلاحية المعطاة للمجلس الدستوري لتفسير الدستور بمعرض مراجعة مباشرة من السلطات العامة، تحديد مفهوم العيش المشترك، والديمقراطية الميثاقية وغيره من المفاهيم الدستورية التي تشكل العمود الفقري للنظام اللبناني الراهن، والتي اظهرت عبر التجربة قدرتها على شلّ الحياة السياسية لسنوات عندما لا تجمع السلطات العامة حول تفسير موحّد وجامع لها.</w:t>
      </w:r>
      <w:r w:rsidRPr="00AC7F57">
        <w:rPr>
          <w:rFonts w:ascii="Arial" w:eastAsia="Times New Roman" w:hAnsi="Arial" w:cs="Arial"/>
          <w:color w:val="000000"/>
          <w:sz w:val="23"/>
          <w:szCs w:val="23"/>
          <w:rtl/>
        </w:rPr>
        <w:br/>
      </w:r>
      <w:r w:rsidRPr="00AC7F57">
        <w:rPr>
          <w:rFonts w:ascii="Arial" w:eastAsia="Times New Roman" w:hAnsi="Arial" w:cs="Arial"/>
          <w:color w:val="000000"/>
          <w:sz w:val="23"/>
          <w:szCs w:val="23"/>
          <w:rtl/>
        </w:rPr>
        <w:br/>
      </w:r>
      <w:r w:rsidRPr="00AC7F57">
        <w:rPr>
          <w:rFonts w:ascii="Arial" w:eastAsia="Times New Roman" w:hAnsi="Arial" w:cs="Arial"/>
          <w:color w:val="000000"/>
          <w:sz w:val="23"/>
          <w:szCs w:val="23"/>
          <w:rtl/>
        </w:rPr>
        <w:br/>
      </w:r>
      <w:r w:rsidRPr="00AC7F57">
        <w:rPr>
          <w:rFonts w:ascii="Arial" w:eastAsia="Times New Roman" w:hAnsi="Arial" w:cs="Arial"/>
          <w:b/>
          <w:bCs/>
          <w:color w:val="000000"/>
          <w:sz w:val="23"/>
          <w:szCs w:val="23"/>
          <w:bdr w:val="none" w:sz="0" w:space="0" w:color="auto" w:frame="1"/>
          <w:rtl/>
        </w:rPr>
        <w:t>*أستاذ جامعي</w:t>
      </w:r>
    </w:p>
    <w:p w14:paraId="5D374EA9" w14:textId="77777777" w:rsidR="00AC7F57" w:rsidRPr="00AC7F57" w:rsidRDefault="00AC7F57" w:rsidP="00AC7F57">
      <w:pPr>
        <w:bidi/>
        <w:spacing w:line="240" w:lineRule="auto"/>
        <w:textAlignment w:val="top"/>
        <w:rPr>
          <w:rFonts w:ascii="Arial" w:eastAsia="Times New Roman" w:hAnsi="Arial" w:cs="Arial"/>
          <w:color w:val="000000"/>
          <w:sz w:val="23"/>
          <w:szCs w:val="23"/>
          <w:rtl/>
        </w:rPr>
      </w:pPr>
      <w:r w:rsidRPr="00AC7F57">
        <w:rPr>
          <w:rFonts w:ascii="Arial" w:eastAsia="Times New Roman" w:hAnsi="Arial" w:cs="Arial"/>
          <w:b/>
          <w:bCs/>
          <w:color w:val="000000"/>
          <w:sz w:val="23"/>
          <w:szCs w:val="23"/>
          <w:bdr w:val="none" w:sz="0" w:space="0" w:color="auto" w:frame="1"/>
          <w:rtl/>
        </w:rPr>
        <w:t> </w:t>
      </w:r>
    </w:p>
    <w:p w14:paraId="202552AA" w14:textId="77777777" w:rsidR="001714F6" w:rsidRPr="00AC7F57" w:rsidRDefault="001714F6" w:rsidP="00AC7F57"/>
    <w:sectPr w:rsidR="001714F6" w:rsidRPr="00AC7F57"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9E6110"/>
    <w:multiLevelType w:val="multilevel"/>
    <w:tmpl w:val="CCC4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57"/>
    <w:rsid w:val="001714F6"/>
    <w:rsid w:val="0026298F"/>
    <w:rsid w:val="00423B03"/>
    <w:rsid w:val="00AC7F57"/>
    <w:rsid w:val="00B71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3BC9"/>
  <w15:chartTrackingRefBased/>
  <w15:docId w15:val="{371BEF3B-A5C8-48EC-B468-8CA288BB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7F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C7F5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5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C7F57"/>
    <w:rPr>
      <w:rFonts w:ascii="Times New Roman" w:eastAsia="Times New Roman" w:hAnsi="Times New Roman" w:cs="Times New Roman"/>
      <w:b/>
      <w:bCs/>
      <w:sz w:val="20"/>
      <w:szCs w:val="20"/>
    </w:rPr>
  </w:style>
  <w:style w:type="character" w:customStyle="1" w:styleId="date">
    <w:name w:val="date"/>
    <w:basedOn w:val="DefaultParagraphFont"/>
    <w:rsid w:val="00AC7F57"/>
  </w:style>
  <w:style w:type="character" w:customStyle="1" w:styleId="source">
    <w:name w:val="source"/>
    <w:basedOn w:val="DefaultParagraphFont"/>
    <w:rsid w:val="00AC7F57"/>
  </w:style>
  <w:style w:type="paragraph" w:customStyle="1" w:styleId="article-mainshare-item">
    <w:name w:val="article-main__share-item"/>
    <w:basedOn w:val="Normal"/>
    <w:rsid w:val="00AC7F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7F57"/>
    <w:rPr>
      <w:color w:val="0000FF"/>
      <w:u w:val="single"/>
    </w:rPr>
  </w:style>
  <w:style w:type="character" w:styleId="Strong">
    <w:name w:val="Strong"/>
    <w:basedOn w:val="DefaultParagraphFont"/>
    <w:uiPriority w:val="22"/>
    <w:qFormat/>
    <w:rsid w:val="00AC7F57"/>
    <w:rPr>
      <w:b/>
      <w:bCs/>
    </w:rPr>
  </w:style>
  <w:style w:type="character" w:customStyle="1" w:styleId="jw-time-update">
    <w:name w:val="jw-time-update"/>
    <w:basedOn w:val="DefaultParagraphFont"/>
    <w:rsid w:val="00AC7F57"/>
  </w:style>
  <w:style w:type="character" w:customStyle="1" w:styleId="jw-volume-update">
    <w:name w:val="jw-volume-update"/>
    <w:basedOn w:val="DefaultParagraphFont"/>
    <w:rsid w:val="00AC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366619">
      <w:bodyDiv w:val="1"/>
      <w:marLeft w:val="0"/>
      <w:marRight w:val="0"/>
      <w:marTop w:val="0"/>
      <w:marBottom w:val="0"/>
      <w:divBdr>
        <w:top w:val="none" w:sz="0" w:space="0" w:color="auto"/>
        <w:left w:val="none" w:sz="0" w:space="0" w:color="auto"/>
        <w:bottom w:val="none" w:sz="0" w:space="0" w:color="auto"/>
        <w:right w:val="none" w:sz="0" w:space="0" w:color="auto"/>
      </w:divBdr>
      <w:divsChild>
        <w:div w:id="2016614164">
          <w:marLeft w:val="0"/>
          <w:marRight w:val="0"/>
          <w:marTop w:val="0"/>
          <w:marBottom w:val="0"/>
          <w:divBdr>
            <w:top w:val="none" w:sz="0" w:space="0" w:color="auto"/>
            <w:left w:val="none" w:sz="0" w:space="0" w:color="auto"/>
            <w:bottom w:val="none" w:sz="0" w:space="0" w:color="auto"/>
            <w:right w:val="none" w:sz="0" w:space="0" w:color="auto"/>
          </w:divBdr>
          <w:divsChild>
            <w:div w:id="1595549131">
              <w:marLeft w:val="0"/>
              <w:marRight w:val="0"/>
              <w:marTop w:val="0"/>
              <w:marBottom w:val="0"/>
              <w:divBdr>
                <w:top w:val="none" w:sz="0" w:space="0" w:color="auto"/>
                <w:left w:val="none" w:sz="0" w:space="0" w:color="auto"/>
                <w:bottom w:val="none" w:sz="0" w:space="0" w:color="auto"/>
                <w:right w:val="none" w:sz="0" w:space="0" w:color="auto"/>
              </w:divBdr>
            </w:div>
            <w:div w:id="1895576138">
              <w:marLeft w:val="0"/>
              <w:marRight w:val="0"/>
              <w:marTop w:val="0"/>
              <w:marBottom w:val="150"/>
              <w:divBdr>
                <w:top w:val="none" w:sz="0" w:space="0" w:color="auto"/>
                <w:left w:val="none" w:sz="0" w:space="0" w:color="auto"/>
                <w:bottom w:val="none" w:sz="0" w:space="0" w:color="auto"/>
                <w:right w:val="none" w:sz="0" w:space="0" w:color="auto"/>
              </w:divBdr>
            </w:div>
            <w:div w:id="774636478">
              <w:marLeft w:val="0"/>
              <w:marRight w:val="0"/>
              <w:marTop w:val="0"/>
              <w:marBottom w:val="0"/>
              <w:divBdr>
                <w:top w:val="none" w:sz="0" w:space="0" w:color="auto"/>
                <w:left w:val="none" w:sz="0" w:space="0" w:color="auto"/>
                <w:bottom w:val="none" w:sz="0" w:space="0" w:color="auto"/>
                <w:right w:val="none" w:sz="0" w:space="0" w:color="auto"/>
              </w:divBdr>
              <w:divsChild>
                <w:div w:id="2077430333">
                  <w:marLeft w:val="0"/>
                  <w:marRight w:val="0"/>
                  <w:marTop w:val="0"/>
                  <w:marBottom w:val="0"/>
                  <w:divBdr>
                    <w:top w:val="none" w:sz="0" w:space="0" w:color="auto"/>
                    <w:left w:val="none" w:sz="0" w:space="0" w:color="auto"/>
                    <w:bottom w:val="none" w:sz="0" w:space="0" w:color="auto"/>
                    <w:right w:val="none" w:sz="0" w:space="0" w:color="auto"/>
                  </w:divBdr>
                  <w:divsChild>
                    <w:div w:id="1701121492">
                      <w:marLeft w:val="0"/>
                      <w:marRight w:val="0"/>
                      <w:marTop w:val="0"/>
                      <w:marBottom w:val="0"/>
                      <w:divBdr>
                        <w:top w:val="none" w:sz="0" w:space="0" w:color="auto"/>
                        <w:left w:val="none" w:sz="0" w:space="0" w:color="auto"/>
                        <w:bottom w:val="none" w:sz="0" w:space="0" w:color="auto"/>
                        <w:right w:val="none" w:sz="0" w:space="0" w:color="auto"/>
                      </w:divBdr>
                      <w:divsChild>
                        <w:div w:id="1987321228">
                          <w:marLeft w:val="0"/>
                          <w:marRight w:val="0"/>
                          <w:marTop w:val="0"/>
                          <w:marBottom w:val="225"/>
                          <w:divBdr>
                            <w:top w:val="none" w:sz="0" w:space="0" w:color="auto"/>
                            <w:left w:val="none" w:sz="0" w:space="0" w:color="auto"/>
                            <w:bottom w:val="none" w:sz="0" w:space="0" w:color="auto"/>
                            <w:right w:val="none" w:sz="0" w:space="0" w:color="auto"/>
                          </w:divBdr>
                        </w:div>
                        <w:div w:id="734401987">
                          <w:marLeft w:val="0"/>
                          <w:marRight w:val="0"/>
                          <w:marTop w:val="0"/>
                          <w:marBottom w:val="0"/>
                          <w:divBdr>
                            <w:top w:val="none" w:sz="0" w:space="0" w:color="auto"/>
                            <w:left w:val="none" w:sz="0" w:space="0" w:color="auto"/>
                            <w:bottom w:val="none" w:sz="0" w:space="0" w:color="auto"/>
                            <w:right w:val="none" w:sz="0" w:space="0" w:color="auto"/>
                          </w:divBdr>
                          <w:divsChild>
                            <w:div w:id="2623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18313">
              <w:marLeft w:val="0"/>
              <w:marRight w:val="0"/>
              <w:marTop w:val="0"/>
              <w:marBottom w:val="0"/>
              <w:divBdr>
                <w:top w:val="none" w:sz="0" w:space="0" w:color="auto"/>
                <w:left w:val="none" w:sz="0" w:space="0" w:color="auto"/>
                <w:bottom w:val="none" w:sz="0" w:space="0" w:color="auto"/>
                <w:right w:val="none" w:sz="0" w:space="0" w:color="auto"/>
              </w:divBdr>
              <w:divsChild>
                <w:div w:id="704524058">
                  <w:marLeft w:val="0"/>
                  <w:marRight w:val="0"/>
                  <w:marTop w:val="0"/>
                  <w:marBottom w:val="0"/>
                  <w:divBdr>
                    <w:top w:val="none" w:sz="0" w:space="0" w:color="auto"/>
                    <w:left w:val="none" w:sz="0" w:space="0" w:color="auto"/>
                    <w:bottom w:val="none" w:sz="0" w:space="0" w:color="auto"/>
                    <w:right w:val="none" w:sz="0" w:space="0" w:color="auto"/>
                  </w:divBdr>
                  <w:divsChild>
                    <w:div w:id="1114667471">
                      <w:marLeft w:val="0"/>
                      <w:marRight w:val="0"/>
                      <w:marTop w:val="0"/>
                      <w:marBottom w:val="0"/>
                      <w:divBdr>
                        <w:top w:val="none" w:sz="0" w:space="0" w:color="auto"/>
                        <w:left w:val="none" w:sz="0" w:space="0" w:color="auto"/>
                        <w:bottom w:val="none" w:sz="0" w:space="0" w:color="auto"/>
                        <w:right w:val="none" w:sz="0" w:space="0" w:color="auto"/>
                      </w:divBdr>
                      <w:divsChild>
                        <w:div w:id="2046367277">
                          <w:marLeft w:val="0"/>
                          <w:marRight w:val="0"/>
                          <w:marTop w:val="0"/>
                          <w:marBottom w:val="0"/>
                          <w:divBdr>
                            <w:top w:val="none" w:sz="0" w:space="0" w:color="auto"/>
                            <w:left w:val="none" w:sz="0" w:space="0" w:color="auto"/>
                            <w:bottom w:val="none" w:sz="0" w:space="0" w:color="auto"/>
                            <w:right w:val="none" w:sz="0" w:space="0" w:color="auto"/>
                          </w:divBdr>
                          <w:divsChild>
                            <w:div w:id="2406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789240">
          <w:marLeft w:val="0"/>
          <w:marRight w:val="0"/>
          <w:marTop w:val="0"/>
          <w:marBottom w:val="0"/>
          <w:divBdr>
            <w:top w:val="none" w:sz="0" w:space="0" w:color="auto"/>
            <w:left w:val="none" w:sz="0" w:space="0" w:color="auto"/>
            <w:bottom w:val="none" w:sz="0" w:space="0" w:color="auto"/>
            <w:right w:val="none" w:sz="0" w:space="0" w:color="auto"/>
          </w:divBdr>
          <w:divsChild>
            <w:div w:id="1123575700">
              <w:marLeft w:val="0"/>
              <w:marRight w:val="0"/>
              <w:marTop w:val="0"/>
              <w:marBottom w:val="0"/>
              <w:divBdr>
                <w:top w:val="none" w:sz="0" w:space="0" w:color="auto"/>
                <w:left w:val="none" w:sz="0" w:space="0" w:color="auto"/>
                <w:bottom w:val="none" w:sz="0" w:space="0" w:color="auto"/>
                <w:right w:val="none" w:sz="0" w:space="0" w:color="auto"/>
              </w:divBdr>
              <w:divsChild>
                <w:div w:id="1178157299">
                  <w:marLeft w:val="0"/>
                  <w:marRight w:val="0"/>
                  <w:marTop w:val="0"/>
                  <w:marBottom w:val="0"/>
                  <w:divBdr>
                    <w:top w:val="none" w:sz="0" w:space="0" w:color="auto"/>
                    <w:left w:val="none" w:sz="0" w:space="0" w:color="auto"/>
                    <w:bottom w:val="none" w:sz="0" w:space="0" w:color="auto"/>
                    <w:right w:val="none" w:sz="0" w:space="0" w:color="auto"/>
                  </w:divBdr>
                  <w:divsChild>
                    <w:div w:id="1707365088">
                      <w:marLeft w:val="0"/>
                      <w:marRight w:val="0"/>
                      <w:marTop w:val="0"/>
                      <w:marBottom w:val="0"/>
                      <w:divBdr>
                        <w:top w:val="none" w:sz="0" w:space="0" w:color="auto"/>
                        <w:left w:val="none" w:sz="0" w:space="0" w:color="auto"/>
                        <w:bottom w:val="none" w:sz="0" w:space="0" w:color="auto"/>
                        <w:right w:val="none" w:sz="0" w:space="0" w:color="auto"/>
                      </w:divBdr>
                    </w:div>
                    <w:div w:id="63989262">
                      <w:marLeft w:val="0"/>
                      <w:marRight w:val="0"/>
                      <w:marTop w:val="0"/>
                      <w:marBottom w:val="600"/>
                      <w:divBdr>
                        <w:top w:val="none" w:sz="0" w:space="0" w:color="auto"/>
                        <w:left w:val="none" w:sz="0" w:space="0" w:color="auto"/>
                        <w:bottom w:val="none" w:sz="0" w:space="0" w:color="auto"/>
                        <w:right w:val="none" w:sz="0" w:space="0" w:color="auto"/>
                      </w:divBdr>
                      <w:divsChild>
                        <w:div w:id="561451940">
                          <w:marLeft w:val="0"/>
                          <w:marRight w:val="0"/>
                          <w:marTop w:val="0"/>
                          <w:marBottom w:val="0"/>
                          <w:divBdr>
                            <w:top w:val="none" w:sz="0" w:space="0" w:color="auto"/>
                            <w:left w:val="none" w:sz="0" w:space="0" w:color="auto"/>
                            <w:bottom w:val="none" w:sz="0" w:space="0" w:color="auto"/>
                            <w:right w:val="none" w:sz="0" w:space="0" w:color="auto"/>
                          </w:divBdr>
                          <w:divsChild>
                            <w:div w:id="1998146626">
                              <w:marLeft w:val="-15"/>
                              <w:marRight w:val="-15"/>
                              <w:marTop w:val="0"/>
                              <w:marBottom w:val="0"/>
                              <w:divBdr>
                                <w:top w:val="none" w:sz="0" w:space="0" w:color="auto"/>
                                <w:left w:val="none" w:sz="0" w:space="0" w:color="auto"/>
                                <w:bottom w:val="none" w:sz="0" w:space="0" w:color="auto"/>
                                <w:right w:val="none" w:sz="0" w:space="0" w:color="auto"/>
                              </w:divBdr>
                            </w:div>
                            <w:div w:id="460849496">
                              <w:marLeft w:val="0"/>
                              <w:marRight w:val="0"/>
                              <w:marTop w:val="0"/>
                              <w:marBottom w:val="0"/>
                              <w:divBdr>
                                <w:top w:val="none" w:sz="0" w:space="0" w:color="auto"/>
                                <w:left w:val="none" w:sz="0" w:space="0" w:color="auto"/>
                                <w:bottom w:val="none" w:sz="0" w:space="0" w:color="auto"/>
                                <w:right w:val="none" w:sz="0" w:space="0" w:color="auto"/>
                              </w:divBdr>
                            </w:div>
                          </w:divsChild>
                        </w:div>
                        <w:div w:id="20966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52ep3ve&amp;text=%d8%a5%d8%b4%d9%83%d8%a7%d9%84%d9%8a%d8%a9+%d8%b9%d8%af%d9%85+%d9%88%d8%ac%d9%88%d8%af+%d9%85%d9%87%d9%84%d8%a9+%d9%84%d8%aa%d8%a3%d9%84%d9%8a%d9%81+%d8%a7%d9%84%d8%ad%d9%83%d9%88%d9%85%d8%a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8%a5%d8%b4%d9%83%d8%a7%d9%84%d9%8a%d8%a9+%d8%b9%d8%af%d9%85+%d9%88%d8%ac%d9%88%d8%af+%d9%85%d9%87%d9%84%d8%a9+%d9%84%d8%aa%d8%a3%d9%84%d9%8a%d9%81+%d8%a7%d9%84%d8%ad%d9%83%d9%88%d9%85%d8%a9%20https%3a%2f%2ftinyurl.com%2f252ep3ve"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2022-06-30T19:10:00Z</dcterms:created>
  <dcterms:modified xsi:type="dcterms:W3CDTF">2022-06-30T19:39:00Z</dcterms:modified>
</cp:coreProperties>
</file>