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A4" w:rsidRPr="00696AA4" w:rsidRDefault="00696AA4" w:rsidP="00696AA4">
      <w:pPr>
        <w:bidi/>
        <w:spacing w:after="225" w:line="750" w:lineRule="atLeast"/>
        <w:textAlignment w:val="baseline"/>
        <w:outlineLvl w:val="0"/>
        <w:rPr>
          <w:rFonts w:ascii="Arial" w:eastAsia="Times New Roman" w:hAnsi="Arial" w:cs="Arial"/>
          <w:b/>
          <w:bCs/>
          <w:color w:val="000000"/>
          <w:kern w:val="36"/>
          <w:sz w:val="54"/>
          <w:szCs w:val="54"/>
        </w:rPr>
      </w:pPr>
      <w:r w:rsidRPr="00696AA4">
        <w:rPr>
          <w:rFonts w:ascii="Arial" w:eastAsia="Times New Roman" w:hAnsi="Arial" w:cs="Arial"/>
          <w:b/>
          <w:bCs/>
          <w:color w:val="000000"/>
          <w:kern w:val="36"/>
          <w:sz w:val="54"/>
          <w:szCs w:val="54"/>
          <w:rtl/>
        </w:rPr>
        <w:t>الخطأ والصواب في موضوع النصاب</w:t>
      </w:r>
    </w:p>
    <w:p w:rsidR="00696AA4" w:rsidRPr="00696AA4" w:rsidRDefault="00696AA4" w:rsidP="00696AA4">
      <w:pPr>
        <w:bidi/>
        <w:spacing w:after="150" w:line="240" w:lineRule="auto"/>
        <w:textAlignment w:val="top"/>
        <w:rPr>
          <w:rFonts w:ascii="Arial" w:eastAsia="Times New Roman" w:hAnsi="Arial" w:cs="Arial"/>
          <w:color w:val="000000"/>
          <w:sz w:val="21"/>
          <w:szCs w:val="21"/>
          <w:rtl/>
        </w:rPr>
      </w:pPr>
      <w:r w:rsidRPr="00696AA4">
        <w:rPr>
          <w:rFonts w:ascii="Arial" w:eastAsia="Times New Roman" w:hAnsi="Arial" w:cs="Arial"/>
          <w:color w:val="6C6C6C"/>
          <w:sz w:val="20"/>
          <w:szCs w:val="20"/>
          <w:bdr w:val="none" w:sz="0" w:space="0" w:color="auto" w:frame="1"/>
          <w:rtl/>
        </w:rPr>
        <w:t>22-11-2022 | 00:00 </w:t>
      </w:r>
      <w:r w:rsidRPr="00696AA4">
        <w:rPr>
          <w:rFonts w:ascii="Arial" w:eastAsia="Times New Roman" w:hAnsi="Arial" w:cs="Arial"/>
          <w:b/>
          <w:bCs/>
          <w:color w:val="000000"/>
          <w:sz w:val="20"/>
          <w:szCs w:val="20"/>
          <w:bdr w:val="none" w:sz="0" w:space="0" w:color="auto" w:frame="1"/>
          <w:rtl/>
        </w:rPr>
        <w:t>المصدر</w:t>
      </w:r>
      <w:r w:rsidRPr="00696AA4">
        <w:rPr>
          <w:rFonts w:ascii="Arial" w:eastAsia="Times New Roman" w:hAnsi="Arial" w:cs="Arial"/>
          <w:color w:val="000000"/>
          <w:sz w:val="20"/>
          <w:szCs w:val="20"/>
          <w:bdr w:val="none" w:sz="0" w:space="0" w:color="auto" w:frame="1"/>
          <w:rtl/>
        </w:rPr>
        <w:t>: "النهار"</w:t>
      </w:r>
    </w:p>
    <w:p w:rsidR="00696AA4" w:rsidRPr="00696AA4" w:rsidRDefault="00696AA4" w:rsidP="00696AA4">
      <w:pPr>
        <w:bidi/>
        <w:spacing w:after="0" w:line="240" w:lineRule="auto"/>
        <w:textAlignment w:val="baseline"/>
        <w:outlineLvl w:val="4"/>
        <w:rPr>
          <w:rFonts w:ascii="Arial" w:eastAsia="Times New Roman" w:hAnsi="Arial" w:cs="Arial"/>
          <w:b/>
          <w:bCs/>
          <w:color w:val="FFFFFF"/>
          <w:sz w:val="20"/>
          <w:szCs w:val="20"/>
          <w:rtl/>
        </w:rPr>
      </w:pPr>
      <w:bookmarkStart w:id="0" w:name="_GoBack"/>
      <w:bookmarkEnd w:id="0"/>
      <w:r w:rsidRPr="00696AA4">
        <w:rPr>
          <w:rFonts w:ascii="Arial" w:eastAsia="Times New Roman" w:hAnsi="Arial" w:cs="Arial"/>
          <w:b/>
          <w:bCs/>
          <w:color w:val="FFFFFF"/>
          <w:sz w:val="20"/>
          <w:szCs w:val="20"/>
          <w:rtl/>
        </w:rPr>
        <w:t>إسماعيل).</w:t>
      </w:r>
    </w:p>
    <w:p w:rsidR="00696AA4" w:rsidRPr="00696AA4" w:rsidRDefault="00FE6F1B" w:rsidP="00696AA4">
      <w:pPr>
        <w:bidi/>
        <w:spacing w:after="0" w:line="240" w:lineRule="auto"/>
        <w:textAlignment w:val="top"/>
        <w:rPr>
          <w:rFonts w:ascii="Arial" w:eastAsia="Times New Roman" w:hAnsi="Arial" w:cs="Arial"/>
          <w:color w:val="000000"/>
          <w:sz w:val="21"/>
          <w:szCs w:val="21"/>
          <w:rtl/>
        </w:rPr>
      </w:pPr>
      <w:hyperlink r:id="rId5" w:tooltip="Bigger Font" w:history="1">
        <w:r w:rsidR="00696AA4" w:rsidRPr="00696AA4">
          <w:rPr>
            <w:rFonts w:ascii="Arial" w:eastAsia="Times New Roman" w:hAnsi="Arial" w:cs="Arial"/>
            <w:b/>
            <w:bCs/>
            <w:color w:val="000000"/>
            <w:sz w:val="23"/>
            <w:szCs w:val="23"/>
            <w:bdr w:val="none" w:sz="0" w:space="0" w:color="auto" w:frame="1"/>
          </w:rPr>
          <w:t>A+</w:t>
        </w:r>
      </w:hyperlink>
      <w:hyperlink r:id="rId6" w:tooltip="Smaller Font" w:history="1">
        <w:r w:rsidR="00696AA4" w:rsidRPr="00696AA4">
          <w:rPr>
            <w:rFonts w:ascii="Arial" w:eastAsia="Times New Roman" w:hAnsi="Arial" w:cs="Arial"/>
            <w:b/>
            <w:bCs/>
            <w:color w:val="000000"/>
            <w:sz w:val="23"/>
            <w:szCs w:val="23"/>
            <w:bdr w:val="none" w:sz="0" w:space="0" w:color="auto" w:frame="1"/>
          </w:rPr>
          <w:t>A-</w:t>
        </w:r>
      </w:hyperlink>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b/>
          <w:bCs/>
          <w:color w:val="000000"/>
          <w:sz w:val="23"/>
          <w:szCs w:val="23"/>
          <w:bdr w:val="none" w:sz="0" w:space="0" w:color="auto" w:frame="1"/>
          <w:rtl/>
        </w:rPr>
        <w:t>رمزي جريج</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عند كل استحقاق رئاسي، تطلُّ على المسرح السياسي مناقشات وتحليلات لا عدَّ لها، في موضوع النصاب الواجب توافره لانعقاد جلسة انتخاب </w:t>
      </w:r>
      <w:hyperlink r:id="rId7" w:history="1">
        <w:r w:rsidRPr="00696AA4">
          <w:rPr>
            <w:rFonts w:ascii="Arial" w:eastAsia="Times New Roman" w:hAnsi="Arial" w:cs="Arial"/>
            <w:color w:val="0000FF"/>
            <w:sz w:val="23"/>
            <w:szCs w:val="23"/>
            <w:bdr w:val="none" w:sz="0" w:space="0" w:color="auto" w:frame="1"/>
            <w:rtl/>
          </w:rPr>
          <w:t>#رئيس الجمهورية</w:t>
        </w:r>
      </w:hyperlink>
      <w:r w:rsidRPr="00696AA4">
        <w:rPr>
          <w:rFonts w:ascii="Arial" w:eastAsia="Times New Roman" w:hAnsi="Arial" w:cs="Arial"/>
          <w:color w:val="000000"/>
          <w:sz w:val="23"/>
          <w:szCs w:val="23"/>
          <w:rtl/>
        </w:rPr>
        <w:t>. وإن الأمر سيبقى كذلك ما دام المرجع صاحب الاختصاص بتفسير أحكام </w:t>
      </w:r>
      <w:r w:rsidRPr="00696AA4">
        <w:rPr>
          <w:rFonts w:ascii="Arial" w:eastAsia="Times New Roman" w:hAnsi="Arial" w:cs="Arial"/>
          <w:color w:val="000000"/>
          <w:sz w:val="23"/>
          <w:szCs w:val="23"/>
          <w:rtl/>
        </w:rPr>
        <w:fldChar w:fldCharType="begin"/>
      </w:r>
      <w:r w:rsidRPr="00696AA4">
        <w:rPr>
          <w:rFonts w:ascii="Arial" w:eastAsia="Times New Roman" w:hAnsi="Arial" w:cs="Arial"/>
          <w:color w:val="000000"/>
          <w:sz w:val="23"/>
          <w:szCs w:val="23"/>
          <w:rtl/>
        </w:rPr>
        <w:instrText xml:space="preserve"> </w:instrText>
      </w:r>
      <w:r w:rsidRPr="00696AA4">
        <w:rPr>
          <w:rFonts w:ascii="Arial" w:eastAsia="Times New Roman" w:hAnsi="Arial" w:cs="Arial"/>
          <w:color w:val="000000"/>
          <w:sz w:val="23"/>
          <w:szCs w:val="23"/>
        </w:rPr>
        <w:instrText>HYPERLINK "https://www.annahar.com/arabic/news/listing?tag=%d8%a7%d9%84%d8%af%d8%b3%d8%aa%d9%88%d8%b1"</w:instrText>
      </w:r>
      <w:r w:rsidRPr="00696AA4">
        <w:rPr>
          <w:rFonts w:ascii="Arial" w:eastAsia="Times New Roman" w:hAnsi="Arial" w:cs="Arial"/>
          <w:color w:val="000000"/>
          <w:sz w:val="23"/>
          <w:szCs w:val="23"/>
          <w:rtl/>
        </w:rPr>
        <w:instrText xml:space="preserve"> </w:instrText>
      </w:r>
      <w:r w:rsidRPr="00696AA4">
        <w:rPr>
          <w:rFonts w:ascii="Arial" w:eastAsia="Times New Roman" w:hAnsi="Arial" w:cs="Arial"/>
          <w:color w:val="000000"/>
          <w:sz w:val="23"/>
          <w:szCs w:val="23"/>
          <w:rtl/>
        </w:rPr>
        <w:fldChar w:fldCharType="separate"/>
      </w:r>
      <w:r w:rsidRPr="00696AA4">
        <w:rPr>
          <w:rFonts w:ascii="Arial" w:eastAsia="Times New Roman" w:hAnsi="Arial" w:cs="Arial"/>
          <w:color w:val="0000FF"/>
          <w:sz w:val="23"/>
          <w:szCs w:val="23"/>
          <w:bdr w:val="none" w:sz="0" w:space="0" w:color="auto" w:frame="1"/>
          <w:rtl/>
        </w:rPr>
        <w:t>#الدستور</w:t>
      </w:r>
      <w:r w:rsidRPr="00696AA4">
        <w:rPr>
          <w:rFonts w:ascii="Arial" w:eastAsia="Times New Roman" w:hAnsi="Arial" w:cs="Arial"/>
          <w:color w:val="000000"/>
          <w:sz w:val="23"/>
          <w:szCs w:val="23"/>
          <w:rtl/>
        </w:rPr>
        <w:fldChar w:fldCharType="end"/>
      </w:r>
      <w:r w:rsidRPr="00696AA4">
        <w:rPr>
          <w:rFonts w:ascii="Arial" w:eastAsia="Times New Roman" w:hAnsi="Arial" w:cs="Arial"/>
          <w:color w:val="000000"/>
          <w:sz w:val="23"/>
          <w:szCs w:val="23"/>
          <w:rtl/>
        </w:rPr>
        <w:t> لم يحسم الجدل القائم حول المادة 49 منه، بل ظلَّ جاريًا على ما اعتمده رئيس </w:t>
      </w:r>
      <w:r w:rsidRPr="00696AA4">
        <w:rPr>
          <w:rFonts w:ascii="Arial" w:eastAsia="Times New Roman" w:hAnsi="Arial" w:cs="Arial"/>
          <w:color w:val="000000"/>
          <w:sz w:val="23"/>
          <w:szCs w:val="23"/>
          <w:rtl/>
        </w:rPr>
        <w:fldChar w:fldCharType="begin"/>
      </w:r>
      <w:r w:rsidRPr="00696AA4">
        <w:rPr>
          <w:rFonts w:ascii="Arial" w:eastAsia="Times New Roman" w:hAnsi="Arial" w:cs="Arial"/>
          <w:color w:val="000000"/>
          <w:sz w:val="23"/>
          <w:szCs w:val="23"/>
          <w:rtl/>
        </w:rPr>
        <w:instrText xml:space="preserve"> </w:instrText>
      </w:r>
      <w:r w:rsidRPr="00696AA4">
        <w:rPr>
          <w:rFonts w:ascii="Arial" w:eastAsia="Times New Roman" w:hAnsi="Arial" w:cs="Arial"/>
          <w:color w:val="000000"/>
          <w:sz w:val="23"/>
          <w:szCs w:val="23"/>
        </w:rPr>
        <w:instrText>HYPERLINK "https://www.annahar.com/arabic/news/listing?tag=%d9%85%d8%ac%d9%84%d8%b3+%d8%a7%d9%84%d9%86%d9%88%d8%a7%d8%a8"</w:instrText>
      </w:r>
      <w:r w:rsidRPr="00696AA4">
        <w:rPr>
          <w:rFonts w:ascii="Arial" w:eastAsia="Times New Roman" w:hAnsi="Arial" w:cs="Arial"/>
          <w:color w:val="000000"/>
          <w:sz w:val="23"/>
          <w:szCs w:val="23"/>
          <w:rtl/>
        </w:rPr>
        <w:instrText xml:space="preserve"> </w:instrText>
      </w:r>
      <w:r w:rsidRPr="00696AA4">
        <w:rPr>
          <w:rFonts w:ascii="Arial" w:eastAsia="Times New Roman" w:hAnsi="Arial" w:cs="Arial"/>
          <w:color w:val="000000"/>
          <w:sz w:val="23"/>
          <w:szCs w:val="23"/>
          <w:rtl/>
        </w:rPr>
        <w:fldChar w:fldCharType="separate"/>
      </w:r>
      <w:r w:rsidRPr="00696AA4">
        <w:rPr>
          <w:rFonts w:ascii="Arial" w:eastAsia="Times New Roman" w:hAnsi="Arial" w:cs="Arial"/>
          <w:color w:val="0000FF"/>
          <w:sz w:val="23"/>
          <w:szCs w:val="23"/>
          <w:bdr w:val="none" w:sz="0" w:space="0" w:color="auto" w:frame="1"/>
          <w:rtl/>
        </w:rPr>
        <w:t>#مجلس النواب</w:t>
      </w:r>
      <w:r w:rsidRPr="00696AA4">
        <w:rPr>
          <w:rFonts w:ascii="Arial" w:eastAsia="Times New Roman" w:hAnsi="Arial" w:cs="Arial"/>
          <w:color w:val="000000"/>
          <w:sz w:val="23"/>
          <w:szCs w:val="23"/>
          <w:rtl/>
        </w:rPr>
        <w:fldChar w:fldCharType="end"/>
      </w:r>
      <w:r w:rsidRPr="00696AA4">
        <w:rPr>
          <w:rFonts w:ascii="Arial" w:eastAsia="Times New Roman" w:hAnsi="Arial" w:cs="Arial"/>
          <w:color w:val="000000"/>
          <w:sz w:val="23"/>
          <w:szCs w:val="23"/>
          <w:rtl/>
        </w:rPr>
        <w:t> من حلٍّ ليس في الحقيقة صادراً عن المرجع المختص (مجلس النواب)، الذي له وحده حق تفسير أحكام الدستور، وفقًا للآلية الواجب اتباعها بهذا الخصوص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صحيح أن نصاب الثلثين في جميع جلسات انتخاب رئيس الجمهورية من شأنه نظريًّا تعزيز موقع رئاسة الجمهورية؛ لكن عدم اعتماده لا يؤدي إلى انتخاب الرئيس بأقلية برلمانية بعد الدورة الأولى، كما صرح الرئيس نبيه بري؛ ما دام الدستور يفرض الأكثرية المطلقة من كامل عدد النواب في الدورات التي تلي؛ علمًا أن الحرص نفسه على موقع الرئاسة الأولى دفع الرئيس الحسيني، أحد عرابي الطائف، إلى التصريح بأن الدور الجديد لرئيس الجمهورية "على أنه رئيس الدولة الذي يؤمن استمرارية الكيان والمحافظة على النظام حمل مجلس النواب على انتخاب رئيس الجمهورية في ظل غالبية ثلثي المجلس حضورًا".</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غير أن هذا الرأي، الذي يرتكز على دور رئيس الجمهورية، لا يستند من جهة أولى إلى تفسير صحيح للمادة 49 من الدستور، ويؤدي من جهة ثانية، رغم جلالة القصد، إلى نتيجة معاكسة، إذ أسفر سابقًا ويسفر حاليًّا عن تأخير انتخاب رئيس الجمهورية، بسبب قيام أكثر من ثلث أعضاء مجلس النواب بالانسحاب من الجلسة وتعطيل النصاب الذي يأخذ به على الدوام رئيس البرلمان.</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من هنا اعتراض بعض الكتل النيابية على تفسير رئيس المجلس للمادة 49 من الدستور؛ وقد تلاقى هذا الاعتراض مع مطالبة شريحة واسعة من أصحاب الرأي بمنع التفسير الكيفي للدستور، وبنزع تفسير الدستور من مجلس النواب ومنحه للمجلس الدستوري، كما كانت وثيقة الوفاق الوطني تنص على ذلك.</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لا يرد على ذلك بأن نصاب الثلثين الذي اعتمد في غالبية الانتخابات الرئاسية، أصبح يشكل عرفًا دستوريًّا، لأن التفسير الخاطئ للمادة 49، الصادر عن مرجع غير صالح، والمناقض لنص تلك المادة، لا يمكن أن يشكل عرفًا دستوريًّا. فالعرف التفسيري(</w:t>
      </w:r>
      <w:proofErr w:type="spellStart"/>
      <w:r w:rsidRPr="00696AA4">
        <w:rPr>
          <w:rFonts w:ascii="Arial" w:eastAsia="Times New Roman" w:hAnsi="Arial" w:cs="Arial"/>
          <w:color w:val="000000"/>
          <w:sz w:val="23"/>
          <w:szCs w:val="23"/>
        </w:rPr>
        <w:t>coutume</w:t>
      </w:r>
      <w:proofErr w:type="spellEnd"/>
      <w:r w:rsidRPr="00696AA4">
        <w:rPr>
          <w:rFonts w:ascii="Arial" w:eastAsia="Times New Roman" w:hAnsi="Arial" w:cs="Arial"/>
          <w:color w:val="000000"/>
          <w:sz w:val="23"/>
          <w:szCs w:val="23"/>
        </w:rPr>
        <w:t xml:space="preserve"> </w:t>
      </w:r>
      <w:proofErr w:type="spellStart"/>
      <w:r w:rsidRPr="00696AA4">
        <w:rPr>
          <w:rFonts w:ascii="Arial" w:eastAsia="Times New Roman" w:hAnsi="Arial" w:cs="Arial"/>
          <w:color w:val="000000"/>
          <w:sz w:val="23"/>
          <w:szCs w:val="23"/>
        </w:rPr>
        <w:t>interprétative</w:t>
      </w:r>
      <w:proofErr w:type="spellEnd"/>
      <w:r w:rsidRPr="00696AA4">
        <w:rPr>
          <w:rFonts w:ascii="Arial" w:eastAsia="Times New Roman" w:hAnsi="Arial" w:cs="Arial"/>
          <w:color w:val="000000"/>
          <w:sz w:val="23"/>
          <w:szCs w:val="23"/>
        </w:rPr>
        <w:t xml:space="preserve">) </w:t>
      </w:r>
      <w:r w:rsidRPr="00696AA4">
        <w:rPr>
          <w:rFonts w:ascii="Arial" w:eastAsia="Times New Roman" w:hAnsi="Arial" w:cs="Arial"/>
          <w:color w:val="000000"/>
          <w:sz w:val="23"/>
          <w:szCs w:val="23"/>
          <w:rtl/>
        </w:rPr>
        <w:t>للدستور جائز عندما يكون النصّ غامضًا أو ملتبسًا يحمل أكثر من معنى؛ أما إذا كان واضحًا، فإن تفسيره خلافًا لمعناه، مهما استمر، لا يمكن أن يشكل عرفًا دستوريًّا ملزمًا لمجلس النواب.</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ولعل افضل تعبير عن عدم جواز مخالفة العرف لأحكام الدستور هو المبدأ القائل:</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Pr>
        <w:t xml:space="preserve">Il </w:t>
      </w:r>
      <w:proofErr w:type="spellStart"/>
      <w:r w:rsidRPr="00696AA4">
        <w:rPr>
          <w:rFonts w:ascii="Arial" w:eastAsia="Times New Roman" w:hAnsi="Arial" w:cs="Arial"/>
          <w:color w:val="000000"/>
          <w:sz w:val="23"/>
          <w:szCs w:val="23"/>
        </w:rPr>
        <w:t>n’y</w:t>
      </w:r>
      <w:proofErr w:type="spellEnd"/>
      <w:r w:rsidRPr="00696AA4">
        <w:rPr>
          <w:rFonts w:ascii="Arial" w:eastAsia="Times New Roman" w:hAnsi="Arial" w:cs="Arial"/>
          <w:color w:val="000000"/>
          <w:sz w:val="23"/>
          <w:szCs w:val="23"/>
        </w:rPr>
        <w:t xml:space="preserve"> a pas de </w:t>
      </w:r>
      <w:proofErr w:type="spellStart"/>
      <w:r w:rsidRPr="00696AA4">
        <w:rPr>
          <w:rFonts w:ascii="Arial" w:eastAsia="Times New Roman" w:hAnsi="Arial" w:cs="Arial"/>
          <w:color w:val="000000"/>
          <w:sz w:val="23"/>
          <w:szCs w:val="23"/>
        </w:rPr>
        <w:t>coutume</w:t>
      </w:r>
      <w:proofErr w:type="spellEnd"/>
      <w:r w:rsidRPr="00696AA4">
        <w:rPr>
          <w:rFonts w:ascii="Arial" w:eastAsia="Times New Roman" w:hAnsi="Arial" w:cs="Arial"/>
          <w:color w:val="000000"/>
          <w:sz w:val="23"/>
          <w:szCs w:val="23"/>
        </w:rPr>
        <w:t xml:space="preserve"> contra </w:t>
      </w:r>
      <w:proofErr w:type="spellStart"/>
      <w:r w:rsidRPr="00696AA4">
        <w:rPr>
          <w:rFonts w:ascii="Arial" w:eastAsia="Times New Roman" w:hAnsi="Arial" w:cs="Arial"/>
          <w:color w:val="000000"/>
          <w:sz w:val="23"/>
          <w:szCs w:val="23"/>
        </w:rPr>
        <w:t>constitutionem</w:t>
      </w:r>
      <w:proofErr w:type="spellEnd"/>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أما الصواب في تفسير المادة 49 من الدستور فينطلق من نصّها؛ فإنها لم تلحظ نصابًا معينًا لاجتماع مجلس النواب من أجل انتخاب رئيس الجمهورية، بل اكتفت بالقول إن رئيس الجمهورية ينتخب بالاقتراع السرّي بغالبية الثلثين من مجلس النواب في الدورة الأولى، ويكتفى بالغالبية المطلقة في دورات الاقتراع التي تلي.</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وبسكوت النص عن تحديد النصاب، قال بعض الحقوقيين بتداخله مع الأكثرية المطلوبة للفوز بالمنصب، وهي الثلثان من أعضاء مجلس النواب في الدورة الأولى، فيكون عند ذلك النصاب معادلًا لها أي للثلثين؛ وفي دورات الانتخاب الثانية والدورات التي تليها يكون النصاب فيها الأكثرية المطلقة من أعضاء المجلس.</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xml:space="preserve">وانطلاقًا من هذا التفسير الذي سبق أن اعتمدناه، يمكن أن ينخفض النصاب إلى الأكثرية المطلقة خلال الجلسة نفسها بعد انتهاء الدورة الأولى من الاقتراع دون فوز أحد، إذ ينبغي حينذاك أن تليها دورة ثانية أو ثالثة أو أكثر، بنصاب الأكثرية </w:t>
      </w:r>
      <w:r w:rsidRPr="00696AA4">
        <w:rPr>
          <w:rFonts w:ascii="Arial" w:eastAsia="Times New Roman" w:hAnsi="Arial" w:cs="Arial"/>
          <w:color w:val="000000"/>
          <w:sz w:val="23"/>
          <w:szCs w:val="23"/>
          <w:rtl/>
        </w:rPr>
        <w:lastRenderedPageBreak/>
        <w:t>المطلقة فقط، وذلك خلال الاجتماع نفسه أو خلال اجتماع يعقد في وقت لاحق؛ لذلك اعتبرنا أن النصاب المفروض في الاجتماعات المخصصة لانتخاب رئيس الجمهورية هو "نصاب متحرك" سواء أكان ذلك في الجلسة الواحدة أم في الجلسات اللاحقة.</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ولا بدّ من الإشارة بهذا الصدد إلى أن القصد الذي توخاه مؤيدو نصاب الثلثين، وهو تمثيل واسع لرئيس الجمهورية المنتخب، يتحول في كثير من الأحيان إلى عكس ما يبتغون، لأنه يخول أقلية في مجلس النواب (43 نائبًا) تعطيل انتخاب الرئيس بمقاطعة الجلسات المخصصة لذلك، فينقلب الهدف المشروع فراغًا مستمرًّا في سدة الرئاسة، ويؤدي ذلك إلى مخالفة قواعد النظام الديمقراطي الذي يفرض انصياع الأقلية للأكثرية.</w:t>
      </w:r>
    </w:p>
    <w:p w:rsidR="00696AA4" w:rsidRPr="00696AA4" w:rsidRDefault="00696AA4" w:rsidP="00696AA4">
      <w:pPr>
        <w:bidi/>
        <w:spacing w:after="0"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 </w:t>
      </w:r>
    </w:p>
    <w:p w:rsidR="00696AA4" w:rsidRPr="00696AA4" w:rsidRDefault="00696AA4" w:rsidP="00696AA4">
      <w:pPr>
        <w:bidi/>
        <w:spacing w:line="240" w:lineRule="auto"/>
        <w:textAlignment w:val="top"/>
        <w:rPr>
          <w:rFonts w:ascii="Arial" w:eastAsia="Times New Roman" w:hAnsi="Arial" w:cs="Arial"/>
          <w:color w:val="000000"/>
          <w:sz w:val="23"/>
          <w:szCs w:val="23"/>
          <w:rtl/>
        </w:rPr>
      </w:pPr>
      <w:r w:rsidRPr="00696AA4">
        <w:rPr>
          <w:rFonts w:ascii="Arial" w:eastAsia="Times New Roman" w:hAnsi="Arial" w:cs="Arial"/>
          <w:color w:val="000000"/>
          <w:sz w:val="23"/>
          <w:szCs w:val="23"/>
          <w:rtl/>
        </w:rPr>
        <w:t>إن المصلحة الوطنية العليا تقضي بأن يقوم مجلس النواب بحسم الجدل الدستوري حول نصاب جلسة انتخاب رئيس الجمهورية، وذلك بتفسير ملزم لنص المادة 49 من الدستور، يؤمن انتخاب رئيس الجمهورية بأسرع وقت، منعًا لاستمرار الشغور في سدّة الرئاسة، فينتخب بنتيجة هذا التفسير، الملائم لمصلحة البلاد العليا، رئيس للجمهورية، يكون حكمًا بكل معنى الكلمة ويؤمن وحدة البلاد واستمرارية الكيان والمحافظة على الدستور والنظام.</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5D61"/>
    <w:multiLevelType w:val="multilevel"/>
    <w:tmpl w:val="3058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A4"/>
    <w:rsid w:val="00081977"/>
    <w:rsid w:val="00282896"/>
    <w:rsid w:val="00696AA4"/>
    <w:rsid w:val="00FE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BAB44-3115-4F87-9529-A07F9107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86031">
      <w:bodyDiv w:val="1"/>
      <w:marLeft w:val="0"/>
      <w:marRight w:val="0"/>
      <w:marTop w:val="0"/>
      <w:marBottom w:val="0"/>
      <w:divBdr>
        <w:top w:val="none" w:sz="0" w:space="0" w:color="auto"/>
        <w:left w:val="none" w:sz="0" w:space="0" w:color="auto"/>
        <w:bottom w:val="none" w:sz="0" w:space="0" w:color="auto"/>
        <w:right w:val="none" w:sz="0" w:space="0" w:color="auto"/>
      </w:divBdr>
      <w:divsChild>
        <w:div w:id="1458721691">
          <w:marLeft w:val="0"/>
          <w:marRight w:val="0"/>
          <w:marTop w:val="0"/>
          <w:marBottom w:val="0"/>
          <w:divBdr>
            <w:top w:val="none" w:sz="0" w:space="0" w:color="auto"/>
            <w:left w:val="none" w:sz="0" w:space="0" w:color="auto"/>
            <w:bottom w:val="none" w:sz="0" w:space="0" w:color="auto"/>
            <w:right w:val="none" w:sz="0" w:space="0" w:color="auto"/>
          </w:divBdr>
          <w:divsChild>
            <w:div w:id="1156192712">
              <w:marLeft w:val="0"/>
              <w:marRight w:val="0"/>
              <w:marTop w:val="0"/>
              <w:marBottom w:val="0"/>
              <w:divBdr>
                <w:top w:val="none" w:sz="0" w:space="0" w:color="auto"/>
                <w:left w:val="none" w:sz="0" w:space="0" w:color="auto"/>
                <w:bottom w:val="none" w:sz="0" w:space="0" w:color="auto"/>
                <w:right w:val="none" w:sz="0" w:space="0" w:color="auto"/>
              </w:divBdr>
            </w:div>
            <w:div w:id="724572730">
              <w:marLeft w:val="0"/>
              <w:marRight w:val="0"/>
              <w:marTop w:val="0"/>
              <w:marBottom w:val="150"/>
              <w:divBdr>
                <w:top w:val="none" w:sz="0" w:space="0" w:color="auto"/>
                <w:left w:val="none" w:sz="0" w:space="0" w:color="auto"/>
                <w:bottom w:val="none" w:sz="0" w:space="0" w:color="auto"/>
                <w:right w:val="none" w:sz="0" w:space="0" w:color="auto"/>
              </w:divBdr>
            </w:div>
            <w:div w:id="552934601">
              <w:marLeft w:val="0"/>
              <w:marRight w:val="0"/>
              <w:marTop w:val="0"/>
              <w:marBottom w:val="0"/>
              <w:divBdr>
                <w:top w:val="none" w:sz="0" w:space="0" w:color="auto"/>
                <w:left w:val="none" w:sz="0" w:space="0" w:color="auto"/>
                <w:bottom w:val="none" w:sz="0" w:space="0" w:color="auto"/>
                <w:right w:val="none" w:sz="0" w:space="0" w:color="auto"/>
              </w:divBdr>
              <w:divsChild>
                <w:div w:id="2047754879">
                  <w:marLeft w:val="0"/>
                  <w:marRight w:val="0"/>
                  <w:marTop w:val="0"/>
                  <w:marBottom w:val="0"/>
                  <w:divBdr>
                    <w:top w:val="none" w:sz="0" w:space="0" w:color="auto"/>
                    <w:left w:val="none" w:sz="0" w:space="0" w:color="auto"/>
                    <w:bottom w:val="none" w:sz="0" w:space="0" w:color="auto"/>
                    <w:right w:val="none" w:sz="0" w:space="0" w:color="auto"/>
                  </w:divBdr>
                  <w:divsChild>
                    <w:div w:id="1781215652">
                      <w:marLeft w:val="0"/>
                      <w:marRight w:val="0"/>
                      <w:marTop w:val="0"/>
                      <w:marBottom w:val="0"/>
                      <w:divBdr>
                        <w:top w:val="none" w:sz="0" w:space="0" w:color="auto"/>
                        <w:left w:val="none" w:sz="0" w:space="0" w:color="auto"/>
                        <w:bottom w:val="none" w:sz="0" w:space="0" w:color="auto"/>
                        <w:right w:val="none" w:sz="0" w:space="0" w:color="auto"/>
                      </w:divBdr>
                      <w:divsChild>
                        <w:div w:id="1769233833">
                          <w:marLeft w:val="0"/>
                          <w:marRight w:val="0"/>
                          <w:marTop w:val="0"/>
                          <w:marBottom w:val="225"/>
                          <w:divBdr>
                            <w:top w:val="none" w:sz="0" w:space="0" w:color="auto"/>
                            <w:left w:val="none" w:sz="0" w:space="0" w:color="auto"/>
                            <w:bottom w:val="none" w:sz="0" w:space="0" w:color="auto"/>
                            <w:right w:val="none" w:sz="0" w:space="0" w:color="auto"/>
                          </w:divBdr>
                        </w:div>
                        <w:div w:id="102309889">
                          <w:marLeft w:val="0"/>
                          <w:marRight w:val="0"/>
                          <w:marTop w:val="0"/>
                          <w:marBottom w:val="0"/>
                          <w:divBdr>
                            <w:top w:val="none" w:sz="0" w:space="0" w:color="auto"/>
                            <w:left w:val="none" w:sz="0" w:space="0" w:color="auto"/>
                            <w:bottom w:val="none" w:sz="0" w:space="0" w:color="auto"/>
                            <w:right w:val="none" w:sz="0" w:space="0" w:color="auto"/>
                          </w:divBdr>
                          <w:divsChild>
                            <w:div w:id="1373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29331">
              <w:marLeft w:val="0"/>
              <w:marRight w:val="0"/>
              <w:marTop w:val="0"/>
              <w:marBottom w:val="0"/>
              <w:divBdr>
                <w:top w:val="none" w:sz="0" w:space="0" w:color="auto"/>
                <w:left w:val="none" w:sz="0" w:space="0" w:color="auto"/>
                <w:bottom w:val="none" w:sz="0" w:space="0" w:color="auto"/>
                <w:right w:val="none" w:sz="0" w:space="0" w:color="auto"/>
              </w:divBdr>
              <w:divsChild>
                <w:div w:id="646016691">
                  <w:marLeft w:val="0"/>
                  <w:marRight w:val="0"/>
                  <w:marTop w:val="0"/>
                  <w:marBottom w:val="0"/>
                  <w:divBdr>
                    <w:top w:val="none" w:sz="0" w:space="0" w:color="auto"/>
                    <w:left w:val="none" w:sz="0" w:space="0" w:color="auto"/>
                    <w:bottom w:val="none" w:sz="0" w:space="0" w:color="auto"/>
                    <w:right w:val="none" w:sz="0" w:space="0" w:color="auto"/>
                  </w:divBdr>
                  <w:divsChild>
                    <w:div w:id="93402116">
                      <w:marLeft w:val="0"/>
                      <w:marRight w:val="0"/>
                      <w:marTop w:val="0"/>
                      <w:marBottom w:val="0"/>
                      <w:divBdr>
                        <w:top w:val="none" w:sz="0" w:space="0" w:color="auto"/>
                        <w:left w:val="none" w:sz="0" w:space="0" w:color="auto"/>
                        <w:bottom w:val="none" w:sz="0" w:space="0" w:color="auto"/>
                        <w:right w:val="none" w:sz="0" w:space="0" w:color="auto"/>
                      </w:divBdr>
                      <w:divsChild>
                        <w:div w:id="1312634727">
                          <w:marLeft w:val="0"/>
                          <w:marRight w:val="0"/>
                          <w:marTop w:val="0"/>
                          <w:marBottom w:val="0"/>
                          <w:divBdr>
                            <w:top w:val="none" w:sz="0" w:space="0" w:color="auto"/>
                            <w:left w:val="none" w:sz="0" w:space="0" w:color="auto"/>
                            <w:bottom w:val="none" w:sz="0" w:space="0" w:color="auto"/>
                            <w:right w:val="none" w:sz="0" w:space="0" w:color="auto"/>
                          </w:divBdr>
                          <w:divsChild>
                            <w:div w:id="12972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26719">
          <w:marLeft w:val="0"/>
          <w:marRight w:val="0"/>
          <w:marTop w:val="0"/>
          <w:marBottom w:val="0"/>
          <w:divBdr>
            <w:top w:val="none" w:sz="0" w:space="0" w:color="auto"/>
            <w:left w:val="none" w:sz="0" w:space="0" w:color="auto"/>
            <w:bottom w:val="none" w:sz="0" w:space="0" w:color="auto"/>
            <w:right w:val="none" w:sz="0" w:space="0" w:color="auto"/>
          </w:divBdr>
          <w:divsChild>
            <w:div w:id="1871450558">
              <w:marLeft w:val="0"/>
              <w:marRight w:val="0"/>
              <w:marTop w:val="0"/>
              <w:marBottom w:val="0"/>
              <w:divBdr>
                <w:top w:val="none" w:sz="0" w:space="0" w:color="auto"/>
                <w:left w:val="none" w:sz="0" w:space="0" w:color="auto"/>
                <w:bottom w:val="none" w:sz="0" w:space="0" w:color="auto"/>
                <w:right w:val="none" w:sz="0" w:space="0" w:color="auto"/>
              </w:divBdr>
              <w:divsChild>
                <w:div w:id="237711573">
                  <w:marLeft w:val="0"/>
                  <w:marRight w:val="0"/>
                  <w:marTop w:val="0"/>
                  <w:marBottom w:val="0"/>
                  <w:divBdr>
                    <w:top w:val="none" w:sz="0" w:space="0" w:color="auto"/>
                    <w:left w:val="none" w:sz="0" w:space="0" w:color="auto"/>
                    <w:bottom w:val="none" w:sz="0" w:space="0" w:color="auto"/>
                    <w:right w:val="none" w:sz="0" w:space="0" w:color="auto"/>
                  </w:divBdr>
                  <w:divsChild>
                    <w:div w:id="241834842">
                      <w:marLeft w:val="0"/>
                      <w:marRight w:val="0"/>
                      <w:marTop w:val="0"/>
                      <w:marBottom w:val="0"/>
                      <w:divBdr>
                        <w:top w:val="none" w:sz="0" w:space="0" w:color="auto"/>
                        <w:left w:val="none" w:sz="0" w:space="0" w:color="auto"/>
                        <w:bottom w:val="none" w:sz="0" w:space="0" w:color="auto"/>
                        <w:right w:val="none" w:sz="0" w:space="0" w:color="auto"/>
                      </w:divBdr>
                    </w:div>
                    <w:div w:id="1377389170">
                      <w:marLeft w:val="0"/>
                      <w:marRight w:val="0"/>
                      <w:marTop w:val="0"/>
                      <w:marBottom w:val="600"/>
                      <w:divBdr>
                        <w:top w:val="none" w:sz="0" w:space="0" w:color="auto"/>
                        <w:left w:val="none" w:sz="0" w:space="0" w:color="auto"/>
                        <w:bottom w:val="none" w:sz="0" w:space="0" w:color="auto"/>
                        <w:right w:val="none" w:sz="0" w:space="0" w:color="auto"/>
                      </w:divBdr>
                      <w:divsChild>
                        <w:div w:id="1377437231">
                          <w:marLeft w:val="0"/>
                          <w:marRight w:val="0"/>
                          <w:marTop w:val="0"/>
                          <w:marBottom w:val="0"/>
                          <w:divBdr>
                            <w:top w:val="none" w:sz="0" w:space="0" w:color="auto"/>
                            <w:left w:val="none" w:sz="0" w:space="0" w:color="auto"/>
                            <w:bottom w:val="none" w:sz="0" w:space="0" w:color="auto"/>
                            <w:right w:val="none" w:sz="0" w:space="0" w:color="auto"/>
                          </w:divBdr>
                        </w:div>
                        <w:div w:id="969090135">
                          <w:marLeft w:val="0"/>
                          <w:marRight w:val="0"/>
                          <w:marTop w:val="0"/>
                          <w:marBottom w:val="0"/>
                          <w:divBdr>
                            <w:top w:val="none" w:sz="0" w:space="0" w:color="auto"/>
                            <w:left w:val="none" w:sz="0" w:space="0" w:color="auto"/>
                            <w:bottom w:val="none" w:sz="0" w:space="0" w:color="auto"/>
                            <w:right w:val="none" w:sz="0" w:space="0" w:color="auto"/>
                          </w:divBdr>
                        </w:div>
                        <w:div w:id="545263648">
                          <w:marLeft w:val="0"/>
                          <w:marRight w:val="0"/>
                          <w:marTop w:val="0"/>
                          <w:marBottom w:val="0"/>
                          <w:divBdr>
                            <w:top w:val="none" w:sz="0" w:space="0" w:color="auto"/>
                            <w:left w:val="none" w:sz="0" w:space="0" w:color="auto"/>
                            <w:bottom w:val="none" w:sz="0" w:space="0" w:color="auto"/>
                            <w:right w:val="none" w:sz="0" w:space="0" w:color="auto"/>
                          </w:divBdr>
                        </w:div>
                        <w:div w:id="552042458">
                          <w:marLeft w:val="0"/>
                          <w:marRight w:val="0"/>
                          <w:marTop w:val="0"/>
                          <w:marBottom w:val="0"/>
                          <w:divBdr>
                            <w:top w:val="none" w:sz="0" w:space="0" w:color="auto"/>
                            <w:left w:val="none" w:sz="0" w:space="0" w:color="auto"/>
                            <w:bottom w:val="none" w:sz="0" w:space="0" w:color="auto"/>
                            <w:right w:val="none" w:sz="0" w:space="0" w:color="auto"/>
                          </w:divBdr>
                        </w:div>
                        <w:div w:id="1966043072">
                          <w:marLeft w:val="0"/>
                          <w:marRight w:val="0"/>
                          <w:marTop w:val="0"/>
                          <w:marBottom w:val="0"/>
                          <w:divBdr>
                            <w:top w:val="none" w:sz="0" w:space="0" w:color="auto"/>
                            <w:left w:val="none" w:sz="0" w:space="0" w:color="auto"/>
                            <w:bottom w:val="none" w:sz="0" w:space="0" w:color="auto"/>
                            <w:right w:val="none" w:sz="0" w:space="0" w:color="auto"/>
                          </w:divBdr>
                        </w:div>
                        <w:div w:id="1000348035">
                          <w:marLeft w:val="0"/>
                          <w:marRight w:val="0"/>
                          <w:marTop w:val="0"/>
                          <w:marBottom w:val="0"/>
                          <w:divBdr>
                            <w:top w:val="none" w:sz="0" w:space="0" w:color="auto"/>
                            <w:left w:val="none" w:sz="0" w:space="0" w:color="auto"/>
                            <w:bottom w:val="none" w:sz="0" w:space="0" w:color="auto"/>
                            <w:right w:val="none" w:sz="0" w:space="0" w:color="auto"/>
                          </w:divBdr>
                        </w:div>
                        <w:div w:id="1359742075">
                          <w:marLeft w:val="0"/>
                          <w:marRight w:val="0"/>
                          <w:marTop w:val="0"/>
                          <w:marBottom w:val="0"/>
                          <w:divBdr>
                            <w:top w:val="none" w:sz="0" w:space="0" w:color="auto"/>
                            <w:left w:val="none" w:sz="0" w:space="0" w:color="auto"/>
                            <w:bottom w:val="none" w:sz="0" w:space="0" w:color="auto"/>
                            <w:right w:val="none" w:sz="0" w:space="0" w:color="auto"/>
                          </w:divBdr>
                        </w:div>
                        <w:div w:id="1740323866">
                          <w:marLeft w:val="0"/>
                          <w:marRight w:val="0"/>
                          <w:marTop w:val="0"/>
                          <w:marBottom w:val="0"/>
                          <w:divBdr>
                            <w:top w:val="none" w:sz="0" w:space="0" w:color="auto"/>
                            <w:left w:val="none" w:sz="0" w:space="0" w:color="auto"/>
                            <w:bottom w:val="none" w:sz="0" w:space="0" w:color="auto"/>
                            <w:right w:val="none" w:sz="0" w:space="0" w:color="auto"/>
                          </w:divBdr>
                        </w:div>
                        <w:div w:id="1511532192">
                          <w:marLeft w:val="0"/>
                          <w:marRight w:val="0"/>
                          <w:marTop w:val="0"/>
                          <w:marBottom w:val="0"/>
                          <w:divBdr>
                            <w:top w:val="none" w:sz="0" w:space="0" w:color="auto"/>
                            <w:left w:val="none" w:sz="0" w:space="0" w:color="auto"/>
                            <w:bottom w:val="none" w:sz="0" w:space="0" w:color="auto"/>
                            <w:right w:val="none" w:sz="0" w:space="0" w:color="auto"/>
                          </w:divBdr>
                        </w:div>
                        <w:div w:id="1425952266">
                          <w:marLeft w:val="0"/>
                          <w:marRight w:val="0"/>
                          <w:marTop w:val="0"/>
                          <w:marBottom w:val="0"/>
                          <w:divBdr>
                            <w:top w:val="none" w:sz="0" w:space="0" w:color="auto"/>
                            <w:left w:val="none" w:sz="0" w:space="0" w:color="auto"/>
                            <w:bottom w:val="none" w:sz="0" w:space="0" w:color="auto"/>
                            <w:right w:val="none" w:sz="0" w:space="0" w:color="auto"/>
                          </w:divBdr>
                        </w:div>
                        <w:div w:id="2015917487">
                          <w:marLeft w:val="0"/>
                          <w:marRight w:val="0"/>
                          <w:marTop w:val="0"/>
                          <w:marBottom w:val="0"/>
                          <w:divBdr>
                            <w:top w:val="none" w:sz="0" w:space="0" w:color="auto"/>
                            <w:left w:val="none" w:sz="0" w:space="0" w:color="auto"/>
                            <w:bottom w:val="none" w:sz="0" w:space="0" w:color="auto"/>
                            <w:right w:val="none" w:sz="0" w:space="0" w:color="auto"/>
                          </w:divBdr>
                        </w:div>
                        <w:div w:id="1658420638">
                          <w:marLeft w:val="0"/>
                          <w:marRight w:val="0"/>
                          <w:marTop w:val="0"/>
                          <w:marBottom w:val="0"/>
                          <w:divBdr>
                            <w:top w:val="none" w:sz="0" w:space="0" w:color="auto"/>
                            <w:left w:val="none" w:sz="0" w:space="0" w:color="auto"/>
                            <w:bottom w:val="none" w:sz="0" w:space="0" w:color="auto"/>
                            <w:right w:val="none" w:sz="0" w:space="0" w:color="auto"/>
                          </w:divBdr>
                        </w:div>
                        <w:div w:id="1036543220">
                          <w:marLeft w:val="0"/>
                          <w:marRight w:val="0"/>
                          <w:marTop w:val="0"/>
                          <w:marBottom w:val="0"/>
                          <w:divBdr>
                            <w:top w:val="none" w:sz="0" w:space="0" w:color="auto"/>
                            <w:left w:val="none" w:sz="0" w:space="0" w:color="auto"/>
                            <w:bottom w:val="none" w:sz="0" w:space="0" w:color="auto"/>
                            <w:right w:val="none" w:sz="0" w:space="0" w:color="auto"/>
                          </w:divBdr>
                        </w:div>
                        <w:div w:id="129908368">
                          <w:marLeft w:val="0"/>
                          <w:marRight w:val="0"/>
                          <w:marTop w:val="0"/>
                          <w:marBottom w:val="0"/>
                          <w:divBdr>
                            <w:top w:val="none" w:sz="0" w:space="0" w:color="auto"/>
                            <w:left w:val="none" w:sz="0" w:space="0" w:color="auto"/>
                            <w:bottom w:val="none" w:sz="0" w:space="0" w:color="auto"/>
                            <w:right w:val="none" w:sz="0" w:space="0" w:color="auto"/>
                          </w:divBdr>
                        </w:div>
                        <w:div w:id="924143690">
                          <w:marLeft w:val="0"/>
                          <w:marRight w:val="0"/>
                          <w:marTop w:val="0"/>
                          <w:marBottom w:val="0"/>
                          <w:divBdr>
                            <w:top w:val="none" w:sz="0" w:space="0" w:color="auto"/>
                            <w:left w:val="none" w:sz="0" w:space="0" w:color="auto"/>
                            <w:bottom w:val="none" w:sz="0" w:space="0" w:color="auto"/>
                            <w:right w:val="none" w:sz="0" w:space="0" w:color="auto"/>
                          </w:divBdr>
                        </w:div>
                        <w:div w:id="1185095307">
                          <w:marLeft w:val="0"/>
                          <w:marRight w:val="0"/>
                          <w:marTop w:val="0"/>
                          <w:marBottom w:val="0"/>
                          <w:divBdr>
                            <w:top w:val="none" w:sz="0" w:space="0" w:color="auto"/>
                            <w:left w:val="none" w:sz="0" w:space="0" w:color="auto"/>
                            <w:bottom w:val="none" w:sz="0" w:space="0" w:color="auto"/>
                            <w:right w:val="none" w:sz="0" w:space="0" w:color="auto"/>
                          </w:divBdr>
                        </w:div>
                        <w:div w:id="1002391446">
                          <w:marLeft w:val="0"/>
                          <w:marRight w:val="0"/>
                          <w:marTop w:val="0"/>
                          <w:marBottom w:val="0"/>
                          <w:divBdr>
                            <w:top w:val="none" w:sz="0" w:space="0" w:color="auto"/>
                            <w:left w:val="none" w:sz="0" w:space="0" w:color="auto"/>
                            <w:bottom w:val="none" w:sz="0" w:space="0" w:color="auto"/>
                            <w:right w:val="none" w:sz="0" w:space="0" w:color="auto"/>
                          </w:divBdr>
                        </w:div>
                        <w:div w:id="1510635955">
                          <w:marLeft w:val="0"/>
                          <w:marRight w:val="0"/>
                          <w:marTop w:val="0"/>
                          <w:marBottom w:val="0"/>
                          <w:divBdr>
                            <w:top w:val="none" w:sz="0" w:space="0" w:color="auto"/>
                            <w:left w:val="none" w:sz="0" w:space="0" w:color="auto"/>
                            <w:bottom w:val="none" w:sz="0" w:space="0" w:color="auto"/>
                            <w:right w:val="none" w:sz="0" w:space="0" w:color="auto"/>
                          </w:divBdr>
                        </w:div>
                        <w:div w:id="1980574375">
                          <w:marLeft w:val="0"/>
                          <w:marRight w:val="0"/>
                          <w:marTop w:val="0"/>
                          <w:marBottom w:val="0"/>
                          <w:divBdr>
                            <w:top w:val="none" w:sz="0" w:space="0" w:color="auto"/>
                            <w:left w:val="none" w:sz="0" w:space="0" w:color="auto"/>
                            <w:bottom w:val="none" w:sz="0" w:space="0" w:color="auto"/>
                            <w:right w:val="none" w:sz="0" w:space="0" w:color="auto"/>
                          </w:divBdr>
                        </w:div>
                        <w:div w:id="1350986516">
                          <w:marLeft w:val="0"/>
                          <w:marRight w:val="0"/>
                          <w:marTop w:val="0"/>
                          <w:marBottom w:val="0"/>
                          <w:divBdr>
                            <w:top w:val="none" w:sz="0" w:space="0" w:color="auto"/>
                            <w:left w:val="none" w:sz="0" w:space="0" w:color="auto"/>
                            <w:bottom w:val="none" w:sz="0" w:space="0" w:color="auto"/>
                            <w:right w:val="none" w:sz="0" w:space="0" w:color="auto"/>
                          </w:divBdr>
                        </w:div>
                        <w:div w:id="340596040">
                          <w:marLeft w:val="0"/>
                          <w:marRight w:val="0"/>
                          <w:marTop w:val="0"/>
                          <w:marBottom w:val="0"/>
                          <w:divBdr>
                            <w:top w:val="none" w:sz="0" w:space="0" w:color="auto"/>
                            <w:left w:val="none" w:sz="0" w:space="0" w:color="auto"/>
                            <w:bottom w:val="none" w:sz="0" w:space="0" w:color="auto"/>
                            <w:right w:val="none" w:sz="0" w:space="0" w:color="auto"/>
                          </w:divBdr>
                        </w:div>
                        <w:div w:id="2056153295">
                          <w:marLeft w:val="0"/>
                          <w:marRight w:val="0"/>
                          <w:marTop w:val="0"/>
                          <w:marBottom w:val="0"/>
                          <w:divBdr>
                            <w:top w:val="none" w:sz="0" w:space="0" w:color="auto"/>
                            <w:left w:val="none" w:sz="0" w:space="0" w:color="auto"/>
                            <w:bottom w:val="none" w:sz="0" w:space="0" w:color="auto"/>
                            <w:right w:val="none" w:sz="0" w:space="0" w:color="auto"/>
                          </w:divBdr>
                        </w:div>
                        <w:div w:id="19321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8%b1%d8%a6%d9%8a%d8%b3+%d8%a7%d9%84%d8%ac%d9%85%d9%87%d9%88%d8%b1%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2022-11-25T04:36:00Z</dcterms:created>
  <dcterms:modified xsi:type="dcterms:W3CDTF">2023-01-04T15:55:00Z</dcterms:modified>
</cp:coreProperties>
</file>